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E6EC9" w14:textId="5BFA70FB" w:rsidR="00DD01FC" w:rsidRPr="00FB29F8" w:rsidRDefault="00DD01FC" w:rsidP="00FB29F8">
      <w:pPr>
        <w:spacing w:line="276" w:lineRule="auto"/>
        <w:textAlignment w:val="top"/>
        <w:rPr>
          <w:rFonts w:asciiTheme="minorHAnsi" w:hAnsiTheme="minorHAnsi" w:cstheme="minorHAnsi"/>
          <w:b/>
          <w:bCs/>
          <w:color w:val="000000"/>
          <w:kern w:val="24"/>
          <w:sz w:val="22"/>
        </w:rPr>
      </w:pPr>
      <w:r w:rsidRPr="00FB29F8">
        <w:rPr>
          <w:rFonts w:asciiTheme="minorHAnsi" w:hAnsiTheme="minorHAnsi" w:cstheme="minorHAnsi"/>
          <w:b/>
          <w:bCs/>
          <w:color w:val="000000"/>
          <w:kern w:val="24"/>
          <w:sz w:val="22"/>
        </w:rPr>
        <w:t>Informatie</w:t>
      </w:r>
      <w:r w:rsidR="009A182F">
        <w:rPr>
          <w:rFonts w:asciiTheme="minorHAnsi" w:hAnsiTheme="minorHAnsi" w:cstheme="minorHAnsi"/>
          <w:b/>
          <w:bCs/>
          <w:color w:val="000000"/>
          <w:kern w:val="24"/>
          <w:sz w:val="22"/>
        </w:rPr>
        <w:t>beheer NU! Groningen</w:t>
      </w:r>
    </w:p>
    <w:p w14:paraId="7D1BE905" w14:textId="60F8A520" w:rsidR="00427A94" w:rsidRPr="00FB29F8" w:rsidRDefault="009A182F" w:rsidP="00FB29F8">
      <w:pPr>
        <w:spacing w:line="276" w:lineRule="auto"/>
        <w:textAlignment w:val="top"/>
        <w:rPr>
          <w:rFonts w:asciiTheme="minorHAnsi" w:hAnsiTheme="minorHAnsi" w:cstheme="minorHAnsi"/>
          <w:b/>
          <w:bCs/>
          <w:color w:val="000000"/>
          <w:kern w:val="24"/>
          <w:sz w:val="22"/>
        </w:rPr>
      </w:pPr>
      <w:r>
        <w:rPr>
          <w:rFonts w:asciiTheme="minorHAnsi" w:hAnsiTheme="minorHAnsi" w:cstheme="minorHAnsi"/>
          <w:b/>
          <w:bCs/>
          <w:color w:val="000000"/>
          <w:kern w:val="24"/>
          <w:sz w:val="22"/>
        </w:rPr>
        <w:t>18 maart 2021</w:t>
      </w:r>
    </w:p>
    <w:p w14:paraId="404AFF98" w14:textId="5F688FB6" w:rsidR="00DD01FC" w:rsidRPr="00FB29F8" w:rsidRDefault="00DD01FC" w:rsidP="00FB29F8">
      <w:pPr>
        <w:spacing w:line="276" w:lineRule="auto"/>
        <w:textAlignment w:val="top"/>
        <w:rPr>
          <w:rFonts w:asciiTheme="minorHAnsi" w:hAnsiTheme="minorHAnsi" w:cstheme="minorHAnsi"/>
          <w:color w:val="000000"/>
          <w:kern w:val="24"/>
          <w:sz w:val="22"/>
        </w:rPr>
      </w:pPr>
    </w:p>
    <w:p w14:paraId="495E1DD2" w14:textId="5A6B7049" w:rsidR="00DD01FC" w:rsidRPr="00FB29F8" w:rsidRDefault="007E7DDC" w:rsidP="00FB29F8">
      <w:pPr>
        <w:spacing w:line="276" w:lineRule="auto"/>
        <w:textAlignment w:val="top"/>
        <w:rPr>
          <w:rFonts w:asciiTheme="minorHAnsi" w:hAnsiTheme="minorHAnsi" w:cstheme="minorHAnsi"/>
          <w:b/>
          <w:bCs/>
          <w:color w:val="000000"/>
          <w:kern w:val="24"/>
          <w:sz w:val="22"/>
        </w:rPr>
      </w:pPr>
      <w:r w:rsidRPr="00FB29F8">
        <w:rPr>
          <w:rFonts w:asciiTheme="minorHAnsi" w:hAnsiTheme="minorHAnsi" w:cstheme="minorHAnsi"/>
          <w:b/>
          <w:bCs/>
          <w:color w:val="000000"/>
          <w:kern w:val="24"/>
          <w:sz w:val="22"/>
        </w:rPr>
        <w:t>D</w:t>
      </w:r>
      <w:r w:rsidR="00DD01FC" w:rsidRPr="00FB29F8">
        <w:rPr>
          <w:rFonts w:asciiTheme="minorHAnsi" w:hAnsiTheme="minorHAnsi" w:cstheme="minorHAnsi"/>
          <w:b/>
          <w:bCs/>
          <w:color w:val="000000"/>
          <w:kern w:val="24"/>
          <w:sz w:val="22"/>
        </w:rPr>
        <w:t>e Wet open overheid</w:t>
      </w:r>
      <w:r w:rsidRPr="00FB29F8">
        <w:rPr>
          <w:rFonts w:asciiTheme="minorHAnsi" w:hAnsiTheme="minorHAnsi" w:cstheme="minorHAnsi"/>
          <w:b/>
          <w:bCs/>
          <w:color w:val="000000"/>
          <w:kern w:val="24"/>
          <w:sz w:val="22"/>
        </w:rPr>
        <w:t xml:space="preserve"> en informatiebeheer</w:t>
      </w:r>
    </w:p>
    <w:p w14:paraId="31004EEE" w14:textId="77777777" w:rsidR="009A182F" w:rsidRDefault="009A182F" w:rsidP="00FB29F8">
      <w:pPr>
        <w:spacing w:line="276" w:lineRule="auto"/>
        <w:textAlignment w:val="top"/>
        <w:rPr>
          <w:rFonts w:asciiTheme="minorHAnsi" w:hAnsiTheme="minorHAnsi" w:cstheme="minorHAnsi"/>
          <w:b/>
          <w:bCs/>
          <w:color w:val="000000"/>
          <w:kern w:val="24"/>
          <w:sz w:val="22"/>
        </w:rPr>
      </w:pPr>
    </w:p>
    <w:p w14:paraId="5B6B4810" w14:textId="73E0D73A" w:rsidR="00AC4378" w:rsidRPr="00FB29F8" w:rsidRDefault="00951574"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color w:val="000000"/>
          <w:kern w:val="24"/>
          <w:sz w:val="22"/>
        </w:rPr>
        <w:t>D</w:t>
      </w:r>
      <w:r w:rsidR="00084193" w:rsidRPr="00FB29F8">
        <w:rPr>
          <w:rFonts w:asciiTheme="minorHAnsi" w:hAnsiTheme="minorHAnsi" w:cstheme="minorHAnsi"/>
          <w:color w:val="000000"/>
          <w:kern w:val="24"/>
          <w:sz w:val="22"/>
        </w:rPr>
        <w:t xml:space="preserve">e invoering van de Wet open overheid (Woo) </w:t>
      </w:r>
      <w:r w:rsidRPr="00FB29F8">
        <w:rPr>
          <w:rFonts w:asciiTheme="minorHAnsi" w:hAnsiTheme="minorHAnsi" w:cstheme="minorHAnsi"/>
          <w:color w:val="000000"/>
          <w:kern w:val="24"/>
          <w:sz w:val="22"/>
        </w:rPr>
        <w:t xml:space="preserve">komt steeds dichterbij. </w:t>
      </w:r>
      <w:r w:rsidR="00AC4378" w:rsidRPr="00FB29F8">
        <w:rPr>
          <w:rFonts w:asciiTheme="minorHAnsi" w:hAnsiTheme="minorHAnsi" w:cstheme="minorHAnsi"/>
          <w:color w:val="000000"/>
          <w:kern w:val="24"/>
          <w:sz w:val="22"/>
        </w:rPr>
        <w:t>Wat zijn de gevolgen voor het informatiebeheer van overheden?</w:t>
      </w:r>
    </w:p>
    <w:p w14:paraId="67A0D580" w14:textId="77777777" w:rsidR="00AC4378" w:rsidRPr="00FB29F8" w:rsidRDefault="00AC4378" w:rsidP="00FB29F8">
      <w:pPr>
        <w:spacing w:line="276" w:lineRule="auto"/>
        <w:textAlignment w:val="top"/>
        <w:rPr>
          <w:rFonts w:asciiTheme="minorHAnsi" w:hAnsiTheme="minorHAnsi" w:cstheme="minorHAnsi"/>
          <w:color w:val="000000"/>
          <w:kern w:val="24"/>
          <w:sz w:val="22"/>
        </w:rPr>
      </w:pPr>
    </w:p>
    <w:p w14:paraId="1D27B90D" w14:textId="206C0A16" w:rsidR="00D47390" w:rsidRPr="00FB29F8" w:rsidRDefault="00D47390" w:rsidP="00FB29F8">
      <w:pPr>
        <w:spacing w:line="276" w:lineRule="auto"/>
        <w:textAlignment w:val="top"/>
        <w:rPr>
          <w:rFonts w:asciiTheme="minorHAnsi" w:hAnsiTheme="minorHAnsi" w:cstheme="minorHAnsi"/>
          <w:b/>
          <w:bCs/>
          <w:color w:val="000000"/>
          <w:kern w:val="24"/>
          <w:sz w:val="22"/>
        </w:rPr>
      </w:pPr>
      <w:r w:rsidRPr="00FB29F8">
        <w:rPr>
          <w:rFonts w:asciiTheme="minorHAnsi" w:hAnsiTheme="minorHAnsi" w:cstheme="minorHAnsi"/>
          <w:b/>
          <w:bCs/>
          <w:color w:val="000000"/>
          <w:kern w:val="24"/>
          <w:sz w:val="22"/>
        </w:rPr>
        <w:t>Wettelijke traject</w:t>
      </w:r>
    </w:p>
    <w:p w14:paraId="2EFB165E" w14:textId="01A8670A" w:rsidR="006335AE" w:rsidRPr="00FB29F8" w:rsidRDefault="00AD2B3E"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color w:val="000000"/>
          <w:kern w:val="24"/>
          <w:sz w:val="22"/>
        </w:rPr>
        <w:t>He</w:t>
      </w:r>
      <w:r w:rsidR="003875C5" w:rsidRPr="00FB29F8">
        <w:rPr>
          <w:rFonts w:asciiTheme="minorHAnsi" w:hAnsiTheme="minorHAnsi" w:cstheme="minorHAnsi"/>
          <w:color w:val="000000"/>
          <w:kern w:val="24"/>
          <w:sz w:val="22"/>
        </w:rPr>
        <w:t xml:space="preserve">t initiatiefwetsvoorstel van de Tweede Kamerleden Snels (GroenLinks) en Van Weyenberg (D66) </w:t>
      </w:r>
      <w:r w:rsidRPr="00FB29F8">
        <w:rPr>
          <w:rFonts w:asciiTheme="minorHAnsi" w:hAnsiTheme="minorHAnsi" w:cstheme="minorHAnsi"/>
          <w:color w:val="000000"/>
          <w:kern w:val="24"/>
          <w:sz w:val="22"/>
        </w:rPr>
        <w:t xml:space="preserve">voor de Woo </w:t>
      </w:r>
      <w:r w:rsidR="003875C5" w:rsidRPr="00FB29F8">
        <w:rPr>
          <w:rFonts w:asciiTheme="minorHAnsi" w:hAnsiTheme="minorHAnsi" w:cstheme="minorHAnsi"/>
          <w:color w:val="000000"/>
          <w:kern w:val="24"/>
          <w:sz w:val="22"/>
        </w:rPr>
        <w:t xml:space="preserve">heeft als doel overheden en semioverheden transparanter te maken om zo het belang van openbaarheid van publieke informatie voor de democratische rechtsstaat, de burger, het bestuur en </w:t>
      </w:r>
      <w:r w:rsidR="00326BAF">
        <w:rPr>
          <w:rFonts w:asciiTheme="minorHAnsi" w:hAnsiTheme="minorHAnsi" w:cstheme="minorHAnsi"/>
          <w:color w:val="000000"/>
          <w:kern w:val="24"/>
          <w:sz w:val="22"/>
        </w:rPr>
        <w:t xml:space="preserve">de </w:t>
      </w:r>
      <w:r w:rsidR="003875C5" w:rsidRPr="00FB29F8">
        <w:rPr>
          <w:rFonts w:asciiTheme="minorHAnsi" w:hAnsiTheme="minorHAnsi" w:cstheme="minorHAnsi"/>
          <w:color w:val="000000"/>
          <w:kern w:val="24"/>
          <w:sz w:val="22"/>
        </w:rPr>
        <w:t xml:space="preserve">economische ontwikkeling beter te dienen. </w:t>
      </w:r>
      <w:r w:rsidR="00D25EDA" w:rsidRPr="00FB29F8">
        <w:rPr>
          <w:rFonts w:asciiTheme="minorHAnsi" w:hAnsiTheme="minorHAnsi" w:cstheme="minorHAnsi"/>
          <w:color w:val="000000"/>
          <w:kern w:val="24"/>
          <w:sz w:val="22"/>
        </w:rPr>
        <w:t xml:space="preserve">De Woo vervangt </w:t>
      </w:r>
      <w:r w:rsidR="006335AE" w:rsidRPr="00FB29F8">
        <w:rPr>
          <w:rFonts w:asciiTheme="minorHAnsi" w:hAnsiTheme="minorHAnsi" w:cstheme="minorHAnsi"/>
          <w:color w:val="000000"/>
          <w:kern w:val="24"/>
          <w:sz w:val="22"/>
        </w:rPr>
        <w:t>d</w:t>
      </w:r>
      <w:r w:rsidR="003875C5" w:rsidRPr="00FB29F8">
        <w:rPr>
          <w:rFonts w:asciiTheme="minorHAnsi" w:hAnsiTheme="minorHAnsi" w:cstheme="minorHAnsi"/>
          <w:color w:val="000000"/>
          <w:kern w:val="24"/>
          <w:sz w:val="22"/>
        </w:rPr>
        <w:t xml:space="preserve">e </w:t>
      </w:r>
      <w:r w:rsidR="006335AE" w:rsidRPr="00FB29F8">
        <w:rPr>
          <w:rFonts w:asciiTheme="minorHAnsi" w:hAnsiTheme="minorHAnsi" w:cstheme="minorHAnsi"/>
          <w:color w:val="000000"/>
          <w:kern w:val="24"/>
          <w:sz w:val="22"/>
        </w:rPr>
        <w:t xml:space="preserve">huidige </w:t>
      </w:r>
      <w:r w:rsidR="003875C5" w:rsidRPr="00FB29F8">
        <w:rPr>
          <w:rFonts w:asciiTheme="minorHAnsi" w:hAnsiTheme="minorHAnsi" w:cstheme="minorHAnsi"/>
          <w:color w:val="000000"/>
          <w:kern w:val="24"/>
          <w:sz w:val="22"/>
        </w:rPr>
        <w:t>Wet openbaarheid van bestuur</w:t>
      </w:r>
      <w:r w:rsidR="00326BAF">
        <w:rPr>
          <w:rFonts w:asciiTheme="minorHAnsi" w:hAnsiTheme="minorHAnsi" w:cstheme="minorHAnsi"/>
          <w:color w:val="000000"/>
          <w:kern w:val="24"/>
          <w:sz w:val="22"/>
        </w:rPr>
        <w:t>, die</w:t>
      </w:r>
      <w:r w:rsidR="006335AE" w:rsidRPr="00FB29F8">
        <w:rPr>
          <w:rFonts w:asciiTheme="minorHAnsi" w:hAnsiTheme="minorHAnsi" w:cstheme="minorHAnsi"/>
          <w:color w:val="000000"/>
          <w:kern w:val="24"/>
          <w:sz w:val="22"/>
        </w:rPr>
        <w:t xml:space="preserve"> in zijn geheel </w:t>
      </w:r>
      <w:r w:rsidR="00326BAF">
        <w:rPr>
          <w:rFonts w:asciiTheme="minorHAnsi" w:hAnsiTheme="minorHAnsi" w:cstheme="minorHAnsi"/>
          <w:color w:val="000000"/>
          <w:kern w:val="24"/>
          <w:sz w:val="22"/>
        </w:rPr>
        <w:t xml:space="preserve">zal </w:t>
      </w:r>
      <w:r w:rsidR="003875C5" w:rsidRPr="00FB29F8">
        <w:rPr>
          <w:rFonts w:asciiTheme="minorHAnsi" w:hAnsiTheme="minorHAnsi" w:cstheme="minorHAnsi"/>
          <w:color w:val="000000"/>
          <w:kern w:val="24"/>
          <w:sz w:val="22"/>
        </w:rPr>
        <w:t>word</w:t>
      </w:r>
      <w:r w:rsidR="00326BAF">
        <w:rPr>
          <w:rFonts w:asciiTheme="minorHAnsi" w:hAnsiTheme="minorHAnsi" w:cstheme="minorHAnsi"/>
          <w:color w:val="000000"/>
          <w:kern w:val="24"/>
          <w:sz w:val="22"/>
        </w:rPr>
        <w:t>en</w:t>
      </w:r>
      <w:r w:rsidR="003875C5" w:rsidRPr="00FB29F8">
        <w:rPr>
          <w:rFonts w:asciiTheme="minorHAnsi" w:hAnsiTheme="minorHAnsi" w:cstheme="minorHAnsi"/>
          <w:color w:val="000000"/>
          <w:kern w:val="24"/>
          <w:sz w:val="22"/>
        </w:rPr>
        <w:t xml:space="preserve"> ingetrokken</w:t>
      </w:r>
      <w:r w:rsidR="00A81AF9">
        <w:rPr>
          <w:rFonts w:asciiTheme="minorHAnsi" w:hAnsiTheme="minorHAnsi" w:cstheme="minorHAnsi"/>
          <w:color w:val="000000"/>
          <w:kern w:val="24"/>
          <w:sz w:val="22"/>
        </w:rPr>
        <w:t>.</w:t>
      </w:r>
    </w:p>
    <w:p w14:paraId="4EC47210" w14:textId="6BCBAFA1" w:rsidR="004F0588" w:rsidRPr="00FB29F8" w:rsidRDefault="006335AE"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color w:val="000000"/>
          <w:kern w:val="24"/>
          <w:sz w:val="22"/>
        </w:rPr>
        <w:t xml:space="preserve">Het </w:t>
      </w:r>
      <w:r w:rsidR="00AA3B42" w:rsidRPr="00FB29F8">
        <w:rPr>
          <w:rFonts w:asciiTheme="minorHAnsi" w:hAnsiTheme="minorHAnsi" w:cstheme="minorHAnsi"/>
          <w:color w:val="000000"/>
          <w:kern w:val="24"/>
          <w:sz w:val="22"/>
        </w:rPr>
        <w:t xml:space="preserve">wetsvoorstel </w:t>
      </w:r>
      <w:r w:rsidRPr="00FB29F8">
        <w:rPr>
          <w:rFonts w:asciiTheme="minorHAnsi" w:hAnsiTheme="minorHAnsi" w:cstheme="minorHAnsi"/>
          <w:color w:val="000000"/>
          <w:kern w:val="24"/>
          <w:sz w:val="22"/>
        </w:rPr>
        <w:t xml:space="preserve">van beide </w:t>
      </w:r>
      <w:r w:rsidR="004F0588" w:rsidRPr="00FB29F8">
        <w:rPr>
          <w:rFonts w:asciiTheme="minorHAnsi" w:hAnsiTheme="minorHAnsi" w:cstheme="minorHAnsi"/>
          <w:color w:val="000000"/>
          <w:kern w:val="24"/>
          <w:sz w:val="22"/>
        </w:rPr>
        <w:t>Kamerleden</w:t>
      </w:r>
      <w:r w:rsidRPr="00FB29F8">
        <w:rPr>
          <w:rFonts w:asciiTheme="minorHAnsi" w:hAnsiTheme="minorHAnsi" w:cstheme="minorHAnsi"/>
          <w:color w:val="000000"/>
          <w:kern w:val="24"/>
          <w:sz w:val="22"/>
        </w:rPr>
        <w:t xml:space="preserve"> dateert al uit 20</w:t>
      </w:r>
      <w:r w:rsidR="00C01AD1" w:rsidRPr="00FB29F8">
        <w:rPr>
          <w:rFonts w:asciiTheme="minorHAnsi" w:hAnsiTheme="minorHAnsi" w:cstheme="minorHAnsi"/>
          <w:color w:val="000000"/>
          <w:kern w:val="24"/>
          <w:sz w:val="22"/>
        </w:rPr>
        <w:t xml:space="preserve">12 en </w:t>
      </w:r>
      <w:r w:rsidR="00AA3B42" w:rsidRPr="00FB29F8">
        <w:rPr>
          <w:rFonts w:asciiTheme="minorHAnsi" w:hAnsiTheme="minorHAnsi" w:cstheme="minorHAnsi"/>
          <w:color w:val="000000"/>
          <w:kern w:val="24"/>
          <w:sz w:val="22"/>
        </w:rPr>
        <w:t>is op 19 april 2016 door</w:t>
      </w:r>
      <w:r w:rsidR="00C01AD1" w:rsidRPr="00FB29F8">
        <w:rPr>
          <w:rFonts w:asciiTheme="minorHAnsi" w:hAnsiTheme="minorHAnsi" w:cstheme="minorHAnsi"/>
          <w:color w:val="000000"/>
          <w:kern w:val="24"/>
          <w:sz w:val="22"/>
        </w:rPr>
        <w:t xml:space="preserve"> de Tweede Kamer </w:t>
      </w:r>
      <w:r w:rsidR="00AA3B42" w:rsidRPr="00FB29F8">
        <w:rPr>
          <w:rFonts w:asciiTheme="minorHAnsi" w:hAnsiTheme="minorHAnsi" w:cstheme="minorHAnsi"/>
          <w:color w:val="000000"/>
          <w:kern w:val="24"/>
          <w:sz w:val="22"/>
        </w:rPr>
        <w:t xml:space="preserve">aangenomen. </w:t>
      </w:r>
      <w:r w:rsidR="00DD01FC" w:rsidRPr="00FB29F8">
        <w:rPr>
          <w:rFonts w:asciiTheme="minorHAnsi" w:hAnsiTheme="minorHAnsi" w:cstheme="minorHAnsi"/>
          <w:color w:val="000000"/>
          <w:kern w:val="24"/>
          <w:sz w:val="22"/>
        </w:rPr>
        <w:t xml:space="preserve">Bij de behandeling in de Eerste Kamer </w:t>
      </w:r>
      <w:r w:rsidR="0069595A" w:rsidRPr="00FB29F8">
        <w:rPr>
          <w:rFonts w:asciiTheme="minorHAnsi" w:hAnsiTheme="minorHAnsi" w:cstheme="minorHAnsi"/>
          <w:color w:val="000000"/>
          <w:kern w:val="24"/>
          <w:sz w:val="22"/>
        </w:rPr>
        <w:t>kwamen er vragen</w:t>
      </w:r>
      <w:r w:rsidR="00DD01FC" w:rsidRPr="00FB29F8">
        <w:rPr>
          <w:rFonts w:asciiTheme="minorHAnsi" w:hAnsiTheme="minorHAnsi" w:cstheme="minorHAnsi"/>
          <w:color w:val="000000"/>
          <w:kern w:val="24"/>
          <w:sz w:val="22"/>
        </w:rPr>
        <w:t xml:space="preserve"> over de uitvoerbaarheid en de kosten van de wet</w:t>
      </w:r>
      <w:r w:rsidR="00F23128" w:rsidRPr="00FB29F8">
        <w:rPr>
          <w:rFonts w:asciiTheme="minorHAnsi" w:hAnsiTheme="minorHAnsi" w:cstheme="minorHAnsi"/>
          <w:color w:val="000000"/>
          <w:kern w:val="24"/>
          <w:sz w:val="22"/>
        </w:rPr>
        <w:t>, die leidden tot nader onderzoek</w:t>
      </w:r>
      <w:r w:rsidR="00F54A14" w:rsidRPr="00FB29F8">
        <w:rPr>
          <w:rFonts w:asciiTheme="minorHAnsi" w:hAnsiTheme="minorHAnsi" w:cstheme="minorHAnsi"/>
          <w:color w:val="000000"/>
          <w:kern w:val="24"/>
          <w:sz w:val="22"/>
        </w:rPr>
        <w:t xml:space="preserve"> en consultatie van overheden</w:t>
      </w:r>
      <w:r w:rsidR="00423D6A" w:rsidRPr="00FB29F8">
        <w:rPr>
          <w:rFonts w:asciiTheme="minorHAnsi" w:hAnsiTheme="minorHAnsi" w:cstheme="minorHAnsi"/>
          <w:color w:val="000000"/>
          <w:kern w:val="24"/>
          <w:sz w:val="22"/>
        </w:rPr>
        <w:t>.</w:t>
      </w:r>
      <w:r w:rsidR="00453E4F" w:rsidRPr="00FB29F8">
        <w:rPr>
          <w:rFonts w:asciiTheme="minorHAnsi" w:hAnsiTheme="minorHAnsi" w:cstheme="minorHAnsi"/>
          <w:color w:val="000000"/>
          <w:kern w:val="24"/>
          <w:sz w:val="22"/>
        </w:rPr>
        <w:t xml:space="preserve"> De uitgebrachte rapporten </w:t>
      </w:r>
      <w:r w:rsidR="004F0588" w:rsidRPr="00FB29F8">
        <w:rPr>
          <w:rFonts w:asciiTheme="minorHAnsi" w:hAnsiTheme="minorHAnsi" w:cstheme="minorHAnsi"/>
          <w:color w:val="000000"/>
          <w:kern w:val="24"/>
          <w:sz w:val="22"/>
        </w:rPr>
        <w:t>zorgden</w:t>
      </w:r>
      <w:r w:rsidR="00453E4F" w:rsidRPr="00FB29F8">
        <w:rPr>
          <w:rFonts w:asciiTheme="minorHAnsi" w:hAnsiTheme="minorHAnsi" w:cstheme="minorHAnsi"/>
          <w:color w:val="000000"/>
          <w:kern w:val="24"/>
          <w:sz w:val="22"/>
        </w:rPr>
        <w:t xml:space="preserve"> op hun beurt weer voor nieuwe vragen</w:t>
      </w:r>
      <w:r w:rsidR="004F0588" w:rsidRPr="00FB29F8">
        <w:rPr>
          <w:rFonts w:asciiTheme="minorHAnsi" w:hAnsiTheme="minorHAnsi" w:cstheme="minorHAnsi"/>
          <w:color w:val="000000"/>
          <w:kern w:val="24"/>
          <w:sz w:val="22"/>
        </w:rPr>
        <w:t xml:space="preserve">, terwijl de zorgen </w:t>
      </w:r>
      <w:r w:rsidR="004311CC" w:rsidRPr="00FB29F8">
        <w:rPr>
          <w:rFonts w:asciiTheme="minorHAnsi" w:hAnsiTheme="minorHAnsi" w:cstheme="minorHAnsi"/>
          <w:color w:val="000000"/>
          <w:kern w:val="24"/>
          <w:sz w:val="22"/>
        </w:rPr>
        <w:t>over de praktische toepassing</w:t>
      </w:r>
      <w:r w:rsidR="00E965D9" w:rsidRPr="00FB29F8">
        <w:rPr>
          <w:rFonts w:asciiTheme="minorHAnsi" w:hAnsiTheme="minorHAnsi" w:cstheme="minorHAnsi"/>
          <w:color w:val="000000"/>
          <w:kern w:val="24"/>
          <w:sz w:val="22"/>
        </w:rPr>
        <w:t xml:space="preserve"> en de gerelateerde kosten</w:t>
      </w:r>
      <w:r w:rsidR="004F0588" w:rsidRPr="00FB29F8">
        <w:rPr>
          <w:rFonts w:asciiTheme="minorHAnsi" w:hAnsiTheme="minorHAnsi" w:cstheme="minorHAnsi"/>
          <w:color w:val="000000"/>
          <w:kern w:val="24"/>
          <w:sz w:val="22"/>
        </w:rPr>
        <w:t xml:space="preserve"> bleven</w:t>
      </w:r>
      <w:r w:rsidR="00E965D9" w:rsidRPr="00FB29F8">
        <w:rPr>
          <w:rFonts w:asciiTheme="minorHAnsi" w:hAnsiTheme="minorHAnsi" w:cstheme="minorHAnsi"/>
          <w:color w:val="000000"/>
          <w:kern w:val="24"/>
          <w:sz w:val="22"/>
        </w:rPr>
        <w:t>.</w:t>
      </w:r>
    </w:p>
    <w:p w14:paraId="7479CF1E" w14:textId="45353A95" w:rsidR="00E735A4" w:rsidRPr="00E735A4" w:rsidRDefault="00E77E4E" w:rsidP="00E735A4">
      <w:pPr>
        <w:rPr>
          <w:rFonts w:asciiTheme="minorHAnsi" w:hAnsiTheme="minorHAnsi" w:cstheme="minorHAnsi"/>
          <w:color w:val="000000"/>
          <w:kern w:val="24"/>
          <w:sz w:val="22"/>
        </w:rPr>
      </w:pPr>
      <w:r w:rsidRPr="00FB29F8">
        <w:rPr>
          <w:rFonts w:asciiTheme="minorHAnsi" w:hAnsiTheme="minorHAnsi" w:cstheme="minorHAnsi"/>
          <w:color w:val="000000"/>
          <w:kern w:val="24"/>
          <w:sz w:val="22"/>
        </w:rPr>
        <w:t xml:space="preserve">De initiatiefnemers </w:t>
      </w:r>
      <w:r w:rsidR="00423D6A" w:rsidRPr="00FB29F8">
        <w:rPr>
          <w:rFonts w:asciiTheme="minorHAnsi" w:hAnsiTheme="minorHAnsi" w:cstheme="minorHAnsi"/>
          <w:color w:val="000000"/>
          <w:kern w:val="24"/>
          <w:sz w:val="22"/>
        </w:rPr>
        <w:t>concludeerden dat</w:t>
      </w:r>
      <w:r w:rsidR="009D0E18" w:rsidRPr="00FB29F8">
        <w:rPr>
          <w:rFonts w:asciiTheme="minorHAnsi" w:hAnsiTheme="minorHAnsi" w:cstheme="minorHAnsi"/>
          <w:color w:val="000000"/>
          <w:kern w:val="24"/>
          <w:sz w:val="22"/>
        </w:rPr>
        <w:t xml:space="preserve"> </w:t>
      </w:r>
      <w:r w:rsidRPr="00FB29F8">
        <w:rPr>
          <w:rFonts w:asciiTheme="minorHAnsi" w:hAnsiTheme="minorHAnsi" w:cstheme="minorHAnsi"/>
          <w:color w:val="000000"/>
          <w:kern w:val="24"/>
          <w:sz w:val="22"/>
        </w:rPr>
        <w:t xml:space="preserve">de gewenste </w:t>
      </w:r>
      <w:r w:rsidR="00423D6A" w:rsidRPr="00FB29F8">
        <w:rPr>
          <w:rFonts w:asciiTheme="minorHAnsi" w:hAnsiTheme="minorHAnsi" w:cstheme="minorHAnsi"/>
          <w:color w:val="000000"/>
          <w:kern w:val="24"/>
          <w:sz w:val="22"/>
        </w:rPr>
        <w:t>doelen niet te bereiken waren</w:t>
      </w:r>
      <w:r w:rsidRPr="00FB29F8">
        <w:rPr>
          <w:rFonts w:asciiTheme="minorHAnsi" w:hAnsiTheme="minorHAnsi" w:cstheme="minorHAnsi"/>
          <w:color w:val="000000"/>
          <w:kern w:val="24"/>
          <w:sz w:val="22"/>
        </w:rPr>
        <w:t xml:space="preserve"> als overheden</w:t>
      </w:r>
      <w:r w:rsidR="000E3A65">
        <w:rPr>
          <w:rFonts w:asciiTheme="minorHAnsi" w:hAnsiTheme="minorHAnsi" w:cstheme="minorHAnsi"/>
          <w:color w:val="000000"/>
          <w:kern w:val="24"/>
          <w:sz w:val="22"/>
        </w:rPr>
        <w:t xml:space="preserve"> </w:t>
      </w:r>
      <w:r w:rsidRPr="00FB29F8">
        <w:rPr>
          <w:rFonts w:asciiTheme="minorHAnsi" w:hAnsiTheme="minorHAnsi" w:cstheme="minorHAnsi"/>
          <w:color w:val="000000"/>
          <w:kern w:val="24"/>
          <w:sz w:val="22"/>
        </w:rPr>
        <w:t xml:space="preserve">zelf twijfels </w:t>
      </w:r>
      <w:r w:rsidR="008F72BE" w:rsidRPr="00FB29F8">
        <w:rPr>
          <w:rFonts w:asciiTheme="minorHAnsi" w:hAnsiTheme="minorHAnsi" w:cstheme="minorHAnsi"/>
          <w:color w:val="000000"/>
          <w:kern w:val="24"/>
          <w:sz w:val="22"/>
        </w:rPr>
        <w:t xml:space="preserve">zouden </w:t>
      </w:r>
      <w:r w:rsidRPr="00FB29F8">
        <w:rPr>
          <w:rFonts w:asciiTheme="minorHAnsi" w:hAnsiTheme="minorHAnsi" w:cstheme="minorHAnsi"/>
          <w:color w:val="000000"/>
          <w:kern w:val="24"/>
          <w:sz w:val="22"/>
        </w:rPr>
        <w:t>hebben over aspecten van de wet</w:t>
      </w:r>
      <w:r w:rsidR="008F72BE" w:rsidRPr="00FB29F8">
        <w:rPr>
          <w:rFonts w:asciiTheme="minorHAnsi" w:hAnsiTheme="minorHAnsi" w:cstheme="minorHAnsi"/>
          <w:color w:val="000000"/>
          <w:kern w:val="24"/>
          <w:sz w:val="22"/>
        </w:rPr>
        <w:t xml:space="preserve"> en kwamen met een </w:t>
      </w:r>
      <w:r w:rsidR="00CF0CAB">
        <w:rPr>
          <w:rFonts w:asciiTheme="minorHAnsi" w:hAnsiTheme="minorHAnsi" w:cstheme="minorHAnsi"/>
          <w:color w:val="000000"/>
          <w:kern w:val="24"/>
          <w:sz w:val="22"/>
        </w:rPr>
        <w:t>W</w:t>
      </w:r>
      <w:r w:rsidR="00CF0CAB" w:rsidRPr="00FB29F8">
        <w:rPr>
          <w:rFonts w:asciiTheme="minorHAnsi" w:hAnsiTheme="minorHAnsi" w:cstheme="minorHAnsi"/>
          <w:color w:val="000000"/>
          <w:kern w:val="24"/>
          <w:sz w:val="22"/>
        </w:rPr>
        <w:t>ijzigingswet</w:t>
      </w:r>
      <w:r w:rsidR="00F83878" w:rsidRPr="00FB29F8">
        <w:rPr>
          <w:rFonts w:asciiTheme="minorHAnsi" w:hAnsiTheme="minorHAnsi" w:cstheme="minorHAnsi"/>
          <w:color w:val="000000"/>
          <w:kern w:val="24"/>
          <w:sz w:val="22"/>
        </w:rPr>
        <w:t xml:space="preserve">. </w:t>
      </w:r>
      <w:r w:rsidR="000410E2" w:rsidRPr="00FB29F8">
        <w:rPr>
          <w:rFonts w:asciiTheme="minorHAnsi" w:hAnsiTheme="minorHAnsi" w:cstheme="minorHAnsi"/>
          <w:color w:val="000000"/>
          <w:kern w:val="24"/>
          <w:sz w:val="22"/>
        </w:rPr>
        <w:t xml:space="preserve">In </w:t>
      </w:r>
      <w:r w:rsidR="006952E1" w:rsidRPr="00FB29F8">
        <w:rPr>
          <w:rFonts w:asciiTheme="minorHAnsi" w:hAnsiTheme="minorHAnsi" w:cstheme="minorHAnsi"/>
          <w:color w:val="000000"/>
          <w:kern w:val="24"/>
          <w:sz w:val="22"/>
        </w:rPr>
        <w:t xml:space="preserve">de </w:t>
      </w:r>
      <w:hyperlink r:id="rId11" w:history="1">
        <w:r w:rsidR="006952E1" w:rsidRPr="000004E8">
          <w:rPr>
            <w:rStyle w:val="Hyperlink"/>
            <w:rFonts w:asciiTheme="minorHAnsi" w:hAnsiTheme="minorHAnsi" w:cstheme="minorHAnsi"/>
            <w:kern w:val="24"/>
            <w:sz w:val="22"/>
          </w:rPr>
          <w:t>Wijzigingswet Woo</w:t>
        </w:r>
      </w:hyperlink>
      <w:r w:rsidR="00FF1663" w:rsidRPr="00FB29F8">
        <w:rPr>
          <w:rFonts w:asciiTheme="minorHAnsi" w:hAnsiTheme="minorHAnsi" w:cstheme="minorHAnsi"/>
          <w:color w:val="000000"/>
          <w:kern w:val="24"/>
          <w:sz w:val="22"/>
        </w:rPr>
        <w:t xml:space="preserve"> </w:t>
      </w:r>
      <w:r w:rsidR="00823A1B" w:rsidRPr="00FB29F8">
        <w:rPr>
          <w:rFonts w:asciiTheme="minorHAnsi" w:hAnsiTheme="minorHAnsi" w:cstheme="minorHAnsi"/>
          <w:color w:val="000000"/>
          <w:kern w:val="24"/>
          <w:sz w:val="22"/>
        </w:rPr>
        <w:t>worden</w:t>
      </w:r>
      <w:r w:rsidRPr="00FB29F8">
        <w:rPr>
          <w:rFonts w:asciiTheme="minorHAnsi" w:hAnsiTheme="minorHAnsi" w:cstheme="minorHAnsi"/>
          <w:color w:val="000000"/>
          <w:kern w:val="24"/>
          <w:sz w:val="22"/>
        </w:rPr>
        <w:t xml:space="preserve"> onduidelijkheden in de Woo verhelderd, een aantal inhoudelijke wijzigingen voorgesteld en </w:t>
      </w:r>
      <w:r w:rsidR="006344DB" w:rsidRPr="00FB29F8">
        <w:rPr>
          <w:rFonts w:asciiTheme="minorHAnsi" w:hAnsiTheme="minorHAnsi" w:cstheme="minorHAnsi"/>
          <w:color w:val="000000"/>
          <w:kern w:val="24"/>
          <w:sz w:val="22"/>
        </w:rPr>
        <w:t>een paar</w:t>
      </w:r>
      <w:r w:rsidRPr="00FB29F8">
        <w:rPr>
          <w:rFonts w:asciiTheme="minorHAnsi" w:hAnsiTheme="minorHAnsi" w:cstheme="minorHAnsi"/>
          <w:color w:val="000000"/>
          <w:kern w:val="24"/>
          <w:sz w:val="22"/>
        </w:rPr>
        <w:t xml:space="preserve"> technische verbeteringen geformuleerd</w:t>
      </w:r>
      <w:r w:rsidR="00775D3C" w:rsidRPr="00FB29F8">
        <w:rPr>
          <w:rFonts w:asciiTheme="minorHAnsi" w:hAnsiTheme="minorHAnsi" w:cstheme="minorHAnsi"/>
          <w:color w:val="000000"/>
          <w:kern w:val="24"/>
          <w:sz w:val="22"/>
        </w:rPr>
        <w:t xml:space="preserve">, </w:t>
      </w:r>
      <w:r w:rsidR="00326BAF">
        <w:rPr>
          <w:rFonts w:asciiTheme="minorHAnsi" w:hAnsiTheme="minorHAnsi" w:cstheme="minorHAnsi"/>
          <w:color w:val="000000"/>
          <w:kern w:val="24"/>
          <w:sz w:val="22"/>
        </w:rPr>
        <w:t>waarmee</w:t>
      </w:r>
      <w:r w:rsidR="00775D3C" w:rsidRPr="00FB29F8">
        <w:rPr>
          <w:rFonts w:asciiTheme="minorHAnsi" w:hAnsiTheme="minorHAnsi" w:cstheme="minorHAnsi"/>
          <w:color w:val="000000"/>
          <w:kern w:val="24"/>
          <w:sz w:val="22"/>
        </w:rPr>
        <w:t xml:space="preserve"> </w:t>
      </w:r>
      <w:r w:rsidR="00326BAF">
        <w:rPr>
          <w:rFonts w:asciiTheme="minorHAnsi" w:hAnsiTheme="minorHAnsi" w:cstheme="minorHAnsi"/>
          <w:color w:val="000000"/>
          <w:kern w:val="24"/>
          <w:sz w:val="22"/>
        </w:rPr>
        <w:t>een betere</w:t>
      </w:r>
      <w:r w:rsidRPr="00FB29F8">
        <w:rPr>
          <w:rFonts w:asciiTheme="minorHAnsi" w:hAnsiTheme="minorHAnsi" w:cstheme="minorHAnsi"/>
          <w:color w:val="000000"/>
          <w:kern w:val="24"/>
          <w:sz w:val="22"/>
        </w:rPr>
        <w:t xml:space="preserve"> uitvoerbaarheid </w:t>
      </w:r>
      <w:r w:rsidR="00326BAF">
        <w:rPr>
          <w:rFonts w:asciiTheme="minorHAnsi" w:hAnsiTheme="minorHAnsi" w:cstheme="minorHAnsi"/>
          <w:color w:val="000000"/>
          <w:kern w:val="24"/>
          <w:sz w:val="22"/>
        </w:rPr>
        <w:t>wordt beoogd</w:t>
      </w:r>
      <w:r w:rsidRPr="00FB29F8">
        <w:rPr>
          <w:rFonts w:asciiTheme="minorHAnsi" w:hAnsiTheme="minorHAnsi" w:cstheme="minorHAnsi"/>
          <w:color w:val="000000"/>
          <w:kern w:val="24"/>
          <w:sz w:val="22"/>
        </w:rPr>
        <w:t xml:space="preserve">. </w:t>
      </w:r>
      <w:r w:rsidR="00A1552D" w:rsidRPr="00FB29F8">
        <w:rPr>
          <w:rFonts w:asciiTheme="minorHAnsi" w:hAnsiTheme="minorHAnsi" w:cstheme="minorHAnsi"/>
          <w:color w:val="000000"/>
          <w:kern w:val="24"/>
          <w:sz w:val="22"/>
        </w:rPr>
        <w:t>H</w:t>
      </w:r>
      <w:r w:rsidRPr="00FB29F8">
        <w:rPr>
          <w:rFonts w:asciiTheme="minorHAnsi" w:hAnsiTheme="minorHAnsi" w:cstheme="minorHAnsi"/>
          <w:color w:val="000000"/>
          <w:kern w:val="24"/>
          <w:sz w:val="22"/>
        </w:rPr>
        <w:t xml:space="preserve">et gewijzigde wetsvoorstel </w:t>
      </w:r>
      <w:r w:rsidR="00A1552D" w:rsidRPr="00FB29F8">
        <w:rPr>
          <w:rFonts w:asciiTheme="minorHAnsi" w:hAnsiTheme="minorHAnsi" w:cstheme="minorHAnsi"/>
          <w:color w:val="000000"/>
          <w:kern w:val="24"/>
          <w:sz w:val="22"/>
        </w:rPr>
        <w:t>heeft ook de steun van z</w:t>
      </w:r>
      <w:r w:rsidRPr="00FB29F8">
        <w:rPr>
          <w:rFonts w:asciiTheme="minorHAnsi" w:hAnsiTheme="minorHAnsi" w:cstheme="minorHAnsi"/>
          <w:color w:val="000000"/>
          <w:kern w:val="24"/>
          <w:sz w:val="22"/>
        </w:rPr>
        <w:t xml:space="preserve">owel de rijksoverheid als de </w:t>
      </w:r>
      <w:r w:rsidR="00A1552D" w:rsidRPr="00FB29F8">
        <w:rPr>
          <w:rFonts w:asciiTheme="minorHAnsi" w:hAnsiTheme="minorHAnsi" w:cstheme="minorHAnsi"/>
          <w:color w:val="000000"/>
          <w:kern w:val="24"/>
          <w:sz w:val="22"/>
        </w:rPr>
        <w:t xml:space="preserve">koepels van de </w:t>
      </w:r>
      <w:r w:rsidRPr="00FB29F8">
        <w:rPr>
          <w:rFonts w:asciiTheme="minorHAnsi" w:hAnsiTheme="minorHAnsi" w:cstheme="minorHAnsi"/>
          <w:color w:val="000000"/>
          <w:kern w:val="24"/>
          <w:sz w:val="22"/>
        </w:rPr>
        <w:t>decentrale overheden</w:t>
      </w:r>
      <w:r w:rsidR="00A1552D" w:rsidRPr="00FB29F8">
        <w:rPr>
          <w:rFonts w:asciiTheme="minorHAnsi" w:hAnsiTheme="minorHAnsi" w:cstheme="minorHAnsi"/>
          <w:color w:val="000000"/>
          <w:kern w:val="24"/>
          <w:sz w:val="22"/>
        </w:rPr>
        <w:t xml:space="preserve">. </w:t>
      </w:r>
      <w:r w:rsidR="00806CFF" w:rsidRPr="00FB29F8">
        <w:rPr>
          <w:rFonts w:asciiTheme="minorHAnsi" w:hAnsiTheme="minorHAnsi" w:cstheme="minorHAnsi"/>
          <w:color w:val="000000"/>
          <w:kern w:val="24"/>
          <w:sz w:val="22"/>
        </w:rPr>
        <w:t>De behandeling van de Wijzigingswet Woo</w:t>
      </w:r>
      <w:r w:rsidR="006D08C7" w:rsidRPr="00FB29F8">
        <w:rPr>
          <w:rFonts w:asciiTheme="minorHAnsi" w:hAnsiTheme="minorHAnsi" w:cstheme="minorHAnsi"/>
          <w:color w:val="000000"/>
          <w:kern w:val="24"/>
          <w:sz w:val="22"/>
        </w:rPr>
        <w:t xml:space="preserve"> </w:t>
      </w:r>
      <w:r w:rsidR="001C39A9" w:rsidRPr="00FB29F8">
        <w:rPr>
          <w:rFonts w:asciiTheme="minorHAnsi" w:hAnsiTheme="minorHAnsi" w:cstheme="minorHAnsi"/>
          <w:color w:val="000000"/>
          <w:kern w:val="24"/>
          <w:sz w:val="22"/>
        </w:rPr>
        <w:t>in</w:t>
      </w:r>
      <w:r w:rsidR="000E3A65">
        <w:rPr>
          <w:rFonts w:asciiTheme="minorHAnsi" w:hAnsiTheme="minorHAnsi" w:cstheme="minorHAnsi"/>
          <w:color w:val="000000"/>
          <w:kern w:val="24"/>
          <w:sz w:val="22"/>
        </w:rPr>
        <w:t xml:space="preserve"> </w:t>
      </w:r>
      <w:r w:rsidR="001C39A9" w:rsidRPr="00FB29F8">
        <w:rPr>
          <w:rFonts w:asciiTheme="minorHAnsi" w:hAnsiTheme="minorHAnsi" w:cstheme="minorHAnsi"/>
          <w:color w:val="000000"/>
          <w:kern w:val="24"/>
          <w:sz w:val="22"/>
        </w:rPr>
        <w:t xml:space="preserve">de Tweede Kamer </w:t>
      </w:r>
      <w:r w:rsidR="00045044">
        <w:rPr>
          <w:rFonts w:asciiTheme="minorHAnsi" w:hAnsiTheme="minorHAnsi" w:cstheme="minorHAnsi"/>
          <w:color w:val="000000"/>
          <w:kern w:val="24"/>
          <w:sz w:val="22"/>
        </w:rPr>
        <w:t>startte</w:t>
      </w:r>
      <w:r w:rsidR="006D08C7" w:rsidRPr="00FB29F8">
        <w:rPr>
          <w:rFonts w:asciiTheme="minorHAnsi" w:hAnsiTheme="minorHAnsi" w:cstheme="minorHAnsi"/>
          <w:color w:val="000000"/>
          <w:kern w:val="24"/>
          <w:sz w:val="22"/>
        </w:rPr>
        <w:t xml:space="preserve"> op 29 oktober 2020 </w:t>
      </w:r>
      <w:r w:rsidR="0073150B" w:rsidRPr="00FB29F8">
        <w:rPr>
          <w:rFonts w:asciiTheme="minorHAnsi" w:hAnsiTheme="minorHAnsi" w:cstheme="minorHAnsi"/>
          <w:color w:val="000000"/>
          <w:kern w:val="24"/>
          <w:sz w:val="22"/>
        </w:rPr>
        <w:t>met de eerste termijn</w:t>
      </w:r>
      <w:r w:rsidR="00E735A4">
        <w:rPr>
          <w:rFonts w:asciiTheme="minorHAnsi" w:hAnsiTheme="minorHAnsi" w:cstheme="minorHAnsi"/>
          <w:color w:val="000000"/>
          <w:kern w:val="24"/>
          <w:sz w:val="22"/>
        </w:rPr>
        <w:t xml:space="preserve"> en het</w:t>
      </w:r>
      <w:r w:rsidR="00E735A4" w:rsidRPr="00E735A4">
        <w:rPr>
          <w:rFonts w:asciiTheme="minorHAnsi" w:hAnsiTheme="minorHAnsi" w:cstheme="minorHAnsi"/>
          <w:color w:val="000000"/>
          <w:kern w:val="24"/>
          <w:sz w:val="22"/>
        </w:rPr>
        <w:t> </w:t>
      </w:r>
      <w:hyperlink r:id="rId12" w:history="1">
        <w:r w:rsidR="00E735A4" w:rsidRPr="00E735A4">
          <w:rPr>
            <w:rStyle w:val="Hyperlink"/>
            <w:rFonts w:asciiTheme="minorHAnsi" w:hAnsiTheme="minorHAnsi" w:cstheme="minorHAnsi"/>
            <w:kern w:val="24"/>
            <w:sz w:val="22"/>
          </w:rPr>
          <w:t>wetsvoorstel</w:t>
        </w:r>
      </w:hyperlink>
      <w:r w:rsidR="00E735A4" w:rsidRPr="00E735A4">
        <w:rPr>
          <w:rFonts w:asciiTheme="minorHAnsi" w:hAnsiTheme="minorHAnsi" w:cstheme="minorHAnsi"/>
          <w:color w:val="000000"/>
          <w:kern w:val="24"/>
          <w:sz w:val="22"/>
        </w:rPr>
        <w:t> </w:t>
      </w:r>
      <w:r w:rsidR="00E735A4">
        <w:rPr>
          <w:rFonts w:asciiTheme="minorHAnsi" w:hAnsiTheme="minorHAnsi" w:cstheme="minorHAnsi"/>
          <w:color w:val="000000"/>
          <w:kern w:val="24"/>
          <w:sz w:val="22"/>
        </w:rPr>
        <w:t xml:space="preserve">is </w:t>
      </w:r>
      <w:r w:rsidR="00E735A4" w:rsidRPr="00E735A4">
        <w:rPr>
          <w:rFonts w:asciiTheme="minorHAnsi" w:hAnsiTheme="minorHAnsi" w:cstheme="minorHAnsi"/>
          <w:color w:val="000000"/>
          <w:kern w:val="24"/>
          <w:sz w:val="22"/>
        </w:rPr>
        <w:t xml:space="preserve">op 26 januari 2021 aangenomen door de Tweede Kamer.  Als het wetsvoorstel </w:t>
      </w:r>
      <w:r w:rsidR="00E735A4">
        <w:rPr>
          <w:rFonts w:asciiTheme="minorHAnsi" w:hAnsiTheme="minorHAnsi" w:cstheme="minorHAnsi"/>
          <w:color w:val="000000"/>
          <w:kern w:val="24"/>
          <w:sz w:val="22"/>
        </w:rPr>
        <w:t xml:space="preserve">ook in de Eerste Kamer </w:t>
      </w:r>
      <w:r w:rsidR="00E735A4" w:rsidRPr="00E735A4">
        <w:rPr>
          <w:rFonts w:asciiTheme="minorHAnsi" w:hAnsiTheme="minorHAnsi" w:cstheme="minorHAnsi"/>
          <w:color w:val="000000"/>
          <w:kern w:val="24"/>
          <w:sz w:val="22"/>
        </w:rPr>
        <w:t>wordt aangenomen zal de W</w:t>
      </w:r>
      <w:r w:rsidR="00E735A4">
        <w:rPr>
          <w:rFonts w:asciiTheme="minorHAnsi" w:hAnsiTheme="minorHAnsi" w:cstheme="minorHAnsi"/>
          <w:color w:val="000000"/>
          <w:kern w:val="24"/>
          <w:sz w:val="22"/>
        </w:rPr>
        <w:t>et</w:t>
      </w:r>
      <w:r w:rsidR="00E735A4" w:rsidRPr="00E735A4">
        <w:rPr>
          <w:rFonts w:asciiTheme="minorHAnsi" w:hAnsiTheme="minorHAnsi" w:cstheme="minorHAnsi"/>
          <w:color w:val="000000"/>
          <w:kern w:val="24"/>
          <w:sz w:val="22"/>
        </w:rPr>
        <w:t xml:space="preserve"> waarschijnlijk in 2022 in werking treden. De Woo treedt in werking bij koninklijk besluit, maar zal om de verplichting tot actieve openbaarmaking van categorieën informatie (artikel 3.3 Woo) mogelijk te maken gefaseerd plaatsvinden </w:t>
      </w:r>
      <w:r w:rsidR="00E735A4">
        <w:rPr>
          <w:rFonts w:asciiTheme="minorHAnsi" w:hAnsiTheme="minorHAnsi" w:cstheme="minorHAnsi"/>
          <w:color w:val="000000"/>
          <w:kern w:val="24"/>
          <w:sz w:val="22"/>
        </w:rPr>
        <w:t>vanaf</w:t>
      </w:r>
      <w:r w:rsidR="00E735A4" w:rsidRPr="00E735A4">
        <w:rPr>
          <w:rFonts w:asciiTheme="minorHAnsi" w:hAnsiTheme="minorHAnsi" w:cstheme="minorHAnsi"/>
          <w:color w:val="000000"/>
          <w:kern w:val="24"/>
          <w:sz w:val="22"/>
        </w:rPr>
        <w:t xml:space="preserve"> 2022. Per categorie kan namelijk een andere inwerkingtredingsdatum worden vastgesteld. Omdat dit veel werk en aanpassing van systemen kost, gebeurt dit in kleine stapjes. Meer informatie hierover is onder andere te vinden op de website van de </w:t>
      </w:r>
      <w:hyperlink r:id="rId13" w:history="1">
        <w:r w:rsidR="00E735A4" w:rsidRPr="00E735A4">
          <w:rPr>
            <w:rStyle w:val="Hyperlink"/>
            <w:rFonts w:asciiTheme="minorHAnsi" w:hAnsiTheme="minorHAnsi" w:cstheme="minorHAnsi"/>
            <w:kern w:val="24"/>
            <w:sz w:val="22"/>
          </w:rPr>
          <w:t>Rijksprogramma voor Duurzaam Digitale Informatiehuishouding</w:t>
        </w:r>
      </w:hyperlink>
      <w:r w:rsidR="00E735A4" w:rsidRPr="00E735A4">
        <w:rPr>
          <w:rFonts w:asciiTheme="minorHAnsi" w:hAnsiTheme="minorHAnsi" w:cstheme="minorHAnsi"/>
          <w:color w:val="000000"/>
          <w:kern w:val="24"/>
          <w:sz w:val="22"/>
        </w:rPr>
        <w:t> (RDDI).</w:t>
      </w:r>
    </w:p>
    <w:p w14:paraId="3A75E32A" w14:textId="77777777" w:rsidR="00E735A4" w:rsidRDefault="00E735A4" w:rsidP="00E735A4">
      <w:pPr>
        <w:spacing w:line="276" w:lineRule="auto"/>
        <w:textAlignment w:val="top"/>
        <w:rPr>
          <w:rFonts w:asciiTheme="minorHAnsi" w:hAnsiTheme="minorHAnsi" w:cstheme="minorHAnsi"/>
          <w:b/>
          <w:bCs/>
          <w:color w:val="000000"/>
          <w:kern w:val="24"/>
          <w:sz w:val="22"/>
        </w:rPr>
      </w:pPr>
    </w:p>
    <w:p w14:paraId="0B75D35F" w14:textId="77777777" w:rsidR="00AF6E12" w:rsidRPr="00FB29F8" w:rsidRDefault="00AF6E12" w:rsidP="00FB29F8">
      <w:pPr>
        <w:spacing w:line="276" w:lineRule="auto"/>
        <w:textAlignment w:val="top"/>
        <w:rPr>
          <w:rFonts w:asciiTheme="minorHAnsi" w:hAnsiTheme="minorHAnsi" w:cstheme="minorHAnsi"/>
          <w:b/>
          <w:bCs/>
          <w:color w:val="000000"/>
          <w:kern w:val="24"/>
          <w:sz w:val="22"/>
        </w:rPr>
      </w:pPr>
      <w:r w:rsidRPr="00FB29F8">
        <w:rPr>
          <w:rFonts w:asciiTheme="minorHAnsi" w:hAnsiTheme="minorHAnsi" w:cstheme="minorHAnsi"/>
          <w:b/>
          <w:bCs/>
          <w:color w:val="000000"/>
          <w:kern w:val="24"/>
          <w:sz w:val="22"/>
        </w:rPr>
        <w:t>Gevolgen voor informatiebeheer</w:t>
      </w:r>
    </w:p>
    <w:p w14:paraId="557CF488" w14:textId="7BEF431D" w:rsidR="00323DD8" w:rsidRPr="00FB29F8" w:rsidRDefault="00323DD8"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color w:val="000000"/>
          <w:kern w:val="24"/>
          <w:sz w:val="22"/>
        </w:rPr>
        <w:t>Wanneer de wet in werking</w:t>
      </w:r>
      <w:r w:rsidR="00681A8B">
        <w:rPr>
          <w:rFonts w:asciiTheme="minorHAnsi" w:hAnsiTheme="minorHAnsi" w:cstheme="minorHAnsi"/>
          <w:color w:val="000000"/>
          <w:kern w:val="24"/>
          <w:sz w:val="22"/>
        </w:rPr>
        <w:t xml:space="preserve"> treedt</w:t>
      </w:r>
      <w:r w:rsidR="000004E8">
        <w:rPr>
          <w:rFonts w:asciiTheme="minorHAnsi" w:hAnsiTheme="minorHAnsi" w:cstheme="minorHAnsi"/>
          <w:color w:val="000000"/>
          <w:kern w:val="24"/>
          <w:sz w:val="22"/>
        </w:rPr>
        <w:t>,</w:t>
      </w:r>
      <w:r w:rsidR="000834CB" w:rsidRPr="00FB29F8">
        <w:rPr>
          <w:rFonts w:asciiTheme="minorHAnsi" w:hAnsiTheme="minorHAnsi" w:cstheme="minorHAnsi"/>
          <w:color w:val="000000"/>
          <w:kern w:val="24"/>
          <w:sz w:val="22"/>
        </w:rPr>
        <w:t xml:space="preserve"> zijn overheden</w:t>
      </w:r>
      <w:r w:rsidRPr="00FB29F8">
        <w:rPr>
          <w:rFonts w:asciiTheme="minorHAnsi" w:hAnsiTheme="minorHAnsi" w:cstheme="minorHAnsi"/>
          <w:color w:val="000000"/>
          <w:kern w:val="24"/>
          <w:sz w:val="22"/>
        </w:rPr>
        <w:t xml:space="preserve"> </w:t>
      </w:r>
      <w:r w:rsidR="000834CB" w:rsidRPr="00FB29F8">
        <w:rPr>
          <w:rFonts w:asciiTheme="minorHAnsi" w:hAnsiTheme="minorHAnsi" w:cstheme="minorHAnsi"/>
          <w:color w:val="000000"/>
          <w:kern w:val="24"/>
          <w:sz w:val="22"/>
        </w:rPr>
        <w:t xml:space="preserve">verplicht </w:t>
      </w:r>
      <w:r w:rsidRPr="00FB29F8">
        <w:rPr>
          <w:rFonts w:asciiTheme="minorHAnsi" w:hAnsiTheme="minorHAnsi" w:cstheme="minorHAnsi"/>
          <w:color w:val="000000"/>
          <w:kern w:val="24"/>
          <w:sz w:val="22"/>
        </w:rPr>
        <w:t xml:space="preserve">de volgende informatiecategorieën binnen 14 dagen na vaststelling openbaar </w:t>
      </w:r>
      <w:r w:rsidR="0019464A" w:rsidRPr="00FB29F8">
        <w:rPr>
          <w:rFonts w:asciiTheme="minorHAnsi" w:hAnsiTheme="minorHAnsi" w:cstheme="minorHAnsi"/>
          <w:color w:val="000000"/>
          <w:kern w:val="24"/>
          <w:sz w:val="22"/>
        </w:rPr>
        <w:t>te maken:</w:t>
      </w:r>
    </w:p>
    <w:p w14:paraId="146A3D7B" w14:textId="004BBA7F" w:rsidR="005C5065" w:rsidRPr="00FB29F8" w:rsidRDefault="00FF05EA"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noProof/>
          <w:sz w:val="22"/>
        </w:rPr>
        <w:lastRenderedPageBreak/>
        <w:drawing>
          <wp:inline distT="0" distB="0" distL="0" distR="0" wp14:anchorId="743E43CB" wp14:editId="1730166F">
            <wp:extent cx="5731510" cy="2292350"/>
            <wp:effectExtent l="0" t="0" r="2540" b="0"/>
            <wp:docPr id="2" name="table">
              <a:extLst xmlns:a="http://schemas.openxmlformats.org/drawingml/2006/main">
                <a:ext uri="{FF2B5EF4-FFF2-40B4-BE49-F238E27FC236}">
                  <a16:creationId xmlns:a16="http://schemas.microsoft.com/office/drawing/2014/main" id="{73FC115C-AC99-47A0-889A-F3B8C07B32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73FC115C-AC99-47A0-889A-F3B8C07B324B}"/>
                        </a:ext>
                      </a:extLst>
                    </pic:cNvPr>
                    <pic:cNvPicPr>
                      <a:picLocks noChangeAspect="1"/>
                    </pic:cNvPicPr>
                  </pic:nvPicPr>
                  <pic:blipFill>
                    <a:blip r:embed="rId14"/>
                    <a:stretch>
                      <a:fillRect/>
                    </a:stretch>
                  </pic:blipFill>
                  <pic:spPr>
                    <a:xfrm>
                      <a:off x="0" y="0"/>
                      <a:ext cx="5731510" cy="2292350"/>
                    </a:xfrm>
                    <a:prstGeom prst="rect">
                      <a:avLst/>
                    </a:prstGeom>
                  </pic:spPr>
                </pic:pic>
              </a:graphicData>
            </a:graphic>
          </wp:inline>
        </w:drawing>
      </w:r>
    </w:p>
    <w:p w14:paraId="11ACC9DB" w14:textId="77777777" w:rsidR="005C5065" w:rsidRPr="00FB29F8" w:rsidRDefault="005C5065" w:rsidP="00FB29F8">
      <w:pPr>
        <w:spacing w:line="276" w:lineRule="auto"/>
        <w:textAlignment w:val="top"/>
        <w:rPr>
          <w:rFonts w:asciiTheme="minorHAnsi" w:hAnsiTheme="minorHAnsi" w:cstheme="minorHAnsi"/>
          <w:color w:val="000000"/>
          <w:kern w:val="24"/>
          <w:sz w:val="22"/>
        </w:rPr>
      </w:pPr>
    </w:p>
    <w:p w14:paraId="023732B5" w14:textId="7467BCD4" w:rsidR="00CE3600" w:rsidRPr="00CE3600" w:rsidRDefault="00323DD8"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color w:val="000000"/>
          <w:kern w:val="24"/>
          <w:sz w:val="22"/>
        </w:rPr>
        <w:t>Naast de</w:t>
      </w:r>
      <w:r w:rsidR="008D4812" w:rsidRPr="00FB29F8">
        <w:rPr>
          <w:rFonts w:asciiTheme="minorHAnsi" w:hAnsiTheme="minorHAnsi" w:cstheme="minorHAnsi"/>
          <w:color w:val="000000"/>
          <w:kern w:val="24"/>
          <w:sz w:val="22"/>
        </w:rPr>
        <w:t>ze</w:t>
      </w:r>
      <w:r w:rsidRPr="00FB29F8">
        <w:rPr>
          <w:rFonts w:asciiTheme="minorHAnsi" w:hAnsiTheme="minorHAnsi" w:cstheme="minorHAnsi"/>
          <w:color w:val="000000"/>
          <w:kern w:val="24"/>
          <w:sz w:val="22"/>
        </w:rPr>
        <w:t xml:space="preserve"> verplicht</w:t>
      </w:r>
      <w:r w:rsidR="00440258" w:rsidRPr="00FB29F8">
        <w:rPr>
          <w:rFonts w:asciiTheme="minorHAnsi" w:hAnsiTheme="minorHAnsi" w:cstheme="minorHAnsi"/>
          <w:color w:val="000000"/>
          <w:kern w:val="24"/>
          <w:sz w:val="22"/>
        </w:rPr>
        <w:t xml:space="preserve">ing </w:t>
      </w:r>
      <w:r w:rsidR="009E78C8" w:rsidRPr="00FB29F8">
        <w:rPr>
          <w:rFonts w:asciiTheme="minorHAnsi" w:hAnsiTheme="minorHAnsi" w:cstheme="minorHAnsi"/>
          <w:color w:val="000000"/>
          <w:kern w:val="24"/>
          <w:sz w:val="22"/>
        </w:rPr>
        <w:t>voor de</w:t>
      </w:r>
      <w:r w:rsidR="00440258" w:rsidRPr="00FB29F8">
        <w:rPr>
          <w:rFonts w:asciiTheme="minorHAnsi" w:hAnsiTheme="minorHAnsi" w:cstheme="minorHAnsi"/>
          <w:color w:val="000000"/>
          <w:kern w:val="24"/>
          <w:sz w:val="22"/>
        </w:rPr>
        <w:t xml:space="preserve"> vast omschreven </w:t>
      </w:r>
      <w:r w:rsidR="00EF35EE" w:rsidRPr="00FB29F8">
        <w:rPr>
          <w:rFonts w:asciiTheme="minorHAnsi" w:hAnsiTheme="minorHAnsi" w:cstheme="minorHAnsi"/>
          <w:color w:val="000000"/>
          <w:kern w:val="24"/>
          <w:sz w:val="22"/>
        </w:rPr>
        <w:t xml:space="preserve">categorieën </w:t>
      </w:r>
      <w:r w:rsidR="003A4A6A" w:rsidRPr="00FB29F8">
        <w:rPr>
          <w:rFonts w:asciiTheme="minorHAnsi" w:hAnsiTheme="minorHAnsi" w:cstheme="minorHAnsi"/>
          <w:color w:val="000000"/>
          <w:kern w:val="24"/>
          <w:sz w:val="22"/>
        </w:rPr>
        <w:t>krijgen</w:t>
      </w:r>
      <w:r w:rsidR="008D4812" w:rsidRPr="00FB29F8">
        <w:rPr>
          <w:rFonts w:asciiTheme="minorHAnsi" w:hAnsiTheme="minorHAnsi" w:cstheme="minorHAnsi"/>
          <w:color w:val="000000"/>
          <w:kern w:val="24"/>
          <w:sz w:val="22"/>
        </w:rPr>
        <w:t xml:space="preserve"> </w:t>
      </w:r>
      <w:r w:rsidR="00DB625D">
        <w:rPr>
          <w:rFonts w:asciiTheme="minorHAnsi" w:hAnsiTheme="minorHAnsi" w:cstheme="minorHAnsi"/>
          <w:color w:val="000000"/>
          <w:kern w:val="24"/>
          <w:sz w:val="22"/>
        </w:rPr>
        <w:t>bestuursorgan</w:t>
      </w:r>
      <w:r w:rsidR="008D4812" w:rsidRPr="00FB29F8">
        <w:rPr>
          <w:rFonts w:asciiTheme="minorHAnsi" w:hAnsiTheme="minorHAnsi" w:cstheme="minorHAnsi"/>
          <w:color w:val="000000"/>
          <w:kern w:val="24"/>
          <w:sz w:val="22"/>
        </w:rPr>
        <w:t xml:space="preserve">en </w:t>
      </w:r>
      <w:r w:rsidRPr="00FB29F8">
        <w:rPr>
          <w:rFonts w:asciiTheme="minorHAnsi" w:hAnsiTheme="minorHAnsi" w:cstheme="minorHAnsi"/>
          <w:color w:val="000000"/>
          <w:kern w:val="24"/>
          <w:sz w:val="22"/>
        </w:rPr>
        <w:t xml:space="preserve">ook een inspanningsverplichting om </w:t>
      </w:r>
      <w:r w:rsidR="00100B80" w:rsidRPr="00FB29F8">
        <w:rPr>
          <w:rFonts w:asciiTheme="minorHAnsi" w:hAnsiTheme="minorHAnsi" w:cstheme="minorHAnsi"/>
          <w:color w:val="000000"/>
          <w:kern w:val="24"/>
          <w:sz w:val="22"/>
        </w:rPr>
        <w:t>u</w:t>
      </w:r>
      <w:r w:rsidRPr="00FB29F8">
        <w:rPr>
          <w:rFonts w:asciiTheme="minorHAnsi" w:hAnsiTheme="minorHAnsi" w:cstheme="minorHAnsi"/>
          <w:color w:val="000000"/>
          <w:kern w:val="24"/>
          <w:sz w:val="22"/>
        </w:rPr>
        <w:t>it eigen beweging documenten openbaar te maken. Het gaat daarbij in ieder geval om informatie over h</w:t>
      </w:r>
      <w:r w:rsidR="00C90453" w:rsidRPr="00FB29F8">
        <w:rPr>
          <w:rFonts w:asciiTheme="minorHAnsi" w:hAnsiTheme="minorHAnsi" w:cstheme="minorHAnsi"/>
          <w:color w:val="000000"/>
          <w:kern w:val="24"/>
          <w:sz w:val="22"/>
        </w:rPr>
        <w:t>un</w:t>
      </w:r>
      <w:r w:rsidRPr="00FB29F8">
        <w:rPr>
          <w:rFonts w:asciiTheme="minorHAnsi" w:hAnsiTheme="minorHAnsi" w:cstheme="minorHAnsi"/>
          <w:color w:val="000000"/>
          <w:kern w:val="24"/>
          <w:sz w:val="22"/>
        </w:rPr>
        <w:t xml:space="preserve"> beleid, inclusief </w:t>
      </w:r>
      <w:r w:rsidR="00C90453" w:rsidRPr="00FB29F8">
        <w:rPr>
          <w:rFonts w:asciiTheme="minorHAnsi" w:hAnsiTheme="minorHAnsi" w:cstheme="minorHAnsi"/>
          <w:color w:val="000000"/>
          <w:kern w:val="24"/>
          <w:sz w:val="22"/>
        </w:rPr>
        <w:t>de</w:t>
      </w:r>
      <w:r w:rsidRPr="00FB29F8">
        <w:rPr>
          <w:rFonts w:asciiTheme="minorHAnsi" w:hAnsiTheme="minorHAnsi" w:cstheme="minorHAnsi"/>
          <w:color w:val="000000"/>
          <w:kern w:val="24"/>
          <w:sz w:val="22"/>
        </w:rPr>
        <w:t xml:space="preserve"> voorbereiding, uitvoering, naleving, handhaving en evaluatie hiervan. </w:t>
      </w:r>
      <w:r w:rsidR="005A0EEB" w:rsidRPr="00FB29F8">
        <w:rPr>
          <w:rFonts w:asciiTheme="minorHAnsi" w:hAnsiTheme="minorHAnsi" w:cstheme="minorHAnsi"/>
          <w:color w:val="000000"/>
          <w:kern w:val="24"/>
          <w:sz w:val="22"/>
        </w:rPr>
        <w:t>Hie</w:t>
      </w:r>
      <w:r w:rsidR="00550D4A" w:rsidRPr="00FB29F8">
        <w:rPr>
          <w:rFonts w:asciiTheme="minorHAnsi" w:hAnsiTheme="minorHAnsi" w:cstheme="minorHAnsi"/>
          <w:color w:val="000000"/>
          <w:kern w:val="24"/>
          <w:sz w:val="22"/>
        </w:rPr>
        <w:t>r</w:t>
      </w:r>
      <w:r w:rsidR="00C90453" w:rsidRPr="00FB29F8">
        <w:rPr>
          <w:rFonts w:asciiTheme="minorHAnsi" w:hAnsiTheme="minorHAnsi" w:cstheme="minorHAnsi"/>
          <w:color w:val="000000"/>
          <w:kern w:val="24"/>
          <w:sz w:val="22"/>
        </w:rPr>
        <w:t>bij is wel</w:t>
      </w:r>
      <w:r w:rsidR="00550D4A" w:rsidRPr="00FB29F8">
        <w:rPr>
          <w:rFonts w:asciiTheme="minorHAnsi" w:hAnsiTheme="minorHAnsi" w:cstheme="minorHAnsi"/>
          <w:color w:val="000000"/>
          <w:kern w:val="24"/>
          <w:sz w:val="22"/>
        </w:rPr>
        <w:t xml:space="preserve"> </w:t>
      </w:r>
      <w:r w:rsidR="00D217EA" w:rsidRPr="00FB29F8">
        <w:rPr>
          <w:rFonts w:asciiTheme="minorHAnsi" w:hAnsiTheme="minorHAnsi" w:cstheme="minorHAnsi"/>
          <w:color w:val="000000"/>
          <w:kern w:val="24"/>
          <w:sz w:val="22"/>
        </w:rPr>
        <w:t xml:space="preserve">opgenomen dat het alleen verplicht is </w:t>
      </w:r>
      <w:r w:rsidR="000004E8">
        <w:rPr>
          <w:rFonts w:asciiTheme="minorHAnsi" w:hAnsiTheme="minorHAnsi" w:cstheme="minorHAnsi"/>
          <w:color w:val="000000"/>
          <w:kern w:val="24"/>
          <w:sz w:val="22"/>
        </w:rPr>
        <w:t>‘</w:t>
      </w:r>
      <w:r w:rsidR="00686A45" w:rsidRPr="00FB29F8">
        <w:rPr>
          <w:rFonts w:asciiTheme="minorHAnsi" w:hAnsiTheme="minorHAnsi" w:cstheme="minorHAnsi"/>
          <w:color w:val="000000"/>
          <w:kern w:val="24"/>
          <w:sz w:val="22"/>
        </w:rPr>
        <w:t xml:space="preserve">… </w:t>
      </w:r>
      <w:r w:rsidRPr="00FB29F8">
        <w:rPr>
          <w:rFonts w:asciiTheme="minorHAnsi" w:hAnsiTheme="minorHAnsi" w:cstheme="minorHAnsi"/>
          <w:color w:val="000000"/>
          <w:kern w:val="24"/>
          <w:sz w:val="22"/>
        </w:rPr>
        <w:t>indien dit zonder onevenredige inspanning of kosten redelijkerwijs mogelijk is</w:t>
      </w:r>
      <w:r w:rsidR="000004E8">
        <w:rPr>
          <w:rFonts w:asciiTheme="minorHAnsi" w:hAnsiTheme="minorHAnsi" w:cstheme="minorHAnsi"/>
          <w:color w:val="000000"/>
          <w:kern w:val="24"/>
          <w:sz w:val="22"/>
        </w:rPr>
        <w:t>’</w:t>
      </w:r>
      <w:r w:rsidR="00B463C7" w:rsidRPr="00FB29F8">
        <w:rPr>
          <w:rFonts w:asciiTheme="minorHAnsi" w:hAnsiTheme="minorHAnsi" w:cstheme="minorHAnsi"/>
          <w:color w:val="000000"/>
          <w:kern w:val="24"/>
          <w:sz w:val="22"/>
        </w:rPr>
        <w:t>.</w:t>
      </w:r>
    </w:p>
    <w:p w14:paraId="4547DC14" w14:textId="77777777" w:rsidR="008D4812" w:rsidRPr="00FB29F8" w:rsidRDefault="008D4812" w:rsidP="00FB29F8">
      <w:pPr>
        <w:spacing w:line="276" w:lineRule="auto"/>
        <w:textAlignment w:val="top"/>
        <w:rPr>
          <w:rFonts w:asciiTheme="minorHAnsi" w:hAnsiTheme="minorHAnsi" w:cstheme="minorHAnsi"/>
          <w:color w:val="000000"/>
          <w:kern w:val="24"/>
          <w:sz w:val="22"/>
        </w:rPr>
      </w:pPr>
    </w:p>
    <w:p w14:paraId="0992FC4C" w14:textId="4AC41424" w:rsidR="00687F1B" w:rsidRPr="00FB29F8" w:rsidRDefault="00263C86"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color w:val="000000"/>
          <w:kern w:val="24"/>
          <w:sz w:val="22"/>
        </w:rPr>
        <w:t xml:space="preserve">Ter ondersteuning van </w:t>
      </w:r>
      <w:r w:rsidR="002C2A5C" w:rsidRPr="00FB29F8">
        <w:rPr>
          <w:rFonts w:asciiTheme="minorHAnsi" w:hAnsiTheme="minorHAnsi" w:cstheme="minorHAnsi"/>
          <w:color w:val="000000"/>
          <w:kern w:val="24"/>
          <w:sz w:val="22"/>
        </w:rPr>
        <w:t xml:space="preserve">deze </w:t>
      </w:r>
      <w:r w:rsidR="005A5BB9" w:rsidRPr="00FB29F8">
        <w:rPr>
          <w:rFonts w:asciiTheme="minorHAnsi" w:hAnsiTheme="minorHAnsi" w:cstheme="minorHAnsi"/>
          <w:color w:val="000000"/>
          <w:kern w:val="24"/>
          <w:sz w:val="22"/>
        </w:rPr>
        <w:t xml:space="preserve">actieve openbaarheid </w:t>
      </w:r>
      <w:r w:rsidR="004D4A9F" w:rsidRPr="00FB29F8">
        <w:rPr>
          <w:rFonts w:asciiTheme="minorHAnsi" w:hAnsiTheme="minorHAnsi" w:cstheme="minorHAnsi"/>
          <w:color w:val="000000"/>
          <w:kern w:val="24"/>
          <w:sz w:val="22"/>
        </w:rPr>
        <w:t>bepaalt de Woo verder dat documenten</w:t>
      </w:r>
      <w:r w:rsidR="00A1613B" w:rsidRPr="00FB29F8">
        <w:rPr>
          <w:rFonts w:asciiTheme="minorHAnsi" w:hAnsiTheme="minorHAnsi" w:cstheme="minorHAnsi"/>
          <w:color w:val="000000"/>
          <w:kern w:val="24"/>
          <w:sz w:val="22"/>
        </w:rPr>
        <w:t xml:space="preserve"> </w:t>
      </w:r>
      <w:r w:rsidR="00CE3600" w:rsidRPr="00FB29F8">
        <w:rPr>
          <w:rFonts w:asciiTheme="minorHAnsi" w:hAnsiTheme="minorHAnsi" w:cstheme="minorHAnsi"/>
          <w:color w:val="000000"/>
          <w:kern w:val="24"/>
          <w:sz w:val="22"/>
        </w:rPr>
        <w:t xml:space="preserve">op elektronische wijze, </w:t>
      </w:r>
      <w:r w:rsidR="00EE0ADC" w:rsidRPr="00FB29F8">
        <w:rPr>
          <w:rFonts w:asciiTheme="minorHAnsi" w:hAnsiTheme="minorHAnsi" w:cstheme="minorHAnsi"/>
          <w:color w:val="000000"/>
          <w:kern w:val="24"/>
          <w:sz w:val="22"/>
        </w:rPr>
        <w:t xml:space="preserve">inclusief </w:t>
      </w:r>
      <w:r w:rsidR="00CE3600" w:rsidRPr="00FB29F8">
        <w:rPr>
          <w:rFonts w:asciiTheme="minorHAnsi" w:hAnsiTheme="minorHAnsi" w:cstheme="minorHAnsi"/>
          <w:color w:val="000000"/>
          <w:kern w:val="24"/>
          <w:sz w:val="22"/>
        </w:rPr>
        <w:t xml:space="preserve">metadata en </w:t>
      </w:r>
      <w:r w:rsidR="00A1613B" w:rsidRPr="00FB29F8">
        <w:rPr>
          <w:rFonts w:asciiTheme="minorHAnsi" w:hAnsiTheme="minorHAnsi" w:cstheme="minorHAnsi"/>
          <w:color w:val="000000"/>
          <w:kern w:val="24"/>
          <w:sz w:val="22"/>
        </w:rPr>
        <w:t xml:space="preserve">– zo mogelijk </w:t>
      </w:r>
      <w:r w:rsidR="000004E8" w:rsidRPr="00FB29F8">
        <w:rPr>
          <w:rFonts w:asciiTheme="minorHAnsi" w:hAnsiTheme="minorHAnsi" w:cstheme="minorHAnsi"/>
          <w:color w:val="000000"/>
          <w:kern w:val="24"/>
          <w:sz w:val="22"/>
        </w:rPr>
        <w:t>–</w:t>
      </w:r>
      <w:r w:rsidR="00A1613B" w:rsidRPr="00FB29F8">
        <w:rPr>
          <w:rFonts w:asciiTheme="minorHAnsi" w:hAnsiTheme="minorHAnsi" w:cstheme="minorHAnsi"/>
          <w:color w:val="000000"/>
          <w:kern w:val="24"/>
          <w:sz w:val="22"/>
        </w:rPr>
        <w:t xml:space="preserve"> </w:t>
      </w:r>
      <w:r w:rsidR="00CE3600" w:rsidRPr="00FB29F8">
        <w:rPr>
          <w:rFonts w:asciiTheme="minorHAnsi" w:hAnsiTheme="minorHAnsi" w:cstheme="minorHAnsi"/>
          <w:color w:val="000000"/>
          <w:kern w:val="24"/>
          <w:sz w:val="22"/>
        </w:rPr>
        <w:t xml:space="preserve">in open bestandsformaten </w:t>
      </w:r>
      <w:r w:rsidR="00A1613B" w:rsidRPr="00FB29F8">
        <w:rPr>
          <w:rFonts w:asciiTheme="minorHAnsi" w:hAnsiTheme="minorHAnsi" w:cstheme="minorHAnsi"/>
          <w:color w:val="000000"/>
          <w:kern w:val="24"/>
          <w:sz w:val="22"/>
        </w:rPr>
        <w:t>worden aangeboden</w:t>
      </w:r>
      <w:r w:rsidR="006D1833" w:rsidRPr="00FB29F8">
        <w:rPr>
          <w:rFonts w:asciiTheme="minorHAnsi" w:hAnsiTheme="minorHAnsi" w:cstheme="minorHAnsi"/>
          <w:color w:val="000000"/>
          <w:kern w:val="24"/>
          <w:sz w:val="22"/>
        </w:rPr>
        <w:t xml:space="preserve"> en </w:t>
      </w:r>
      <w:r w:rsidR="000004E8">
        <w:rPr>
          <w:rFonts w:asciiTheme="minorHAnsi" w:hAnsiTheme="minorHAnsi" w:cstheme="minorHAnsi"/>
          <w:color w:val="000000"/>
          <w:kern w:val="24"/>
          <w:sz w:val="22"/>
        </w:rPr>
        <w:t xml:space="preserve">dat </w:t>
      </w:r>
      <w:r w:rsidR="00CE3600" w:rsidRPr="00FB29F8">
        <w:rPr>
          <w:rFonts w:asciiTheme="minorHAnsi" w:hAnsiTheme="minorHAnsi" w:cstheme="minorHAnsi"/>
          <w:color w:val="000000"/>
          <w:kern w:val="24"/>
          <w:sz w:val="22"/>
        </w:rPr>
        <w:t>informatie actief als open data beschikbaar</w:t>
      </w:r>
      <w:r w:rsidR="006D1833" w:rsidRPr="00FB29F8">
        <w:rPr>
          <w:rFonts w:asciiTheme="minorHAnsi" w:hAnsiTheme="minorHAnsi" w:cstheme="minorHAnsi"/>
          <w:color w:val="000000"/>
          <w:kern w:val="24"/>
          <w:sz w:val="22"/>
        </w:rPr>
        <w:t xml:space="preserve"> komt</w:t>
      </w:r>
      <w:r w:rsidR="00206342" w:rsidRPr="00FB29F8">
        <w:rPr>
          <w:rFonts w:asciiTheme="minorHAnsi" w:hAnsiTheme="minorHAnsi" w:cstheme="minorHAnsi"/>
          <w:color w:val="000000"/>
          <w:kern w:val="24"/>
          <w:sz w:val="22"/>
        </w:rPr>
        <w:t>. Burgers krijgen het recht om hun informatieverzoek elektronisch in te d</w:t>
      </w:r>
      <w:r w:rsidR="000461AB" w:rsidRPr="00FB29F8">
        <w:rPr>
          <w:rFonts w:asciiTheme="minorHAnsi" w:hAnsiTheme="minorHAnsi" w:cstheme="minorHAnsi"/>
          <w:color w:val="000000"/>
          <w:kern w:val="24"/>
          <w:sz w:val="22"/>
        </w:rPr>
        <w:t>ienen, waarna het betreffende overheidsorgaan binnen vier weken moet beslisse</w:t>
      </w:r>
      <w:r w:rsidR="00B3688B" w:rsidRPr="00FB29F8">
        <w:rPr>
          <w:rFonts w:asciiTheme="minorHAnsi" w:hAnsiTheme="minorHAnsi" w:cstheme="minorHAnsi"/>
          <w:color w:val="000000"/>
          <w:kern w:val="24"/>
          <w:sz w:val="22"/>
        </w:rPr>
        <w:t>n op dit verzoek.</w:t>
      </w:r>
    </w:p>
    <w:p w14:paraId="78EB85B9" w14:textId="77777777" w:rsidR="008202FD" w:rsidRPr="00FB29F8" w:rsidRDefault="008202FD" w:rsidP="00FB29F8">
      <w:pPr>
        <w:pStyle w:val="Lijstalinea"/>
        <w:spacing w:line="276" w:lineRule="auto"/>
        <w:textAlignment w:val="top"/>
        <w:rPr>
          <w:rFonts w:asciiTheme="minorHAnsi" w:hAnsiTheme="minorHAnsi" w:cstheme="minorHAnsi"/>
          <w:color w:val="000000"/>
          <w:kern w:val="24"/>
          <w:sz w:val="22"/>
        </w:rPr>
      </w:pPr>
    </w:p>
    <w:p w14:paraId="57EBAE21" w14:textId="115DA480" w:rsidR="00B54AFD" w:rsidRPr="00FB29F8" w:rsidRDefault="00EE0ADC"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color w:val="000000"/>
          <w:kern w:val="24"/>
          <w:sz w:val="22"/>
        </w:rPr>
        <w:t xml:space="preserve">In de </w:t>
      </w:r>
      <w:r w:rsidR="00F571EB" w:rsidRPr="00FB29F8">
        <w:rPr>
          <w:rFonts w:asciiTheme="minorHAnsi" w:hAnsiTheme="minorHAnsi" w:cstheme="minorHAnsi"/>
          <w:color w:val="000000"/>
          <w:kern w:val="24"/>
          <w:sz w:val="22"/>
        </w:rPr>
        <w:t>bestaand</w:t>
      </w:r>
      <w:r w:rsidR="008C2BB7" w:rsidRPr="00FB29F8">
        <w:rPr>
          <w:rFonts w:asciiTheme="minorHAnsi" w:hAnsiTheme="minorHAnsi" w:cstheme="minorHAnsi"/>
          <w:color w:val="000000"/>
          <w:kern w:val="24"/>
          <w:sz w:val="22"/>
        </w:rPr>
        <w:t>e</w:t>
      </w:r>
      <w:r w:rsidR="00F571EB" w:rsidRPr="00FB29F8">
        <w:rPr>
          <w:rFonts w:asciiTheme="minorHAnsi" w:hAnsiTheme="minorHAnsi" w:cstheme="minorHAnsi"/>
          <w:color w:val="000000"/>
          <w:kern w:val="24"/>
          <w:sz w:val="22"/>
        </w:rPr>
        <w:t xml:space="preserve"> Woo </w:t>
      </w:r>
      <w:r w:rsidR="008C2BB7" w:rsidRPr="00FB29F8">
        <w:rPr>
          <w:rFonts w:asciiTheme="minorHAnsi" w:hAnsiTheme="minorHAnsi" w:cstheme="minorHAnsi"/>
          <w:color w:val="000000"/>
          <w:kern w:val="24"/>
          <w:sz w:val="22"/>
        </w:rPr>
        <w:t xml:space="preserve">van 2016 </w:t>
      </w:r>
      <w:r w:rsidR="00E735A4">
        <w:rPr>
          <w:rFonts w:asciiTheme="minorHAnsi" w:hAnsiTheme="minorHAnsi" w:cstheme="minorHAnsi"/>
          <w:color w:val="000000"/>
          <w:kern w:val="24"/>
          <w:sz w:val="22"/>
        </w:rPr>
        <w:t>was</w:t>
      </w:r>
      <w:r w:rsidR="00F571EB" w:rsidRPr="00FB29F8">
        <w:rPr>
          <w:rFonts w:asciiTheme="minorHAnsi" w:hAnsiTheme="minorHAnsi" w:cstheme="minorHAnsi"/>
          <w:color w:val="000000"/>
          <w:kern w:val="24"/>
          <w:sz w:val="22"/>
        </w:rPr>
        <w:t xml:space="preserve"> nog sprake van de verplichting een register aan te leggen waar</w:t>
      </w:r>
      <w:r w:rsidR="00FE230C" w:rsidRPr="00FB29F8">
        <w:rPr>
          <w:rFonts w:asciiTheme="minorHAnsi" w:hAnsiTheme="minorHAnsi" w:cstheme="minorHAnsi"/>
          <w:color w:val="000000"/>
          <w:kern w:val="24"/>
          <w:sz w:val="22"/>
        </w:rPr>
        <w:t xml:space="preserve">in </w:t>
      </w:r>
      <w:r w:rsidR="002D7DCC" w:rsidRPr="00FB29F8">
        <w:rPr>
          <w:rFonts w:asciiTheme="minorHAnsi" w:hAnsiTheme="minorHAnsi" w:cstheme="minorHAnsi"/>
          <w:color w:val="000000"/>
          <w:kern w:val="24"/>
          <w:sz w:val="22"/>
        </w:rPr>
        <w:t>iedereen kon nagaan</w:t>
      </w:r>
      <w:r w:rsidR="005E3257" w:rsidRPr="00FB29F8">
        <w:rPr>
          <w:rFonts w:asciiTheme="minorHAnsi" w:hAnsiTheme="minorHAnsi" w:cstheme="minorHAnsi"/>
          <w:color w:val="000000"/>
          <w:kern w:val="24"/>
          <w:sz w:val="22"/>
        </w:rPr>
        <w:t xml:space="preserve"> of een bestuursorgaan beschikt over de informatie waarnaar hij of zij op zoek is. </w:t>
      </w:r>
      <w:r w:rsidR="0046218E" w:rsidRPr="00FB29F8">
        <w:rPr>
          <w:rFonts w:asciiTheme="minorHAnsi" w:hAnsiTheme="minorHAnsi" w:cstheme="minorHAnsi"/>
          <w:color w:val="000000"/>
          <w:kern w:val="24"/>
          <w:sz w:val="22"/>
        </w:rPr>
        <w:t>Doel</w:t>
      </w:r>
      <w:r w:rsidR="00FE230C" w:rsidRPr="00FB29F8">
        <w:rPr>
          <w:rFonts w:asciiTheme="minorHAnsi" w:hAnsiTheme="minorHAnsi" w:cstheme="minorHAnsi"/>
          <w:color w:val="000000"/>
          <w:kern w:val="24"/>
          <w:sz w:val="22"/>
        </w:rPr>
        <w:t>stellingen hierbij ware</w:t>
      </w:r>
      <w:r w:rsidR="00057107" w:rsidRPr="00FB29F8">
        <w:rPr>
          <w:rFonts w:asciiTheme="minorHAnsi" w:hAnsiTheme="minorHAnsi" w:cstheme="minorHAnsi"/>
          <w:color w:val="000000"/>
          <w:kern w:val="24"/>
          <w:sz w:val="22"/>
        </w:rPr>
        <w:t xml:space="preserve">n om overheden te </w:t>
      </w:r>
      <w:r w:rsidR="00057107" w:rsidRPr="00FB29F8">
        <w:rPr>
          <w:rFonts w:asciiTheme="minorHAnsi" w:hAnsiTheme="minorHAnsi" w:cstheme="minorHAnsi"/>
          <w:sz w:val="22"/>
        </w:rPr>
        <w:t xml:space="preserve">dwingen </w:t>
      </w:r>
      <w:r w:rsidR="00D25C70">
        <w:rPr>
          <w:rFonts w:asciiTheme="minorHAnsi" w:hAnsiTheme="minorHAnsi" w:cstheme="minorHAnsi"/>
          <w:sz w:val="22"/>
        </w:rPr>
        <w:t>t</w:t>
      </w:r>
      <w:r w:rsidR="00057107" w:rsidRPr="00FB29F8">
        <w:rPr>
          <w:rFonts w:asciiTheme="minorHAnsi" w:hAnsiTheme="minorHAnsi" w:cstheme="minorHAnsi"/>
          <w:sz w:val="22"/>
        </w:rPr>
        <w:t xml:space="preserve">ot het </w:t>
      </w:r>
      <w:r w:rsidR="007B2617" w:rsidRPr="00FB29F8">
        <w:rPr>
          <w:rFonts w:asciiTheme="minorHAnsi" w:hAnsiTheme="minorHAnsi" w:cstheme="minorHAnsi"/>
          <w:color w:val="000000"/>
          <w:kern w:val="24"/>
          <w:sz w:val="22"/>
        </w:rPr>
        <w:t xml:space="preserve">op orde brengen van </w:t>
      </w:r>
      <w:r w:rsidR="00057107" w:rsidRPr="00FB29F8">
        <w:rPr>
          <w:rFonts w:asciiTheme="minorHAnsi" w:hAnsiTheme="minorHAnsi" w:cstheme="minorHAnsi"/>
          <w:color w:val="000000"/>
          <w:kern w:val="24"/>
          <w:sz w:val="22"/>
        </w:rPr>
        <w:t xml:space="preserve">hun </w:t>
      </w:r>
      <w:r w:rsidR="007B2617" w:rsidRPr="00FB29F8">
        <w:rPr>
          <w:rFonts w:asciiTheme="minorHAnsi" w:hAnsiTheme="minorHAnsi" w:cstheme="minorHAnsi"/>
          <w:color w:val="000000"/>
          <w:kern w:val="24"/>
          <w:sz w:val="22"/>
        </w:rPr>
        <w:t xml:space="preserve">informatiehuishouding </w:t>
      </w:r>
      <w:r w:rsidR="006045B3" w:rsidRPr="00FB29F8">
        <w:rPr>
          <w:rFonts w:asciiTheme="minorHAnsi" w:hAnsiTheme="minorHAnsi" w:cstheme="minorHAnsi"/>
          <w:color w:val="000000"/>
          <w:kern w:val="24"/>
          <w:sz w:val="22"/>
        </w:rPr>
        <w:t xml:space="preserve">en burgers te helpen </w:t>
      </w:r>
      <w:r w:rsidR="007B2617" w:rsidRPr="00FB29F8">
        <w:rPr>
          <w:rFonts w:asciiTheme="minorHAnsi" w:hAnsiTheme="minorHAnsi" w:cstheme="minorHAnsi"/>
          <w:color w:val="000000"/>
          <w:kern w:val="24"/>
          <w:sz w:val="22"/>
        </w:rPr>
        <w:t>bij het indienen van een informatieverzoek</w:t>
      </w:r>
      <w:r w:rsidR="006045B3" w:rsidRPr="00FB29F8">
        <w:rPr>
          <w:rFonts w:asciiTheme="minorHAnsi" w:hAnsiTheme="minorHAnsi" w:cstheme="minorHAnsi"/>
          <w:sz w:val="22"/>
        </w:rPr>
        <w:t xml:space="preserve">. Het register </w:t>
      </w:r>
      <w:r w:rsidR="0046218E" w:rsidRPr="00FB29F8">
        <w:rPr>
          <w:rFonts w:asciiTheme="minorHAnsi" w:hAnsiTheme="minorHAnsi" w:cstheme="minorHAnsi"/>
          <w:color w:val="000000"/>
          <w:kern w:val="24"/>
          <w:sz w:val="22"/>
        </w:rPr>
        <w:t xml:space="preserve">riep </w:t>
      </w:r>
      <w:r w:rsidR="00425798">
        <w:rPr>
          <w:rFonts w:asciiTheme="minorHAnsi" w:hAnsiTheme="minorHAnsi" w:cstheme="minorHAnsi"/>
          <w:color w:val="000000"/>
          <w:kern w:val="24"/>
          <w:sz w:val="22"/>
        </w:rPr>
        <w:t>zo</w:t>
      </w:r>
      <w:r w:rsidR="0046218E" w:rsidRPr="00FB29F8">
        <w:rPr>
          <w:rFonts w:asciiTheme="minorHAnsi" w:hAnsiTheme="minorHAnsi" w:cstheme="minorHAnsi"/>
          <w:color w:val="000000"/>
          <w:kern w:val="24"/>
          <w:sz w:val="22"/>
        </w:rPr>
        <w:t xml:space="preserve">veel </w:t>
      </w:r>
      <w:r w:rsidR="00965131" w:rsidRPr="00FB29F8">
        <w:rPr>
          <w:rFonts w:asciiTheme="minorHAnsi" w:hAnsiTheme="minorHAnsi" w:cstheme="minorHAnsi"/>
          <w:color w:val="000000"/>
          <w:kern w:val="24"/>
          <w:sz w:val="22"/>
        </w:rPr>
        <w:t xml:space="preserve">inhoudelijke, </w:t>
      </w:r>
      <w:r w:rsidR="004616F6" w:rsidRPr="00FB29F8">
        <w:rPr>
          <w:rFonts w:asciiTheme="minorHAnsi" w:hAnsiTheme="minorHAnsi" w:cstheme="minorHAnsi"/>
          <w:color w:val="000000"/>
          <w:kern w:val="24"/>
          <w:sz w:val="22"/>
        </w:rPr>
        <w:t>financiële</w:t>
      </w:r>
      <w:r w:rsidR="00965131" w:rsidRPr="00FB29F8">
        <w:rPr>
          <w:rFonts w:asciiTheme="minorHAnsi" w:hAnsiTheme="minorHAnsi" w:cstheme="minorHAnsi"/>
          <w:color w:val="000000"/>
          <w:kern w:val="24"/>
          <w:sz w:val="22"/>
        </w:rPr>
        <w:t xml:space="preserve"> en praktische bezwaren op</w:t>
      </w:r>
      <w:r w:rsidR="00425798">
        <w:rPr>
          <w:rFonts w:asciiTheme="minorHAnsi" w:hAnsiTheme="minorHAnsi" w:cstheme="minorHAnsi"/>
          <w:color w:val="000000"/>
          <w:kern w:val="24"/>
          <w:sz w:val="22"/>
        </w:rPr>
        <w:t xml:space="preserve"> dat het </w:t>
      </w:r>
      <w:r w:rsidR="00CE20C1" w:rsidRPr="00FB29F8">
        <w:rPr>
          <w:rFonts w:asciiTheme="minorHAnsi" w:hAnsiTheme="minorHAnsi" w:cstheme="minorHAnsi"/>
          <w:color w:val="000000"/>
          <w:kern w:val="24"/>
          <w:sz w:val="22"/>
        </w:rPr>
        <w:t xml:space="preserve">is verdwenen uit de </w:t>
      </w:r>
      <w:r w:rsidR="00CF0CAB">
        <w:rPr>
          <w:rFonts w:asciiTheme="minorHAnsi" w:hAnsiTheme="minorHAnsi" w:cstheme="minorHAnsi"/>
          <w:color w:val="000000"/>
          <w:kern w:val="24"/>
          <w:sz w:val="22"/>
        </w:rPr>
        <w:t>W</w:t>
      </w:r>
      <w:r w:rsidR="00CF0CAB" w:rsidRPr="00FB29F8">
        <w:rPr>
          <w:rFonts w:asciiTheme="minorHAnsi" w:hAnsiTheme="minorHAnsi" w:cstheme="minorHAnsi"/>
          <w:color w:val="000000"/>
          <w:kern w:val="24"/>
          <w:sz w:val="22"/>
        </w:rPr>
        <w:t>ijzigingswet</w:t>
      </w:r>
      <w:r w:rsidR="00CE20C1" w:rsidRPr="00FB29F8">
        <w:rPr>
          <w:rFonts w:asciiTheme="minorHAnsi" w:hAnsiTheme="minorHAnsi" w:cstheme="minorHAnsi"/>
          <w:color w:val="000000"/>
          <w:kern w:val="24"/>
          <w:sz w:val="22"/>
        </w:rPr>
        <w:t xml:space="preserve">. </w:t>
      </w:r>
      <w:r w:rsidR="006C2882" w:rsidRPr="00FB29F8">
        <w:rPr>
          <w:rFonts w:asciiTheme="minorHAnsi" w:hAnsiTheme="minorHAnsi" w:cstheme="minorHAnsi"/>
          <w:color w:val="000000"/>
          <w:kern w:val="24"/>
          <w:sz w:val="22"/>
        </w:rPr>
        <w:t xml:space="preserve">Daarvoor </w:t>
      </w:r>
      <w:r w:rsidR="00807EE0">
        <w:rPr>
          <w:rFonts w:asciiTheme="minorHAnsi" w:hAnsiTheme="minorHAnsi" w:cstheme="minorHAnsi"/>
          <w:color w:val="000000"/>
          <w:kern w:val="24"/>
          <w:sz w:val="22"/>
        </w:rPr>
        <w:t>kwam de verplichting voor bestuursorganen</w:t>
      </w:r>
      <w:r w:rsidR="00460F8C" w:rsidRPr="00FB29F8">
        <w:rPr>
          <w:rFonts w:asciiTheme="minorHAnsi" w:hAnsiTheme="minorHAnsi" w:cstheme="minorHAnsi"/>
          <w:color w:val="000000"/>
          <w:kern w:val="24"/>
          <w:sz w:val="22"/>
        </w:rPr>
        <w:t xml:space="preserve"> </w:t>
      </w:r>
      <w:r w:rsidR="0028226A" w:rsidRPr="00FB29F8">
        <w:rPr>
          <w:rFonts w:asciiTheme="minorHAnsi" w:hAnsiTheme="minorHAnsi" w:cstheme="minorHAnsi"/>
          <w:color w:val="000000"/>
          <w:kern w:val="24"/>
          <w:sz w:val="22"/>
        </w:rPr>
        <w:t xml:space="preserve">een </w:t>
      </w:r>
      <w:r w:rsidR="0028226A" w:rsidRPr="00E735A4">
        <w:rPr>
          <w:rFonts w:asciiTheme="minorHAnsi" w:hAnsiTheme="minorHAnsi" w:cstheme="minorHAnsi"/>
          <w:b/>
          <w:bCs/>
          <w:i/>
          <w:iCs/>
          <w:color w:val="000000"/>
          <w:kern w:val="24"/>
          <w:sz w:val="22"/>
        </w:rPr>
        <w:t>meerjarenplan digitale informatiehuishouding</w:t>
      </w:r>
      <w:r w:rsidR="0028226A" w:rsidRPr="00FB29F8">
        <w:rPr>
          <w:rFonts w:asciiTheme="minorHAnsi" w:hAnsiTheme="minorHAnsi" w:cstheme="minorHAnsi"/>
          <w:color w:val="000000"/>
          <w:kern w:val="24"/>
          <w:sz w:val="22"/>
        </w:rPr>
        <w:t xml:space="preserve"> </w:t>
      </w:r>
      <w:r w:rsidR="00460F8C" w:rsidRPr="00FB29F8">
        <w:rPr>
          <w:rFonts w:asciiTheme="minorHAnsi" w:hAnsiTheme="minorHAnsi" w:cstheme="minorHAnsi"/>
          <w:color w:val="000000"/>
          <w:kern w:val="24"/>
          <w:sz w:val="22"/>
        </w:rPr>
        <w:t>op</w:t>
      </w:r>
      <w:r w:rsidR="00807EE0">
        <w:rPr>
          <w:rFonts w:asciiTheme="minorHAnsi" w:hAnsiTheme="minorHAnsi" w:cstheme="minorHAnsi"/>
          <w:color w:val="000000"/>
          <w:kern w:val="24"/>
          <w:sz w:val="22"/>
        </w:rPr>
        <w:t xml:space="preserve"> te </w:t>
      </w:r>
      <w:r w:rsidR="00460F8C" w:rsidRPr="00FB29F8">
        <w:rPr>
          <w:rFonts w:asciiTheme="minorHAnsi" w:hAnsiTheme="minorHAnsi" w:cstheme="minorHAnsi"/>
          <w:color w:val="000000"/>
          <w:kern w:val="24"/>
          <w:sz w:val="22"/>
        </w:rPr>
        <w:t xml:space="preserve">stellen en </w:t>
      </w:r>
      <w:r w:rsidR="00483161" w:rsidRPr="00FB29F8">
        <w:rPr>
          <w:rFonts w:asciiTheme="minorHAnsi" w:hAnsiTheme="minorHAnsi" w:cstheme="minorHAnsi"/>
          <w:color w:val="000000"/>
          <w:kern w:val="24"/>
          <w:sz w:val="22"/>
        </w:rPr>
        <w:t xml:space="preserve">contactpersonen </w:t>
      </w:r>
      <w:r w:rsidR="00DB625D">
        <w:rPr>
          <w:rFonts w:asciiTheme="minorHAnsi" w:hAnsiTheme="minorHAnsi" w:cstheme="minorHAnsi"/>
          <w:color w:val="000000"/>
          <w:kern w:val="24"/>
          <w:sz w:val="22"/>
        </w:rPr>
        <w:t>voor de Woo aan te s</w:t>
      </w:r>
      <w:r w:rsidR="00B41E30" w:rsidRPr="00FB29F8">
        <w:rPr>
          <w:rFonts w:asciiTheme="minorHAnsi" w:hAnsiTheme="minorHAnsi" w:cstheme="minorHAnsi"/>
          <w:color w:val="000000"/>
          <w:kern w:val="24"/>
          <w:sz w:val="22"/>
        </w:rPr>
        <w:t>tellen</w:t>
      </w:r>
      <w:r w:rsidR="00B54AFD" w:rsidRPr="00FB29F8">
        <w:rPr>
          <w:rFonts w:asciiTheme="minorHAnsi" w:hAnsiTheme="minorHAnsi" w:cstheme="minorHAnsi"/>
          <w:color w:val="000000"/>
          <w:kern w:val="24"/>
          <w:sz w:val="22"/>
        </w:rPr>
        <w:t>.</w:t>
      </w:r>
    </w:p>
    <w:p w14:paraId="6FCB023A" w14:textId="77777777" w:rsidR="00B54AFD" w:rsidRPr="00FB29F8" w:rsidRDefault="00B54AFD" w:rsidP="00FB29F8">
      <w:pPr>
        <w:spacing w:line="276" w:lineRule="auto"/>
        <w:textAlignment w:val="top"/>
        <w:rPr>
          <w:rFonts w:asciiTheme="minorHAnsi" w:hAnsiTheme="minorHAnsi" w:cstheme="minorHAnsi"/>
          <w:color w:val="000000"/>
          <w:kern w:val="24"/>
          <w:sz w:val="22"/>
        </w:rPr>
      </w:pPr>
    </w:p>
    <w:p w14:paraId="30047CD1" w14:textId="77777777" w:rsidR="00B54AFD" w:rsidRPr="00FB29F8" w:rsidRDefault="00B54AFD" w:rsidP="00FB29F8">
      <w:pPr>
        <w:spacing w:line="276" w:lineRule="auto"/>
        <w:textAlignment w:val="top"/>
        <w:rPr>
          <w:rFonts w:asciiTheme="minorHAnsi" w:hAnsiTheme="minorHAnsi" w:cstheme="minorHAnsi"/>
          <w:color w:val="000000"/>
          <w:kern w:val="24"/>
          <w:sz w:val="22"/>
          <w:u w:val="single"/>
        </w:rPr>
      </w:pPr>
      <w:r w:rsidRPr="00FB29F8">
        <w:rPr>
          <w:rFonts w:asciiTheme="minorHAnsi" w:hAnsiTheme="minorHAnsi" w:cstheme="minorHAnsi"/>
          <w:color w:val="000000"/>
          <w:kern w:val="24"/>
          <w:sz w:val="22"/>
          <w:u w:val="single"/>
        </w:rPr>
        <w:t>Meerjarenplan</w:t>
      </w:r>
    </w:p>
    <w:p w14:paraId="7B864128" w14:textId="0BF614C6" w:rsidR="00E735A4" w:rsidRDefault="00F23AD4" w:rsidP="00E735A4">
      <w:pPr>
        <w:spacing w:line="276" w:lineRule="auto"/>
        <w:textAlignment w:val="top"/>
        <w:rPr>
          <w:rFonts w:asciiTheme="minorHAnsi" w:hAnsiTheme="minorHAnsi" w:cstheme="minorHAnsi"/>
          <w:b/>
          <w:bCs/>
          <w:color w:val="000000"/>
          <w:kern w:val="24"/>
          <w:sz w:val="22"/>
        </w:rPr>
      </w:pPr>
      <w:r w:rsidRPr="00FB29F8">
        <w:rPr>
          <w:rFonts w:asciiTheme="minorHAnsi" w:hAnsiTheme="minorHAnsi" w:cstheme="minorHAnsi"/>
          <w:color w:val="000000"/>
          <w:kern w:val="24"/>
          <w:sz w:val="22"/>
        </w:rPr>
        <w:t>Uitgangspunt</w:t>
      </w:r>
      <w:r w:rsidR="00B54AFD" w:rsidRPr="00FB29F8">
        <w:rPr>
          <w:rFonts w:asciiTheme="minorHAnsi" w:hAnsiTheme="minorHAnsi" w:cstheme="minorHAnsi"/>
          <w:color w:val="000000"/>
          <w:kern w:val="24"/>
          <w:sz w:val="22"/>
        </w:rPr>
        <w:t xml:space="preserve"> van de Woo is en blijft </w:t>
      </w:r>
      <w:r w:rsidRPr="00FB29F8">
        <w:rPr>
          <w:rFonts w:asciiTheme="minorHAnsi" w:hAnsiTheme="minorHAnsi" w:cstheme="minorHAnsi"/>
          <w:color w:val="000000"/>
          <w:kern w:val="24"/>
          <w:sz w:val="22"/>
        </w:rPr>
        <w:t>dat ieder bestuursorgaan voldoet aan artikel 3 van de Archiefwet 1995</w:t>
      </w:r>
      <w:r w:rsidR="004E6BF7" w:rsidRPr="00FB29F8">
        <w:rPr>
          <w:rFonts w:asciiTheme="minorHAnsi" w:hAnsiTheme="minorHAnsi" w:cstheme="minorHAnsi"/>
          <w:color w:val="000000"/>
          <w:kern w:val="24"/>
          <w:sz w:val="22"/>
        </w:rPr>
        <w:t xml:space="preserve"> en</w:t>
      </w:r>
      <w:r w:rsidRPr="00FB29F8">
        <w:rPr>
          <w:rFonts w:asciiTheme="minorHAnsi" w:hAnsiTheme="minorHAnsi" w:cstheme="minorHAnsi"/>
          <w:color w:val="000000"/>
          <w:kern w:val="24"/>
          <w:sz w:val="22"/>
        </w:rPr>
        <w:t xml:space="preserve"> </w:t>
      </w:r>
      <w:r w:rsidR="000004E8">
        <w:rPr>
          <w:rFonts w:asciiTheme="minorHAnsi" w:hAnsiTheme="minorHAnsi" w:cstheme="minorHAnsi"/>
          <w:color w:val="000000"/>
          <w:kern w:val="24"/>
          <w:sz w:val="22"/>
        </w:rPr>
        <w:t xml:space="preserve">dat </w:t>
      </w:r>
      <w:r w:rsidRPr="00FB29F8">
        <w:rPr>
          <w:rFonts w:asciiTheme="minorHAnsi" w:hAnsiTheme="minorHAnsi" w:cstheme="minorHAnsi"/>
          <w:color w:val="000000"/>
          <w:kern w:val="24"/>
          <w:sz w:val="22"/>
        </w:rPr>
        <w:t>de documenten die de bestuursorganen ontvangen, vervaardigen of onder zich hebben zich in goede, geordende en toegankelijke staat bevinden</w:t>
      </w:r>
      <w:r w:rsidR="00E4112B" w:rsidRPr="00FB29F8">
        <w:rPr>
          <w:rFonts w:asciiTheme="minorHAnsi" w:hAnsiTheme="minorHAnsi" w:cstheme="minorHAnsi"/>
          <w:color w:val="000000"/>
          <w:kern w:val="24"/>
          <w:sz w:val="22"/>
        </w:rPr>
        <w:t xml:space="preserve"> </w:t>
      </w:r>
      <w:r w:rsidRPr="00FB29F8">
        <w:rPr>
          <w:rFonts w:asciiTheme="minorHAnsi" w:hAnsiTheme="minorHAnsi" w:cstheme="minorHAnsi"/>
          <w:color w:val="000000"/>
          <w:kern w:val="24"/>
          <w:sz w:val="22"/>
        </w:rPr>
        <w:t>(artikel 2.4). Die zorgplicht betekent ook dat bestuursorganen de verplichting hebben om maatregelen te treffen. In artikel 6.1 is dit</w:t>
      </w:r>
      <w:r w:rsidR="00E4112B" w:rsidRPr="00FB29F8">
        <w:rPr>
          <w:rFonts w:asciiTheme="minorHAnsi" w:hAnsiTheme="minorHAnsi" w:cstheme="minorHAnsi"/>
          <w:color w:val="000000"/>
          <w:kern w:val="24"/>
          <w:sz w:val="22"/>
        </w:rPr>
        <w:t xml:space="preserve"> voor </w:t>
      </w:r>
      <w:r w:rsidRPr="00FB29F8">
        <w:rPr>
          <w:rFonts w:asciiTheme="minorHAnsi" w:hAnsiTheme="minorHAnsi" w:cstheme="minorHAnsi"/>
          <w:color w:val="000000"/>
          <w:kern w:val="24"/>
          <w:sz w:val="22"/>
        </w:rPr>
        <w:t xml:space="preserve">de duurzame toegankelijkheid van digitale documenten </w:t>
      </w:r>
      <w:r w:rsidR="00E4112B" w:rsidRPr="00FB29F8">
        <w:rPr>
          <w:rFonts w:asciiTheme="minorHAnsi" w:hAnsiTheme="minorHAnsi" w:cstheme="minorHAnsi"/>
          <w:color w:val="000000"/>
          <w:kern w:val="24"/>
          <w:sz w:val="22"/>
        </w:rPr>
        <w:t>uitgewerkt</w:t>
      </w:r>
      <w:r w:rsidR="00FA4216" w:rsidRPr="00FB29F8">
        <w:rPr>
          <w:rFonts w:asciiTheme="minorHAnsi" w:hAnsiTheme="minorHAnsi" w:cstheme="minorHAnsi"/>
          <w:color w:val="000000"/>
          <w:kern w:val="24"/>
          <w:sz w:val="22"/>
        </w:rPr>
        <w:t xml:space="preserve"> door </w:t>
      </w:r>
      <w:r w:rsidR="00890441" w:rsidRPr="00FB29F8">
        <w:rPr>
          <w:rFonts w:asciiTheme="minorHAnsi" w:hAnsiTheme="minorHAnsi" w:cstheme="minorHAnsi"/>
          <w:color w:val="000000"/>
          <w:kern w:val="24"/>
          <w:sz w:val="22"/>
        </w:rPr>
        <w:t>het voorschrift dat ieder bestuursorgaan een meerjarenplan digitale informatiehuishouding opstelt</w:t>
      </w:r>
      <w:r w:rsidR="00E4112B" w:rsidRPr="00FB29F8">
        <w:rPr>
          <w:rFonts w:asciiTheme="minorHAnsi" w:hAnsiTheme="minorHAnsi" w:cstheme="minorHAnsi"/>
          <w:color w:val="000000"/>
          <w:kern w:val="24"/>
          <w:sz w:val="22"/>
        </w:rPr>
        <w:t>.</w:t>
      </w:r>
      <w:r w:rsidRPr="00FB29F8">
        <w:rPr>
          <w:rFonts w:asciiTheme="minorHAnsi" w:hAnsiTheme="minorHAnsi" w:cstheme="minorHAnsi"/>
          <w:color w:val="000000"/>
          <w:kern w:val="24"/>
          <w:sz w:val="22"/>
        </w:rPr>
        <w:t xml:space="preserve"> </w:t>
      </w:r>
      <w:r w:rsidR="00447730" w:rsidRPr="00FB29F8">
        <w:rPr>
          <w:rFonts w:asciiTheme="minorHAnsi" w:hAnsiTheme="minorHAnsi" w:cstheme="minorHAnsi"/>
          <w:color w:val="000000"/>
          <w:kern w:val="24"/>
          <w:sz w:val="22"/>
        </w:rPr>
        <w:t xml:space="preserve">De wetgever </w:t>
      </w:r>
      <w:r w:rsidR="004753B1" w:rsidRPr="00FB29F8">
        <w:rPr>
          <w:rFonts w:asciiTheme="minorHAnsi" w:hAnsiTheme="minorHAnsi" w:cstheme="minorHAnsi"/>
          <w:color w:val="000000"/>
          <w:kern w:val="24"/>
          <w:sz w:val="22"/>
        </w:rPr>
        <w:t xml:space="preserve">eist </w:t>
      </w:r>
      <w:r w:rsidR="00447730" w:rsidRPr="00FB29F8">
        <w:rPr>
          <w:rFonts w:asciiTheme="minorHAnsi" w:hAnsiTheme="minorHAnsi" w:cstheme="minorHAnsi"/>
          <w:color w:val="000000"/>
          <w:kern w:val="24"/>
          <w:sz w:val="22"/>
        </w:rPr>
        <w:t>niet van ieder bestuursorgaan afzonderlijk een dergelijk meerjarenplan</w:t>
      </w:r>
      <w:r w:rsidR="004753B1" w:rsidRPr="00FB29F8">
        <w:rPr>
          <w:rFonts w:asciiTheme="minorHAnsi" w:hAnsiTheme="minorHAnsi" w:cstheme="minorHAnsi"/>
          <w:color w:val="000000"/>
          <w:kern w:val="24"/>
          <w:sz w:val="22"/>
        </w:rPr>
        <w:t>, maar wenst dit per bestuurslaag te regelen</w:t>
      </w:r>
      <w:r w:rsidR="00FD17CD" w:rsidRPr="00FB29F8">
        <w:rPr>
          <w:rFonts w:asciiTheme="minorHAnsi" w:hAnsiTheme="minorHAnsi" w:cstheme="minorHAnsi"/>
          <w:color w:val="000000"/>
          <w:kern w:val="24"/>
          <w:sz w:val="22"/>
        </w:rPr>
        <w:t xml:space="preserve">. Iedere bestuurslaag maakt een eigen meerjarenplan dat aan het parlement wordt gezonden. Een </w:t>
      </w:r>
      <w:r w:rsidR="00C3638D" w:rsidRPr="00FB29F8">
        <w:rPr>
          <w:rFonts w:asciiTheme="minorHAnsi" w:hAnsiTheme="minorHAnsi" w:cstheme="minorHAnsi"/>
          <w:color w:val="000000"/>
          <w:kern w:val="24"/>
          <w:sz w:val="22"/>
        </w:rPr>
        <w:t>in</w:t>
      </w:r>
      <w:r w:rsidR="00123826" w:rsidRPr="00FB29F8">
        <w:rPr>
          <w:rFonts w:asciiTheme="minorHAnsi" w:hAnsiTheme="minorHAnsi" w:cstheme="minorHAnsi"/>
          <w:color w:val="000000"/>
          <w:kern w:val="24"/>
          <w:sz w:val="22"/>
        </w:rPr>
        <w:t xml:space="preserve"> </w:t>
      </w:r>
      <w:r w:rsidR="00C3638D" w:rsidRPr="00FB29F8">
        <w:rPr>
          <w:rFonts w:asciiTheme="minorHAnsi" w:hAnsiTheme="minorHAnsi" w:cstheme="minorHAnsi"/>
          <w:color w:val="000000"/>
          <w:kern w:val="24"/>
          <w:sz w:val="22"/>
        </w:rPr>
        <w:t xml:space="preserve">artikel 6.3 </w:t>
      </w:r>
      <w:r w:rsidR="004B5F6B" w:rsidRPr="00FB29F8">
        <w:rPr>
          <w:rFonts w:asciiTheme="minorHAnsi" w:hAnsiTheme="minorHAnsi" w:cstheme="minorHAnsi"/>
          <w:color w:val="000000"/>
          <w:kern w:val="24"/>
          <w:sz w:val="22"/>
        </w:rPr>
        <w:t>genoemd</w:t>
      </w:r>
      <w:r w:rsidR="00C3638D" w:rsidRPr="00FB29F8">
        <w:rPr>
          <w:rFonts w:asciiTheme="minorHAnsi" w:hAnsiTheme="minorHAnsi" w:cstheme="minorHAnsi"/>
          <w:color w:val="000000"/>
          <w:kern w:val="24"/>
          <w:sz w:val="22"/>
        </w:rPr>
        <w:t xml:space="preserve"> </w:t>
      </w:r>
      <w:r w:rsidR="00E735A4">
        <w:rPr>
          <w:rFonts w:asciiTheme="minorHAnsi" w:hAnsiTheme="minorHAnsi" w:cstheme="minorHAnsi"/>
          <w:color w:val="000000"/>
          <w:kern w:val="24"/>
          <w:sz w:val="22"/>
        </w:rPr>
        <w:t>(t</w:t>
      </w:r>
      <w:r w:rsidR="00C3638D" w:rsidRPr="00FB29F8">
        <w:rPr>
          <w:rFonts w:asciiTheme="minorHAnsi" w:hAnsiTheme="minorHAnsi" w:cstheme="minorHAnsi"/>
          <w:color w:val="000000"/>
          <w:kern w:val="24"/>
          <w:sz w:val="22"/>
        </w:rPr>
        <w:t>ijdelijk</w:t>
      </w:r>
      <w:r w:rsidR="00E735A4">
        <w:rPr>
          <w:rFonts w:asciiTheme="minorHAnsi" w:hAnsiTheme="minorHAnsi" w:cstheme="minorHAnsi"/>
          <w:color w:val="000000"/>
          <w:kern w:val="24"/>
          <w:sz w:val="22"/>
        </w:rPr>
        <w:t>)</w:t>
      </w:r>
      <w:r w:rsidR="00C3638D" w:rsidRPr="00FB29F8">
        <w:rPr>
          <w:rFonts w:asciiTheme="minorHAnsi" w:hAnsiTheme="minorHAnsi" w:cstheme="minorHAnsi"/>
          <w:color w:val="000000"/>
          <w:kern w:val="24"/>
          <w:sz w:val="22"/>
        </w:rPr>
        <w:t xml:space="preserve"> </w:t>
      </w:r>
      <w:r w:rsidR="00E735A4">
        <w:rPr>
          <w:rFonts w:asciiTheme="minorHAnsi" w:hAnsiTheme="minorHAnsi" w:cstheme="minorHAnsi"/>
          <w:color w:val="000000"/>
          <w:kern w:val="24"/>
          <w:sz w:val="22"/>
        </w:rPr>
        <w:t>A</w:t>
      </w:r>
      <w:r w:rsidR="00C3638D" w:rsidRPr="00FB29F8">
        <w:rPr>
          <w:rFonts w:asciiTheme="minorHAnsi" w:hAnsiTheme="minorHAnsi" w:cstheme="minorHAnsi"/>
          <w:color w:val="000000"/>
          <w:kern w:val="24"/>
          <w:sz w:val="22"/>
        </w:rPr>
        <w:t xml:space="preserve">dviescollege </w:t>
      </w:r>
      <w:r w:rsidR="00E735A4">
        <w:rPr>
          <w:rFonts w:asciiTheme="minorHAnsi" w:hAnsiTheme="minorHAnsi" w:cstheme="minorHAnsi"/>
          <w:color w:val="000000"/>
          <w:kern w:val="24"/>
          <w:sz w:val="22"/>
        </w:rPr>
        <w:t>I</w:t>
      </w:r>
      <w:r w:rsidR="00C3638D" w:rsidRPr="00FB29F8">
        <w:rPr>
          <w:rFonts w:asciiTheme="minorHAnsi" w:hAnsiTheme="minorHAnsi" w:cstheme="minorHAnsi"/>
          <w:color w:val="000000"/>
          <w:kern w:val="24"/>
          <w:sz w:val="22"/>
        </w:rPr>
        <w:t>nformatiehuishouding</w:t>
      </w:r>
      <w:r w:rsidR="00FD17CD" w:rsidRPr="00FB29F8">
        <w:rPr>
          <w:rFonts w:asciiTheme="minorHAnsi" w:hAnsiTheme="minorHAnsi" w:cstheme="minorHAnsi"/>
          <w:color w:val="000000"/>
          <w:kern w:val="24"/>
          <w:sz w:val="22"/>
        </w:rPr>
        <w:t xml:space="preserve"> bewaakt de voortgang</w:t>
      </w:r>
      <w:r w:rsidR="004B5F6B" w:rsidRPr="00FB29F8">
        <w:rPr>
          <w:rFonts w:asciiTheme="minorHAnsi" w:hAnsiTheme="minorHAnsi" w:cstheme="minorHAnsi"/>
          <w:color w:val="000000"/>
          <w:kern w:val="24"/>
          <w:sz w:val="22"/>
        </w:rPr>
        <w:t>.</w:t>
      </w:r>
      <w:r w:rsidR="00E735A4" w:rsidRPr="00E735A4">
        <w:rPr>
          <w:rFonts w:asciiTheme="minorHAnsi" w:hAnsiTheme="minorHAnsi" w:cstheme="minorHAnsi"/>
          <w:b/>
          <w:bCs/>
          <w:color w:val="000000"/>
          <w:kern w:val="24"/>
          <w:sz w:val="22"/>
        </w:rPr>
        <w:t xml:space="preserve"> </w:t>
      </w:r>
    </w:p>
    <w:p w14:paraId="58DF1303" w14:textId="77777777" w:rsidR="00E735A4" w:rsidRDefault="00E735A4" w:rsidP="00E735A4">
      <w:pPr>
        <w:spacing w:line="276" w:lineRule="auto"/>
        <w:textAlignment w:val="top"/>
        <w:rPr>
          <w:rFonts w:asciiTheme="minorHAnsi" w:hAnsiTheme="minorHAnsi" w:cstheme="minorHAnsi"/>
          <w:b/>
          <w:bCs/>
          <w:color w:val="000000"/>
          <w:kern w:val="24"/>
          <w:sz w:val="22"/>
        </w:rPr>
      </w:pPr>
    </w:p>
    <w:p w14:paraId="27E6EC68" w14:textId="3660175E" w:rsidR="00AA13F2" w:rsidRPr="00FB29F8" w:rsidRDefault="004B5F6B"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color w:val="000000"/>
          <w:kern w:val="24"/>
          <w:sz w:val="22"/>
        </w:rPr>
        <w:lastRenderedPageBreak/>
        <w:t xml:space="preserve">Inmiddels heeft VNG Realisatie </w:t>
      </w:r>
      <w:r w:rsidR="00705063" w:rsidRPr="00FB29F8">
        <w:rPr>
          <w:rFonts w:asciiTheme="minorHAnsi" w:hAnsiTheme="minorHAnsi" w:cstheme="minorHAnsi"/>
          <w:color w:val="000000"/>
          <w:kern w:val="24"/>
          <w:sz w:val="22"/>
        </w:rPr>
        <w:t xml:space="preserve">al </w:t>
      </w:r>
      <w:hyperlink r:id="rId15" w:history="1">
        <w:r w:rsidR="00705063" w:rsidRPr="000004E8">
          <w:rPr>
            <w:rStyle w:val="Hyperlink"/>
            <w:rFonts w:asciiTheme="minorHAnsi" w:hAnsiTheme="minorHAnsi" w:cstheme="minorHAnsi"/>
            <w:kern w:val="24"/>
            <w:sz w:val="22"/>
          </w:rPr>
          <w:t>in kaart ge</w:t>
        </w:r>
        <w:r w:rsidR="00705063" w:rsidRPr="000004E8">
          <w:rPr>
            <w:rStyle w:val="Hyperlink"/>
            <w:rFonts w:asciiTheme="minorHAnsi" w:hAnsiTheme="minorHAnsi" w:cstheme="minorHAnsi"/>
            <w:kern w:val="24"/>
            <w:sz w:val="22"/>
          </w:rPr>
          <w:t>b</w:t>
        </w:r>
        <w:r w:rsidR="00705063" w:rsidRPr="000004E8">
          <w:rPr>
            <w:rStyle w:val="Hyperlink"/>
            <w:rFonts w:asciiTheme="minorHAnsi" w:hAnsiTheme="minorHAnsi" w:cstheme="minorHAnsi"/>
            <w:kern w:val="24"/>
            <w:sz w:val="22"/>
          </w:rPr>
          <w:t>racht</w:t>
        </w:r>
      </w:hyperlink>
      <w:r w:rsidR="00705063" w:rsidRPr="00FB29F8">
        <w:rPr>
          <w:rFonts w:asciiTheme="minorHAnsi" w:hAnsiTheme="minorHAnsi" w:cstheme="minorHAnsi"/>
          <w:color w:val="000000"/>
          <w:kern w:val="24"/>
          <w:sz w:val="22"/>
        </w:rPr>
        <w:t xml:space="preserve"> </w:t>
      </w:r>
      <w:r w:rsidR="00FA2F11" w:rsidRPr="00FB29F8">
        <w:rPr>
          <w:rFonts w:asciiTheme="minorHAnsi" w:hAnsiTheme="minorHAnsi" w:cstheme="minorHAnsi"/>
          <w:color w:val="000000"/>
          <w:kern w:val="24"/>
          <w:sz w:val="22"/>
        </w:rPr>
        <w:t>wat dit voor gemeenten zou betekenen</w:t>
      </w:r>
      <w:r w:rsidR="00326BAF">
        <w:rPr>
          <w:rFonts w:asciiTheme="minorHAnsi" w:hAnsiTheme="minorHAnsi" w:cstheme="minorHAnsi"/>
          <w:color w:val="000000"/>
          <w:kern w:val="24"/>
          <w:sz w:val="22"/>
        </w:rPr>
        <w:t>.</w:t>
      </w:r>
    </w:p>
    <w:p w14:paraId="0CE97934" w14:textId="77777777" w:rsidR="00AA13F2" w:rsidRPr="00FB29F8" w:rsidRDefault="00AA13F2" w:rsidP="00FB29F8">
      <w:pPr>
        <w:spacing w:line="276" w:lineRule="auto"/>
        <w:textAlignment w:val="top"/>
        <w:rPr>
          <w:rFonts w:asciiTheme="minorHAnsi" w:hAnsiTheme="minorHAnsi" w:cstheme="minorHAnsi"/>
          <w:color w:val="000000"/>
          <w:kern w:val="24"/>
          <w:sz w:val="22"/>
        </w:rPr>
      </w:pPr>
    </w:p>
    <w:p w14:paraId="0D861D9F" w14:textId="77777777" w:rsidR="00976020" w:rsidRPr="00FB29F8" w:rsidRDefault="00976020" w:rsidP="00FB29F8">
      <w:pPr>
        <w:spacing w:line="276" w:lineRule="auto"/>
        <w:textAlignment w:val="top"/>
        <w:rPr>
          <w:rFonts w:asciiTheme="minorHAnsi" w:hAnsiTheme="minorHAnsi" w:cstheme="minorHAnsi"/>
          <w:color w:val="000000"/>
          <w:kern w:val="24"/>
          <w:sz w:val="22"/>
          <w:u w:val="single"/>
        </w:rPr>
      </w:pPr>
      <w:r w:rsidRPr="00FB29F8">
        <w:rPr>
          <w:rFonts w:asciiTheme="minorHAnsi" w:hAnsiTheme="minorHAnsi" w:cstheme="minorHAnsi"/>
          <w:color w:val="000000"/>
          <w:kern w:val="24"/>
          <w:sz w:val="22"/>
          <w:u w:val="single"/>
        </w:rPr>
        <w:t>Contactfunctionaris</w:t>
      </w:r>
    </w:p>
    <w:p w14:paraId="0C73C922" w14:textId="59B053E7" w:rsidR="00AA79A6" w:rsidRDefault="003B20C0"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color w:val="000000"/>
          <w:kern w:val="24"/>
          <w:sz w:val="22"/>
        </w:rPr>
        <w:t xml:space="preserve">Om burgers inzicht te </w:t>
      </w:r>
      <w:r w:rsidR="00AA13F2" w:rsidRPr="00FB29F8">
        <w:rPr>
          <w:rFonts w:asciiTheme="minorHAnsi" w:hAnsiTheme="minorHAnsi" w:cstheme="minorHAnsi"/>
          <w:color w:val="000000"/>
          <w:kern w:val="24"/>
          <w:sz w:val="22"/>
        </w:rPr>
        <w:t>verschaffen in aanwezige informatie, ook als die nog niet openbaar is</w:t>
      </w:r>
      <w:r w:rsidR="00CA6EFF" w:rsidRPr="00FB29F8">
        <w:rPr>
          <w:rFonts w:asciiTheme="minorHAnsi" w:hAnsiTheme="minorHAnsi" w:cstheme="minorHAnsi"/>
          <w:color w:val="000000"/>
          <w:kern w:val="24"/>
          <w:sz w:val="22"/>
        </w:rPr>
        <w:t>,</w:t>
      </w:r>
      <w:r w:rsidR="00AA13F2" w:rsidRPr="00FB29F8">
        <w:rPr>
          <w:rFonts w:asciiTheme="minorHAnsi" w:hAnsiTheme="minorHAnsi" w:cstheme="minorHAnsi"/>
          <w:color w:val="000000"/>
          <w:kern w:val="24"/>
          <w:sz w:val="22"/>
        </w:rPr>
        <w:t xml:space="preserve"> stellen bestuursorganen een functionaris aan die burgers informeert over de beschikbaarheid van informatie. Deze verplichting is opgenomen in het nieuwe artikel 4.7 Woo</w:t>
      </w:r>
      <w:r w:rsidR="00CA6EFF" w:rsidRPr="00FB29F8">
        <w:rPr>
          <w:rFonts w:asciiTheme="minorHAnsi" w:hAnsiTheme="minorHAnsi" w:cstheme="minorHAnsi"/>
          <w:color w:val="000000"/>
          <w:kern w:val="24"/>
          <w:sz w:val="22"/>
        </w:rPr>
        <w:t xml:space="preserve">. </w:t>
      </w:r>
      <w:r w:rsidR="008444EA" w:rsidRPr="008444EA">
        <w:rPr>
          <w:rFonts w:asciiTheme="minorHAnsi" w:hAnsiTheme="minorHAnsi" w:cstheme="minorHAnsi"/>
          <w:color w:val="000000"/>
          <w:kern w:val="24"/>
          <w:sz w:val="22"/>
        </w:rPr>
        <w:t>Deze rol kan gecombineerd worden met die van informatiecommissaris of Chief Information Officer. Gemeenten kunnen er ook voor kiezen een dergelijke functionaris te delen</w:t>
      </w:r>
      <w:r w:rsidR="008444EA">
        <w:rPr>
          <w:rFonts w:asciiTheme="minorHAnsi" w:hAnsiTheme="minorHAnsi" w:cstheme="minorHAnsi"/>
          <w:color w:val="000000"/>
          <w:kern w:val="24"/>
          <w:sz w:val="22"/>
        </w:rPr>
        <w:t>.</w:t>
      </w:r>
    </w:p>
    <w:p w14:paraId="24D3AEC6" w14:textId="77777777" w:rsidR="00076C47" w:rsidRPr="00FB29F8" w:rsidRDefault="00076C47" w:rsidP="00FB29F8">
      <w:pPr>
        <w:spacing w:line="276" w:lineRule="auto"/>
        <w:textAlignment w:val="top"/>
        <w:rPr>
          <w:rFonts w:asciiTheme="minorHAnsi" w:hAnsiTheme="minorHAnsi" w:cstheme="minorHAnsi"/>
          <w:color w:val="000000"/>
          <w:kern w:val="24"/>
          <w:sz w:val="22"/>
        </w:rPr>
      </w:pPr>
    </w:p>
    <w:p w14:paraId="7E81645E" w14:textId="157CA17B" w:rsidR="00306394" w:rsidRPr="00FB29F8" w:rsidRDefault="00AA79A6" w:rsidP="00FB29F8">
      <w:pPr>
        <w:spacing w:line="276" w:lineRule="auto"/>
        <w:textAlignment w:val="top"/>
        <w:rPr>
          <w:rFonts w:asciiTheme="minorHAnsi" w:hAnsiTheme="minorHAnsi" w:cstheme="minorHAnsi"/>
          <w:b/>
          <w:bCs/>
          <w:sz w:val="22"/>
        </w:rPr>
      </w:pPr>
      <w:r w:rsidRPr="00FB29F8">
        <w:rPr>
          <w:rFonts w:asciiTheme="minorHAnsi" w:hAnsiTheme="minorHAnsi" w:cstheme="minorHAnsi"/>
          <w:b/>
          <w:bCs/>
          <w:color w:val="000000"/>
          <w:kern w:val="24"/>
          <w:sz w:val="22"/>
        </w:rPr>
        <w:t>Relatie met Archiefwet</w:t>
      </w:r>
    </w:p>
    <w:p w14:paraId="1CF0F388" w14:textId="4550558A" w:rsidR="003368B5" w:rsidRPr="00FB29F8" w:rsidRDefault="005113B1" w:rsidP="00FB29F8">
      <w:pPr>
        <w:spacing w:line="276" w:lineRule="auto"/>
        <w:textAlignment w:val="top"/>
        <w:rPr>
          <w:rFonts w:asciiTheme="minorHAnsi" w:hAnsiTheme="minorHAnsi" w:cstheme="minorHAnsi"/>
          <w:sz w:val="22"/>
        </w:rPr>
      </w:pPr>
      <w:r w:rsidRPr="00FB29F8">
        <w:rPr>
          <w:rFonts w:asciiTheme="minorHAnsi" w:hAnsiTheme="minorHAnsi" w:cstheme="minorHAnsi"/>
          <w:sz w:val="22"/>
        </w:rPr>
        <w:t>D</w:t>
      </w:r>
      <w:r w:rsidR="00FD2FB0" w:rsidRPr="00FB29F8">
        <w:rPr>
          <w:rFonts w:asciiTheme="minorHAnsi" w:hAnsiTheme="minorHAnsi" w:cstheme="minorHAnsi"/>
          <w:sz w:val="22"/>
        </w:rPr>
        <w:t xml:space="preserve">e Woo </w:t>
      </w:r>
      <w:r w:rsidRPr="00FB29F8">
        <w:rPr>
          <w:rFonts w:asciiTheme="minorHAnsi" w:hAnsiTheme="minorHAnsi" w:cstheme="minorHAnsi"/>
          <w:sz w:val="22"/>
        </w:rPr>
        <w:t xml:space="preserve">is </w:t>
      </w:r>
      <w:r w:rsidR="00FD2FB0" w:rsidRPr="00FB29F8">
        <w:rPr>
          <w:rFonts w:asciiTheme="minorHAnsi" w:hAnsiTheme="minorHAnsi" w:cstheme="minorHAnsi"/>
          <w:sz w:val="22"/>
        </w:rPr>
        <w:t xml:space="preserve">niet van toepassing op documenten die </w:t>
      </w:r>
      <w:r w:rsidR="00076C47" w:rsidRPr="00FB29F8">
        <w:rPr>
          <w:rFonts w:asciiTheme="minorHAnsi" w:hAnsiTheme="minorHAnsi" w:cstheme="minorHAnsi"/>
          <w:sz w:val="22"/>
        </w:rPr>
        <w:t>volgens</w:t>
      </w:r>
      <w:r w:rsidR="00076C47">
        <w:rPr>
          <w:rFonts w:asciiTheme="minorHAnsi" w:hAnsiTheme="minorHAnsi" w:cstheme="minorHAnsi"/>
          <w:sz w:val="22"/>
        </w:rPr>
        <w:t xml:space="preserve"> de Archiefwet</w:t>
      </w:r>
      <w:r w:rsidR="00FD2FB0" w:rsidRPr="00FB29F8">
        <w:rPr>
          <w:rFonts w:asciiTheme="minorHAnsi" w:hAnsiTheme="minorHAnsi" w:cstheme="minorHAnsi"/>
          <w:sz w:val="22"/>
        </w:rPr>
        <w:t xml:space="preserve"> 1995 zijn vernietigd</w:t>
      </w:r>
      <w:r w:rsidRPr="00FB29F8">
        <w:rPr>
          <w:rFonts w:asciiTheme="minorHAnsi" w:hAnsiTheme="minorHAnsi" w:cstheme="minorHAnsi"/>
          <w:sz w:val="22"/>
        </w:rPr>
        <w:t xml:space="preserve"> of</w:t>
      </w:r>
      <w:r w:rsidR="00FD2FB0" w:rsidRPr="00FB29F8">
        <w:rPr>
          <w:rFonts w:asciiTheme="minorHAnsi" w:hAnsiTheme="minorHAnsi" w:cstheme="minorHAnsi"/>
          <w:sz w:val="22"/>
        </w:rPr>
        <w:t xml:space="preserve"> naar een archiefbewaarplaats zijn overgebracht. In dat geval geldt het openbaarheidsregime zoals dat in de Archiefwet 1995 is opgenomen.</w:t>
      </w:r>
      <w:r w:rsidR="00F86BA3" w:rsidRPr="00FB29F8">
        <w:rPr>
          <w:rFonts w:asciiTheme="minorHAnsi" w:hAnsiTheme="minorHAnsi" w:cstheme="minorHAnsi"/>
          <w:sz w:val="22"/>
        </w:rPr>
        <w:t xml:space="preserve"> Met de ingezette wijziging van de Archiefwet </w:t>
      </w:r>
      <w:r w:rsidR="003368B5" w:rsidRPr="00FB29F8">
        <w:rPr>
          <w:rFonts w:asciiTheme="minorHAnsi" w:hAnsiTheme="minorHAnsi" w:cstheme="minorHAnsi"/>
          <w:sz w:val="22"/>
        </w:rPr>
        <w:t>kan in de openbaarheidsbepalingen voor vernietigde of overgebrachte documenten wellicht nog wat wijzigen, maar het principe zal niet worden losgelaten.</w:t>
      </w:r>
    </w:p>
    <w:p w14:paraId="4C334292" w14:textId="77777777" w:rsidR="003368B5" w:rsidRPr="00FB29F8" w:rsidRDefault="003368B5" w:rsidP="00FB29F8">
      <w:pPr>
        <w:spacing w:line="276" w:lineRule="auto"/>
        <w:textAlignment w:val="top"/>
        <w:rPr>
          <w:rFonts w:asciiTheme="minorHAnsi" w:hAnsiTheme="minorHAnsi" w:cstheme="minorHAnsi"/>
          <w:sz w:val="22"/>
        </w:rPr>
      </w:pPr>
    </w:p>
    <w:p w14:paraId="456381A4" w14:textId="196D5537" w:rsidR="00A56277" w:rsidRPr="00FB29F8" w:rsidRDefault="003368B5" w:rsidP="00FB29F8">
      <w:pPr>
        <w:spacing w:line="276" w:lineRule="auto"/>
        <w:textAlignment w:val="top"/>
        <w:rPr>
          <w:rFonts w:asciiTheme="minorHAnsi" w:hAnsiTheme="minorHAnsi" w:cstheme="minorHAnsi"/>
          <w:sz w:val="22"/>
        </w:rPr>
      </w:pPr>
      <w:r w:rsidRPr="00FB29F8">
        <w:rPr>
          <w:rFonts w:asciiTheme="minorHAnsi" w:hAnsiTheme="minorHAnsi" w:cstheme="minorHAnsi"/>
          <w:sz w:val="22"/>
        </w:rPr>
        <w:t xml:space="preserve">Wel interessant </w:t>
      </w:r>
      <w:r w:rsidR="00586117">
        <w:rPr>
          <w:rFonts w:asciiTheme="minorHAnsi" w:hAnsiTheme="minorHAnsi" w:cstheme="minorHAnsi"/>
          <w:sz w:val="22"/>
        </w:rPr>
        <w:t xml:space="preserve">is dat </w:t>
      </w:r>
      <w:r w:rsidRPr="00FB29F8">
        <w:rPr>
          <w:rFonts w:asciiTheme="minorHAnsi" w:hAnsiTheme="minorHAnsi" w:cstheme="minorHAnsi"/>
          <w:sz w:val="22"/>
        </w:rPr>
        <w:t xml:space="preserve">in </w:t>
      </w:r>
      <w:r w:rsidR="00586117">
        <w:rPr>
          <w:rFonts w:asciiTheme="minorHAnsi" w:hAnsiTheme="minorHAnsi" w:cstheme="minorHAnsi"/>
          <w:sz w:val="22"/>
        </w:rPr>
        <w:t xml:space="preserve">de </w:t>
      </w:r>
      <w:r w:rsidRPr="00FB29F8">
        <w:rPr>
          <w:rFonts w:asciiTheme="minorHAnsi" w:hAnsiTheme="minorHAnsi" w:cstheme="minorHAnsi"/>
          <w:sz w:val="22"/>
        </w:rPr>
        <w:t xml:space="preserve">voorgenomen wijziging van de Archiefwet </w:t>
      </w:r>
      <w:r w:rsidR="00EB1DF5" w:rsidRPr="00FB29F8">
        <w:rPr>
          <w:rFonts w:asciiTheme="minorHAnsi" w:hAnsiTheme="minorHAnsi" w:cstheme="minorHAnsi"/>
          <w:sz w:val="22"/>
        </w:rPr>
        <w:t xml:space="preserve">het begrip ‘document’ </w:t>
      </w:r>
      <w:r w:rsidR="00586117">
        <w:rPr>
          <w:rFonts w:asciiTheme="minorHAnsi" w:hAnsiTheme="minorHAnsi" w:cstheme="minorHAnsi"/>
          <w:sz w:val="22"/>
        </w:rPr>
        <w:t xml:space="preserve">is </w:t>
      </w:r>
      <w:r w:rsidR="00775D53">
        <w:rPr>
          <w:rFonts w:asciiTheme="minorHAnsi" w:hAnsiTheme="minorHAnsi" w:cstheme="minorHAnsi"/>
          <w:sz w:val="22"/>
        </w:rPr>
        <w:t>geïntroduceerd</w:t>
      </w:r>
      <w:r w:rsidR="00586117">
        <w:rPr>
          <w:rFonts w:asciiTheme="minorHAnsi" w:hAnsiTheme="minorHAnsi" w:cstheme="minorHAnsi"/>
          <w:sz w:val="22"/>
        </w:rPr>
        <w:t xml:space="preserve"> </w:t>
      </w:r>
      <w:r w:rsidR="00EB1DF5" w:rsidRPr="00FB29F8">
        <w:rPr>
          <w:rFonts w:asciiTheme="minorHAnsi" w:hAnsiTheme="minorHAnsi" w:cstheme="minorHAnsi"/>
          <w:sz w:val="22"/>
        </w:rPr>
        <w:t xml:space="preserve">ter vervanging van ‘archiefbescheiden’. De Archiefwet volgt hierin de </w:t>
      </w:r>
      <w:r w:rsidR="00117942" w:rsidRPr="00FB29F8">
        <w:rPr>
          <w:rFonts w:asciiTheme="minorHAnsi" w:hAnsiTheme="minorHAnsi" w:cstheme="minorHAnsi"/>
          <w:sz w:val="22"/>
        </w:rPr>
        <w:t>defi</w:t>
      </w:r>
      <w:r w:rsidR="00A46FED" w:rsidRPr="00FB29F8">
        <w:rPr>
          <w:rFonts w:asciiTheme="minorHAnsi" w:hAnsiTheme="minorHAnsi" w:cstheme="minorHAnsi"/>
          <w:sz w:val="22"/>
        </w:rPr>
        <w:t>nitie</w:t>
      </w:r>
      <w:r w:rsidR="00117942" w:rsidRPr="00FB29F8">
        <w:rPr>
          <w:rFonts w:asciiTheme="minorHAnsi" w:hAnsiTheme="minorHAnsi" w:cstheme="minorHAnsi"/>
          <w:sz w:val="22"/>
        </w:rPr>
        <w:t xml:space="preserve"> van de Woo</w:t>
      </w:r>
      <w:r w:rsidR="00A56277" w:rsidRPr="00FB29F8">
        <w:rPr>
          <w:rFonts w:asciiTheme="minorHAnsi" w:hAnsiTheme="minorHAnsi" w:cstheme="minorHAnsi"/>
          <w:sz w:val="22"/>
        </w:rPr>
        <w:t xml:space="preserve"> voor </w:t>
      </w:r>
      <w:r w:rsidR="00A46FED" w:rsidRPr="00FB29F8">
        <w:rPr>
          <w:rFonts w:asciiTheme="minorHAnsi" w:hAnsiTheme="minorHAnsi" w:cstheme="minorHAnsi"/>
          <w:sz w:val="22"/>
        </w:rPr>
        <w:t>document</w:t>
      </w:r>
      <w:r w:rsidR="00775D53">
        <w:rPr>
          <w:rFonts w:asciiTheme="minorHAnsi" w:hAnsiTheme="minorHAnsi" w:cstheme="minorHAnsi"/>
          <w:sz w:val="22"/>
        </w:rPr>
        <w:t>, te weten:</w:t>
      </w:r>
    </w:p>
    <w:p w14:paraId="0DDC84FF" w14:textId="789F3A71" w:rsidR="00BD0371" w:rsidRPr="00FB29F8" w:rsidRDefault="003535EA" w:rsidP="00FB29F8">
      <w:pPr>
        <w:spacing w:line="276" w:lineRule="auto"/>
        <w:textAlignment w:val="top"/>
        <w:rPr>
          <w:rFonts w:asciiTheme="minorHAnsi" w:hAnsiTheme="minorHAnsi" w:cstheme="minorHAnsi"/>
          <w:sz w:val="22"/>
        </w:rPr>
      </w:pPr>
      <w:r w:rsidRPr="00FB29F8">
        <w:rPr>
          <w:rFonts w:asciiTheme="minorHAnsi" w:hAnsiTheme="minorHAnsi" w:cstheme="minorHAnsi"/>
          <w:sz w:val="22"/>
        </w:rPr>
        <w:t>‘e</w:t>
      </w:r>
      <w:r w:rsidR="00A46FED" w:rsidRPr="00FB29F8">
        <w:rPr>
          <w:rFonts w:asciiTheme="minorHAnsi" w:hAnsiTheme="minorHAnsi" w:cstheme="minorHAnsi"/>
          <w:sz w:val="22"/>
        </w:rPr>
        <w:t>en door een orgaan, persoon of college als bedoeld in artikel 2.2, eerste lid, opgemaakt of ontvangen schriftelijk stuk of ander geheel van vastgelegde gegevens dat naar zijn aard verband houdt met de publieke taak van dat orgaan, die persoon of dat college</w:t>
      </w:r>
      <w:r w:rsidR="00775D53">
        <w:rPr>
          <w:rFonts w:asciiTheme="minorHAnsi" w:hAnsiTheme="minorHAnsi" w:cstheme="minorHAnsi"/>
          <w:sz w:val="22"/>
        </w:rPr>
        <w:t>’</w:t>
      </w:r>
      <w:r w:rsidR="002213CE">
        <w:rPr>
          <w:rFonts w:asciiTheme="minorHAnsi" w:hAnsiTheme="minorHAnsi" w:cstheme="minorHAnsi"/>
          <w:sz w:val="22"/>
        </w:rPr>
        <w:t>.</w:t>
      </w:r>
    </w:p>
    <w:p w14:paraId="37178DE1" w14:textId="77777777" w:rsidR="00BD0371" w:rsidRPr="00FB29F8" w:rsidRDefault="00BD0371" w:rsidP="00FB29F8">
      <w:pPr>
        <w:spacing w:line="276" w:lineRule="auto"/>
        <w:textAlignment w:val="top"/>
        <w:rPr>
          <w:rFonts w:asciiTheme="minorHAnsi" w:hAnsiTheme="minorHAnsi" w:cstheme="minorHAnsi"/>
          <w:sz w:val="22"/>
        </w:rPr>
      </w:pPr>
    </w:p>
    <w:p w14:paraId="5743F425" w14:textId="0B21D3B9" w:rsidR="00A42D71" w:rsidRPr="00FB29F8" w:rsidRDefault="00BD0371"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sz w:val="22"/>
        </w:rPr>
        <w:t xml:space="preserve">De </w:t>
      </w:r>
      <w:r w:rsidR="002B6134" w:rsidRPr="00FB29F8">
        <w:rPr>
          <w:rFonts w:asciiTheme="minorHAnsi" w:hAnsiTheme="minorHAnsi" w:cstheme="minorHAnsi"/>
          <w:sz w:val="22"/>
        </w:rPr>
        <w:t xml:space="preserve">Wijzigingswet Woo </w:t>
      </w:r>
      <w:r w:rsidR="006A1E93" w:rsidRPr="00FB29F8">
        <w:rPr>
          <w:rFonts w:asciiTheme="minorHAnsi" w:hAnsiTheme="minorHAnsi" w:cstheme="minorHAnsi"/>
          <w:sz w:val="22"/>
        </w:rPr>
        <w:t>wijst erop dat d</w:t>
      </w:r>
      <w:r w:rsidRPr="00FB29F8">
        <w:rPr>
          <w:rFonts w:asciiTheme="minorHAnsi" w:hAnsiTheme="minorHAnsi" w:cstheme="minorHAnsi"/>
          <w:sz w:val="22"/>
        </w:rPr>
        <w:t>e</w:t>
      </w:r>
      <w:r w:rsidR="00775D53">
        <w:rPr>
          <w:rFonts w:asciiTheme="minorHAnsi" w:hAnsiTheme="minorHAnsi" w:cstheme="minorHAnsi"/>
          <w:sz w:val="22"/>
        </w:rPr>
        <w:t>ze</w:t>
      </w:r>
      <w:r w:rsidRPr="00FB29F8">
        <w:rPr>
          <w:rFonts w:asciiTheme="minorHAnsi" w:hAnsiTheme="minorHAnsi" w:cstheme="minorHAnsi"/>
          <w:sz w:val="22"/>
        </w:rPr>
        <w:t xml:space="preserve"> definitie gelijk </w:t>
      </w:r>
      <w:r w:rsidR="006A1E93" w:rsidRPr="00FB29F8">
        <w:rPr>
          <w:rFonts w:asciiTheme="minorHAnsi" w:hAnsiTheme="minorHAnsi" w:cstheme="minorHAnsi"/>
          <w:sz w:val="22"/>
        </w:rPr>
        <w:t xml:space="preserve">is </w:t>
      </w:r>
      <w:r w:rsidRPr="00FB29F8">
        <w:rPr>
          <w:rFonts w:asciiTheme="minorHAnsi" w:hAnsiTheme="minorHAnsi" w:cstheme="minorHAnsi"/>
          <w:sz w:val="22"/>
        </w:rPr>
        <w:t>aan die van de Wob</w:t>
      </w:r>
      <w:r w:rsidR="006A1E93" w:rsidRPr="00FB29F8">
        <w:rPr>
          <w:rFonts w:asciiTheme="minorHAnsi" w:hAnsiTheme="minorHAnsi" w:cstheme="minorHAnsi"/>
          <w:sz w:val="22"/>
        </w:rPr>
        <w:t xml:space="preserve"> en ook </w:t>
      </w:r>
      <w:r w:rsidRPr="00FB29F8">
        <w:rPr>
          <w:rFonts w:asciiTheme="minorHAnsi" w:hAnsiTheme="minorHAnsi" w:cstheme="minorHAnsi"/>
          <w:sz w:val="22"/>
        </w:rPr>
        <w:t xml:space="preserve">sms- en WhatsApp-berichten en andere berichten op sociale media documenten kunnen zijn in de zin van de Wob en de Woo, en </w:t>
      </w:r>
      <w:r w:rsidR="00311526">
        <w:rPr>
          <w:rFonts w:asciiTheme="minorHAnsi" w:hAnsiTheme="minorHAnsi" w:cstheme="minorHAnsi"/>
          <w:sz w:val="22"/>
        </w:rPr>
        <w:t xml:space="preserve">daarmee ook </w:t>
      </w:r>
      <w:r w:rsidRPr="00FB29F8">
        <w:rPr>
          <w:rFonts w:asciiTheme="minorHAnsi" w:hAnsiTheme="minorHAnsi" w:cstheme="minorHAnsi"/>
          <w:sz w:val="22"/>
        </w:rPr>
        <w:t xml:space="preserve">archiefbescheiden in de zin van de Archiefwet 1995. </w:t>
      </w:r>
      <w:r w:rsidR="00A0585D" w:rsidRPr="00FB29F8">
        <w:rPr>
          <w:rFonts w:asciiTheme="minorHAnsi" w:hAnsiTheme="minorHAnsi" w:cstheme="minorHAnsi"/>
          <w:sz w:val="22"/>
        </w:rPr>
        <w:t xml:space="preserve">In de </w:t>
      </w:r>
      <w:hyperlink r:id="rId16" w:history="1">
        <w:r w:rsidR="001346C8" w:rsidRPr="002213CE">
          <w:rPr>
            <w:rStyle w:val="Hyperlink"/>
            <w:rFonts w:asciiTheme="minorHAnsi" w:hAnsiTheme="minorHAnsi" w:cstheme="minorHAnsi"/>
            <w:sz w:val="22"/>
          </w:rPr>
          <w:t>quick-</w:t>
        </w:r>
        <w:r w:rsidR="008C32B1" w:rsidRPr="002213CE">
          <w:rPr>
            <w:rStyle w:val="Hyperlink"/>
            <w:rFonts w:asciiTheme="minorHAnsi" w:hAnsiTheme="minorHAnsi" w:cstheme="minorHAnsi"/>
            <w:sz w:val="22"/>
          </w:rPr>
          <w:t xml:space="preserve">scan </w:t>
        </w:r>
        <w:r w:rsidR="000A57DF" w:rsidRPr="002213CE">
          <w:rPr>
            <w:rStyle w:val="Hyperlink"/>
            <w:rFonts w:asciiTheme="minorHAnsi" w:hAnsiTheme="minorHAnsi" w:cstheme="minorHAnsi"/>
            <w:sz w:val="22"/>
          </w:rPr>
          <w:t>naar de impact van de Woo</w:t>
        </w:r>
      </w:hyperlink>
      <w:r w:rsidR="000A57DF" w:rsidRPr="00FB29F8">
        <w:rPr>
          <w:rFonts w:asciiTheme="minorHAnsi" w:hAnsiTheme="minorHAnsi" w:cstheme="minorHAnsi"/>
          <w:sz w:val="22"/>
        </w:rPr>
        <w:t xml:space="preserve"> wijst </w:t>
      </w:r>
      <w:r w:rsidR="008C32B1" w:rsidRPr="00FB29F8">
        <w:rPr>
          <w:rFonts w:asciiTheme="minorHAnsi" w:hAnsiTheme="minorHAnsi" w:cstheme="minorHAnsi"/>
          <w:sz w:val="22"/>
        </w:rPr>
        <w:t xml:space="preserve">de Algemene Bestuursdienst </w:t>
      </w:r>
      <w:r w:rsidR="00BF09D6" w:rsidRPr="00FB29F8">
        <w:rPr>
          <w:rFonts w:asciiTheme="minorHAnsi" w:hAnsiTheme="minorHAnsi" w:cstheme="minorHAnsi"/>
          <w:sz w:val="22"/>
        </w:rPr>
        <w:t xml:space="preserve">er </w:t>
      </w:r>
      <w:r w:rsidR="004215AE">
        <w:rPr>
          <w:rFonts w:asciiTheme="minorHAnsi" w:hAnsiTheme="minorHAnsi" w:cstheme="minorHAnsi"/>
          <w:sz w:val="22"/>
        </w:rPr>
        <w:t xml:space="preserve">ook nog </w:t>
      </w:r>
      <w:r w:rsidR="00BF09D6" w:rsidRPr="00FB29F8">
        <w:rPr>
          <w:rFonts w:asciiTheme="minorHAnsi" w:hAnsiTheme="minorHAnsi" w:cstheme="minorHAnsi"/>
          <w:sz w:val="22"/>
        </w:rPr>
        <w:t xml:space="preserve">op dat ook </w:t>
      </w:r>
      <w:r w:rsidR="00817982" w:rsidRPr="00FB29F8">
        <w:rPr>
          <w:rFonts w:asciiTheme="minorHAnsi" w:hAnsiTheme="minorHAnsi" w:cstheme="minorHAnsi"/>
          <w:sz w:val="22"/>
        </w:rPr>
        <w:t xml:space="preserve">vele soorten van databestanden als document zijn aan te merken. </w:t>
      </w:r>
    </w:p>
    <w:p w14:paraId="77AB8637" w14:textId="0A48D855" w:rsidR="00FA72D0" w:rsidRPr="00FB29F8" w:rsidRDefault="00FA72D0" w:rsidP="00FB29F8">
      <w:pPr>
        <w:spacing w:line="276" w:lineRule="auto"/>
        <w:textAlignment w:val="top"/>
        <w:rPr>
          <w:rFonts w:asciiTheme="minorHAnsi" w:hAnsiTheme="minorHAnsi" w:cstheme="minorHAnsi"/>
          <w:color w:val="000000"/>
          <w:kern w:val="24"/>
          <w:sz w:val="22"/>
        </w:rPr>
      </w:pPr>
    </w:p>
    <w:p w14:paraId="0626B0D3" w14:textId="77777777" w:rsidR="006A7657" w:rsidRDefault="00FA72D0" w:rsidP="00FB29F8">
      <w:pPr>
        <w:spacing w:line="276" w:lineRule="auto"/>
        <w:textAlignment w:val="top"/>
        <w:rPr>
          <w:rFonts w:asciiTheme="minorHAnsi" w:hAnsiTheme="minorHAnsi" w:cstheme="minorHAnsi"/>
          <w:color w:val="000000"/>
          <w:kern w:val="24"/>
          <w:sz w:val="22"/>
        </w:rPr>
      </w:pPr>
      <w:r w:rsidRPr="00FB29F8">
        <w:rPr>
          <w:rFonts w:asciiTheme="minorHAnsi" w:hAnsiTheme="minorHAnsi" w:cstheme="minorHAnsi"/>
          <w:color w:val="000000"/>
          <w:kern w:val="24"/>
          <w:sz w:val="22"/>
        </w:rPr>
        <w:t>Al met al zal de invoering van de Woo</w:t>
      </w:r>
      <w:r w:rsidR="008D5964" w:rsidRPr="00FB29F8">
        <w:rPr>
          <w:rFonts w:asciiTheme="minorHAnsi" w:hAnsiTheme="minorHAnsi" w:cstheme="minorHAnsi"/>
          <w:sz w:val="22"/>
        </w:rPr>
        <w:t xml:space="preserve"> </w:t>
      </w:r>
      <w:r w:rsidR="00D75052" w:rsidRPr="00FB29F8">
        <w:rPr>
          <w:rFonts w:asciiTheme="minorHAnsi" w:hAnsiTheme="minorHAnsi" w:cstheme="minorHAnsi"/>
          <w:sz w:val="22"/>
        </w:rPr>
        <w:t xml:space="preserve">nog wel </w:t>
      </w:r>
      <w:r w:rsidR="005E5084" w:rsidRPr="00FB29F8">
        <w:rPr>
          <w:rFonts w:asciiTheme="minorHAnsi" w:hAnsiTheme="minorHAnsi" w:cstheme="minorHAnsi"/>
          <w:sz w:val="22"/>
        </w:rPr>
        <w:t>wat voeten in de aarde hebben en is het voor informatiebeheerders belangrijk om ken</w:t>
      </w:r>
      <w:r w:rsidR="00E715AE" w:rsidRPr="00FB29F8">
        <w:rPr>
          <w:rFonts w:asciiTheme="minorHAnsi" w:hAnsiTheme="minorHAnsi" w:cstheme="minorHAnsi"/>
          <w:sz w:val="22"/>
        </w:rPr>
        <w:t>nis te nemen van de landelijke ontwikkelingen</w:t>
      </w:r>
      <w:r w:rsidR="008600B5" w:rsidRPr="00FB29F8">
        <w:rPr>
          <w:rFonts w:asciiTheme="minorHAnsi" w:hAnsiTheme="minorHAnsi" w:cstheme="minorHAnsi"/>
          <w:sz w:val="22"/>
        </w:rPr>
        <w:t xml:space="preserve">, </w:t>
      </w:r>
      <w:r w:rsidR="00C91E34">
        <w:rPr>
          <w:rFonts w:asciiTheme="minorHAnsi" w:hAnsiTheme="minorHAnsi" w:cstheme="minorHAnsi"/>
          <w:sz w:val="22"/>
        </w:rPr>
        <w:t xml:space="preserve">om </w:t>
      </w:r>
      <w:r w:rsidR="008600B5" w:rsidRPr="00FB29F8">
        <w:rPr>
          <w:rFonts w:asciiTheme="minorHAnsi" w:hAnsiTheme="minorHAnsi" w:cstheme="minorHAnsi"/>
          <w:sz w:val="22"/>
        </w:rPr>
        <w:t xml:space="preserve">instrumenten en handreikingen te </w:t>
      </w:r>
      <w:r w:rsidR="0078795D" w:rsidRPr="00FB29F8">
        <w:rPr>
          <w:rFonts w:asciiTheme="minorHAnsi" w:hAnsiTheme="minorHAnsi" w:cstheme="minorHAnsi"/>
          <w:sz w:val="22"/>
        </w:rPr>
        <w:t>lezen en te gebruiken, zoals</w:t>
      </w:r>
      <w:r w:rsidR="004A4841" w:rsidRPr="00FB29F8">
        <w:rPr>
          <w:rFonts w:asciiTheme="minorHAnsi" w:hAnsiTheme="minorHAnsi" w:cstheme="minorHAnsi"/>
          <w:color w:val="000000"/>
          <w:kern w:val="24"/>
          <w:sz w:val="22"/>
        </w:rPr>
        <w:t xml:space="preserve"> </w:t>
      </w:r>
    </w:p>
    <w:p w14:paraId="7A64ED15" w14:textId="70F64572" w:rsidR="002213CE" w:rsidRDefault="006A7657" w:rsidP="006A7657">
      <w:pPr>
        <w:spacing w:line="276" w:lineRule="auto"/>
        <w:textAlignment w:val="top"/>
        <w:rPr>
          <w:rFonts w:asciiTheme="minorHAnsi" w:hAnsiTheme="minorHAnsi" w:cstheme="minorHAnsi"/>
          <w:color w:val="000000"/>
          <w:kern w:val="24"/>
          <w:sz w:val="22"/>
        </w:rPr>
      </w:pPr>
      <w:r w:rsidRPr="007156A3">
        <w:rPr>
          <w:rFonts w:asciiTheme="minorHAnsi" w:hAnsiTheme="minorHAnsi" w:cstheme="minorHAnsi"/>
          <w:b/>
          <w:bCs/>
          <w:color w:val="000000"/>
          <w:kern w:val="24"/>
          <w:sz w:val="22"/>
        </w:rPr>
        <w:t>KIA-platform</w:t>
      </w:r>
      <w:r>
        <w:rPr>
          <w:rFonts w:asciiTheme="minorHAnsi" w:hAnsiTheme="minorHAnsi" w:cstheme="minorHAnsi"/>
          <w:color w:val="000000"/>
          <w:kern w:val="24"/>
          <w:sz w:val="22"/>
        </w:rPr>
        <w:t>:</w:t>
      </w:r>
      <w:r w:rsidR="000D3097" w:rsidRPr="000D3097">
        <w:t xml:space="preserve"> </w:t>
      </w:r>
      <w:hyperlink r:id="rId17" w:history="1">
        <w:r w:rsidR="000D3097" w:rsidRPr="00554F01">
          <w:rPr>
            <w:rStyle w:val="Hyperlink"/>
            <w:rFonts w:asciiTheme="minorHAnsi" w:hAnsiTheme="minorHAnsi" w:cstheme="minorHAnsi"/>
            <w:kern w:val="24"/>
            <w:sz w:val="22"/>
          </w:rPr>
          <w:t>https://kia.pleio.nl/</w:t>
        </w:r>
      </w:hyperlink>
      <w:r w:rsidR="000D3097">
        <w:rPr>
          <w:rFonts w:asciiTheme="minorHAnsi" w:hAnsiTheme="minorHAnsi" w:cstheme="minorHAnsi"/>
          <w:color w:val="000000"/>
          <w:kern w:val="24"/>
          <w:sz w:val="22"/>
        </w:rPr>
        <w:t xml:space="preserve"> en de diverse </w:t>
      </w:r>
      <w:r w:rsidR="007156A3">
        <w:rPr>
          <w:rFonts w:asciiTheme="minorHAnsi" w:hAnsiTheme="minorHAnsi" w:cstheme="minorHAnsi"/>
          <w:color w:val="000000"/>
          <w:kern w:val="24"/>
          <w:sz w:val="22"/>
        </w:rPr>
        <w:t xml:space="preserve">hulpmiddelen als </w:t>
      </w:r>
      <w:r w:rsidR="00E715AE" w:rsidRPr="00E715AE">
        <w:rPr>
          <w:rFonts w:asciiTheme="minorHAnsi" w:hAnsiTheme="minorHAnsi" w:cstheme="minorHAnsi"/>
          <w:color w:val="000000"/>
          <w:kern w:val="24"/>
          <w:sz w:val="22"/>
        </w:rPr>
        <w:t xml:space="preserve"> </w:t>
      </w:r>
      <w:bookmarkStart w:id="0" w:name="_Hlk56425857"/>
      <w:r w:rsidR="00E715AE" w:rsidRPr="00E715AE">
        <w:rPr>
          <w:rFonts w:asciiTheme="minorHAnsi" w:hAnsiTheme="minorHAnsi" w:cstheme="minorHAnsi"/>
          <w:color w:val="000000"/>
          <w:kern w:val="24"/>
          <w:sz w:val="22"/>
        </w:rPr>
        <w:fldChar w:fldCharType="begin"/>
      </w:r>
      <w:r w:rsidR="00E715AE" w:rsidRPr="00E715AE">
        <w:rPr>
          <w:rFonts w:asciiTheme="minorHAnsi" w:hAnsiTheme="minorHAnsi" w:cstheme="minorHAnsi"/>
          <w:color w:val="000000"/>
          <w:kern w:val="24"/>
          <w:sz w:val="22"/>
        </w:rPr>
        <w:instrText xml:space="preserve"> HYPERLINK "https://kia.pleio.nl/files/view/55814331/meetinstrument-wooxlsx" </w:instrText>
      </w:r>
      <w:r w:rsidR="00E715AE" w:rsidRPr="00E715AE">
        <w:rPr>
          <w:rFonts w:asciiTheme="minorHAnsi" w:hAnsiTheme="minorHAnsi" w:cstheme="minorHAnsi"/>
          <w:color w:val="000000"/>
          <w:kern w:val="24"/>
          <w:sz w:val="22"/>
        </w:rPr>
        <w:fldChar w:fldCharType="separate"/>
      </w:r>
      <w:r w:rsidR="00C0096B" w:rsidRPr="00FB29F8">
        <w:rPr>
          <w:rStyle w:val="Hyperlink"/>
          <w:rFonts w:asciiTheme="minorHAnsi" w:hAnsiTheme="minorHAnsi" w:cstheme="minorHAnsi"/>
          <w:kern w:val="24"/>
          <w:sz w:val="22"/>
        </w:rPr>
        <w:t>li</w:t>
      </w:r>
      <w:r w:rsidR="00C0096B" w:rsidRPr="00FB29F8">
        <w:rPr>
          <w:rStyle w:val="Hyperlink"/>
          <w:rFonts w:asciiTheme="minorHAnsi" w:hAnsiTheme="minorHAnsi" w:cstheme="minorHAnsi"/>
          <w:kern w:val="24"/>
          <w:sz w:val="22"/>
        </w:rPr>
        <w:t>n</w:t>
      </w:r>
      <w:r w:rsidR="00C0096B" w:rsidRPr="00FB29F8">
        <w:rPr>
          <w:rStyle w:val="Hyperlink"/>
          <w:rFonts w:asciiTheme="minorHAnsi" w:hAnsiTheme="minorHAnsi" w:cstheme="minorHAnsi"/>
          <w:kern w:val="24"/>
          <w:sz w:val="22"/>
        </w:rPr>
        <w:t>k</w:t>
      </w:r>
      <w:r w:rsidR="00E715AE" w:rsidRPr="00E715AE">
        <w:rPr>
          <w:rFonts w:asciiTheme="minorHAnsi" w:hAnsiTheme="minorHAnsi" w:cstheme="minorHAnsi"/>
          <w:color w:val="000000"/>
          <w:kern w:val="24"/>
          <w:sz w:val="22"/>
        </w:rPr>
        <w:fldChar w:fldCharType="end"/>
      </w:r>
      <w:bookmarkEnd w:id="0"/>
      <w:r w:rsidR="0093171B" w:rsidRPr="00FB29F8">
        <w:rPr>
          <w:rFonts w:asciiTheme="minorHAnsi" w:hAnsiTheme="minorHAnsi" w:cstheme="minorHAnsi"/>
          <w:color w:val="000000"/>
          <w:kern w:val="24"/>
          <w:sz w:val="22"/>
        </w:rPr>
        <w:t xml:space="preserve"> </w:t>
      </w:r>
      <w:r w:rsidR="00FB29F8" w:rsidRPr="00FB29F8">
        <w:rPr>
          <w:rFonts w:asciiTheme="minorHAnsi" w:hAnsiTheme="minorHAnsi" w:cstheme="minorHAnsi"/>
          <w:color w:val="000000"/>
          <w:kern w:val="24"/>
          <w:sz w:val="22"/>
        </w:rPr>
        <w:t xml:space="preserve">en </w:t>
      </w:r>
    </w:p>
    <w:p w14:paraId="32D3196E" w14:textId="19F3B7BE" w:rsidR="007156A3" w:rsidRPr="00686A31" w:rsidRDefault="007156A3" w:rsidP="006A7657">
      <w:pPr>
        <w:spacing w:line="276" w:lineRule="auto"/>
        <w:textAlignment w:val="top"/>
        <w:rPr>
          <w:rFonts w:asciiTheme="minorHAnsi" w:hAnsiTheme="minorHAnsi" w:cstheme="minorHAnsi"/>
          <w:b/>
          <w:bCs/>
          <w:color w:val="000000"/>
          <w:kern w:val="24"/>
          <w:sz w:val="22"/>
        </w:rPr>
      </w:pPr>
      <w:r w:rsidRPr="00686A31">
        <w:rPr>
          <w:rFonts w:asciiTheme="minorHAnsi" w:hAnsiTheme="minorHAnsi" w:cstheme="minorHAnsi"/>
          <w:b/>
          <w:bCs/>
          <w:color w:val="000000"/>
          <w:kern w:val="24"/>
          <w:sz w:val="22"/>
        </w:rPr>
        <w:t>VNG Realisatie</w:t>
      </w:r>
    </w:p>
    <w:p w14:paraId="5E8BBAE1" w14:textId="2DE1AAA8" w:rsidR="00326BAF" w:rsidRPr="00686A31" w:rsidRDefault="008444EA" w:rsidP="00686A31">
      <w:pPr>
        <w:pStyle w:val="Lijstalinea"/>
        <w:numPr>
          <w:ilvl w:val="0"/>
          <w:numId w:val="6"/>
        </w:numPr>
        <w:spacing w:line="276" w:lineRule="auto"/>
        <w:rPr>
          <w:rFonts w:asciiTheme="minorHAnsi" w:hAnsiTheme="minorHAnsi" w:cstheme="minorHAnsi"/>
          <w:sz w:val="22"/>
        </w:rPr>
      </w:pPr>
      <w:hyperlink r:id="rId18" w:history="1">
        <w:r w:rsidRPr="00686A31">
          <w:rPr>
            <w:rStyle w:val="Hyperlink"/>
            <w:rFonts w:asciiTheme="minorHAnsi" w:hAnsiTheme="minorHAnsi" w:cstheme="minorHAnsi"/>
            <w:sz w:val="22"/>
          </w:rPr>
          <w:t>https://www.vngrealisatie.nl/sites/default/files/2020-11/921%20VNG%20Grip%20op%20informatie-interactief.v1.pdf</w:t>
        </w:r>
      </w:hyperlink>
      <w:r w:rsidRPr="00686A31">
        <w:rPr>
          <w:rFonts w:asciiTheme="minorHAnsi" w:hAnsiTheme="minorHAnsi" w:cstheme="minorHAnsi"/>
          <w:sz w:val="22"/>
        </w:rPr>
        <w:t xml:space="preserve"> </w:t>
      </w:r>
    </w:p>
    <w:p w14:paraId="0B3121B8" w14:textId="76E74BDC" w:rsidR="008444EA" w:rsidRDefault="008444EA" w:rsidP="00BC003A">
      <w:pPr>
        <w:spacing w:line="276" w:lineRule="auto"/>
        <w:rPr>
          <w:rFonts w:asciiTheme="minorHAnsi" w:hAnsiTheme="minorHAnsi" w:cstheme="minorHAnsi"/>
          <w:sz w:val="22"/>
        </w:rPr>
      </w:pPr>
    </w:p>
    <w:p w14:paraId="225623B8" w14:textId="1ECAAC59" w:rsidR="008444EA" w:rsidRPr="00686A31" w:rsidRDefault="00686A31" w:rsidP="00686A31">
      <w:pPr>
        <w:pStyle w:val="Lijstalinea"/>
        <w:numPr>
          <w:ilvl w:val="0"/>
          <w:numId w:val="6"/>
        </w:numPr>
        <w:spacing w:line="276" w:lineRule="auto"/>
        <w:rPr>
          <w:rFonts w:asciiTheme="minorHAnsi" w:hAnsiTheme="minorHAnsi" w:cstheme="minorHAnsi"/>
          <w:sz w:val="22"/>
        </w:rPr>
      </w:pPr>
      <w:hyperlink r:id="rId19" w:history="1">
        <w:r w:rsidRPr="00554F01">
          <w:rPr>
            <w:rStyle w:val="Hyperlink"/>
            <w:rFonts w:asciiTheme="minorHAnsi" w:hAnsiTheme="minorHAnsi" w:cstheme="minorHAnsi"/>
            <w:sz w:val="22"/>
          </w:rPr>
          <w:t>https://www.vngrealisatie.nl/roadmap/wet-open-overheid</w:t>
        </w:r>
      </w:hyperlink>
      <w:r w:rsidR="008444EA" w:rsidRPr="00686A31">
        <w:rPr>
          <w:rFonts w:asciiTheme="minorHAnsi" w:hAnsiTheme="minorHAnsi" w:cstheme="minorHAnsi"/>
          <w:sz w:val="22"/>
        </w:rPr>
        <w:t xml:space="preserve"> </w:t>
      </w:r>
    </w:p>
    <w:p w14:paraId="26BAEEB8" w14:textId="6C64D545" w:rsidR="008444EA" w:rsidRDefault="008444EA" w:rsidP="00BC003A">
      <w:pPr>
        <w:spacing w:line="276" w:lineRule="auto"/>
        <w:rPr>
          <w:rFonts w:asciiTheme="minorHAnsi" w:hAnsiTheme="minorHAnsi" w:cstheme="minorHAnsi"/>
          <w:sz w:val="22"/>
        </w:rPr>
      </w:pPr>
    </w:p>
    <w:p w14:paraId="7F701C6E" w14:textId="77777777" w:rsidR="00686A31" w:rsidRDefault="008444EA" w:rsidP="00BC003A">
      <w:pPr>
        <w:spacing w:line="276" w:lineRule="auto"/>
        <w:rPr>
          <w:rFonts w:asciiTheme="minorHAnsi" w:hAnsiTheme="minorHAnsi" w:cstheme="minorHAnsi"/>
          <w:sz w:val="22"/>
        </w:rPr>
      </w:pPr>
      <w:r w:rsidRPr="00686A31">
        <w:rPr>
          <w:rFonts w:asciiTheme="minorHAnsi" w:hAnsiTheme="minorHAnsi" w:cstheme="minorHAnsi"/>
          <w:b/>
          <w:bCs/>
          <w:sz w:val="22"/>
        </w:rPr>
        <w:t>VNG Forum</w:t>
      </w:r>
      <w:r>
        <w:rPr>
          <w:rFonts w:asciiTheme="minorHAnsi" w:hAnsiTheme="minorHAnsi" w:cstheme="minorHAnsi"/>
          <w:sz w:val="22"/>
        </w:rPr>
        <w:t xml:space="preserve"> Grip op Informatie </w:t>
      </w:r>
    </w:p>
    <w:p w14:paraId="73569C65" w14:textId="7FD176EF" w:rsidR="008444EA" w:rsidRPr="00686A31" w:rsidRDefault="00686A31" w:rsidP="00686A31">
      <w:pPr>
        <w:pStyle w:val="Lijstalinea"/>
        <w:numPr>
          <w:ilvl w:val="0"/>
          <w:numId w:val="6"/>
        </w:numPr>
        <w:spacing w:line="276" w:lineRule="auto"/>
        <w:rPr>
          <w:rFonts w:asciiTheme="minorHAnsi" w:hAnsiTheme="minorHAnsi" w:cstheme="minorHAnsi"/>
          <w:sz w:val="22"/>
        </w:rPr>
      </w:pPr>
      <w:hyperlink r:id="rId20" w:history="1">
        <w:r w:rsidRPr="00554F01">
          <w:rPr>
            <w:rStyle w:val="Hyperlink"/>
            <w:rFonts w:asciiTheme="minorHAnsi" w:hAnsiTheme="minorHAnsi" w:cstheme="minorHAnsi"/>
            <w:sz w:val="22"/>
          </w:rPr>
          <w:t>https://forum.vng.nl/do/startpage?id=1917872-737461727470616765</w:t>
        </w:r>
      </w:hyperlink>
      <w:r w:rsidR="008444EA" w:rsidRPr="00686A31">
        <w:rPr>
          <w:rFonts w:asciiTheme="minorHAnsi" w:hAnsiTheme="minorHAnsi" w:cstheme="minorHAnsi"/>
          <w:sz w:val="22"/>
        </w:rPr>
        <w:t xml:space="preserve"> </w:t>
      </w:r>
    </w:p>
    <w:p w14:paraId="671E8FEB" w14:textId="77777777" w:rsidR="008444EA" w:rsidRDefault="008444EA" w:rsidP="008444EA">
      <w:pPr>
        <w:spacing w:line="276" w:lineRule="auto"/>
        <w:rPr>
          <w:rFonts w:asciiTheme="minorHAnsi" w:hAnsiTheme="minorHAnsi" w:cstheme="minorHAnsi"/>
          <w:sz w:val="22"/>
        </w:rPr>
      </w:pPr>
    </w:p>
    <w:p w14:paraId="43538143" w14:textId="3171B1D2" w:rsidR="008444EA" w:rsidRPr="00686A31" w:rsidRDefault="008444EA" w:rsidP="00DA47B9">
      <w:pPr>
        <w:pStyle w:val="Lijstalinea"/>
        <w:numPr>
          <w:ilvl w:val="0"/>
          <w:numId w:val="6"/>
        </w:numPr>
        <w:spacing w:line="276" w:lineRule="auto"/>
        <w:rPr>
          <w:rFonts w:asciiTheme="minorHAnsi" w:hAnsiTheme="minorHAnsi" w:cstheme="minorHAnsi"/>
          <w:sz w:val="22"/>
        </w:rPr>
      </w:pPr>
      <w:r w:rsidRPr="00686A31">
        <w:rPr>
          <w:rFonts w:asciiTheme="minorHAnsi" w:hAnsiTheme="minorHAnsi" w:cstheme="minorHAnsi"/>
          <w:b/>
          <w:bCs/>
          <w:sz w:val="22"/>
        </w:rPr>
        <w:t>Wegwijzer Grip op Informatie</w:t>
      </w:r>
      <w:r w:rsidR="00686A31" w:rsidRPr="00686A31">
        <w:rPr>
          <w:rFonts w:asciiTheme="minorHAnsi" w:hAnsiTheme="minorHAnsi" w:cstheme="minorHAnsi"/>
          <w:b/>
          <w:bCs/>
          <w:sz w:val="22"/>
        </w:rPr>
        <w:t xml:space="preserve"> </w:t>
      </w:r>
      <w:r w:rsidRPr="00686A31">
        <w:rPr>
          <w:rFonts w:asciiTheme="minorHAnsi" w:hAnsiTheme="minorHAnsi" w:cstheme="minorHAnsi"/>
          <w:sz w:val="22"/>
        </w:rPr>
        <w:t xml:space="preserve"> Deze publicatie is een handreiking voor gemeenten waar (en hoe) te beginnen met actieve openbaarmaking, duurzame toegankelijkheid en de informatiehuishouding op orde brengen. Download de </w:t>
      </w:r>
      <w:hyperlink r:id="rId21" w:tooltip="PDF-bestand opent in nieuw venster" w:history="1">
        <w:r w:rsidRPr="00686A31">
          <w:rPr>
            <w:rStyle w:val="Hyperlink"/>
            <w:rFonts w:asciiTheme="minorHAnsi" w:hAnsiTheme="minorHAnsi" w:cstheme="minorHAnsi"/>
            <w:sz w:val="22"/>
          </w:rPr>
          <w:t>Wegw</w:t>
        </w:r>
        <w:r w:rsidRPr="00686A31">
          <w:rPr>
            <w:rStyle w:val="Hyperlink"/>
            <w:rFonts w:asciiTheme="minorHAnsi" w:hAnsiTheme="minorHAnsi" w:cstheme="minorHAnsi"/>
            <w:sz w:val="22"/>
          </w:rPr>
          <w:t>i</w:t>
        </w:r>
        <w:r w:rsidRPr="00686A31">
          <w:rPr>
            <w:rStyle w:val="Hyperlink"/>
            <w:rFonts w:asciiTheme="minorHAnsi" w:hAnsiTheme="minorHAnsi" w:cstheme="minorHAnsi"/>
            <w:sz w:val="22"/>
          </w:rPr>
          <w:t>jzer</w:t>
        </w:r>
      </w:hyperlink>
      <w:r w:rsidRPr="00686A31">
        <w:rPr>
          <w:rFonts w:asciiTheme="minorHAnsi" w:hAnsiTheme="minorHAnsi" w:cstheme="minorHAnsi"/>
          <w:sz w:val="22"/>
        </w:rPr>
        <w:t xml:space="preserve"> (PDF) </w:t>
      </w:r>
    </w:p>
    <w:sectPr w:rsidR="008444EA" w:rsidRPr="00686A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E65BA" w14:textId="77777777" w:rsidR="00A51EC0" w:rsidRDefault="00A51EC0" w:rsidP="00907FEA">
      <w:pPr>
        <w:spacing w:line="240" w:lineRule="auto"/>
      </w:pPr>
      <w:r>
        <w:separator/>
      </w:r>
    </w:p>
  </w:endnote>
  <w:endnote w:type="continuationSeparator" w:id="0">
    <w:p w14:paraId="4880F7E8" w14:textId="77777777" w:rsidR="00A51EC0" w:rsidRDefault="00A51EC0" w:rsidP="00907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D5004" w14:textId="77777777" w:rsidR="00A51EC0" w:rsidRDefault="00A51EC0" w:rsidP="00907FEA">
      <w:pPr>
        <w:spacing w:line="240" w:lineRule="auto"/>
      </w:pPr>
      <w:r>
        <w:separator/>
      </w:r>
    </w:p>
  </w:footnote>
  <w:footnote w:type="continuationSeparator" w:id="0">
    <w:p w14:paraId="25DDD074" w14:textId="77777777" w:rsidR="00A51EC0" w:rsidRDefault="00A51EC0" w:rsidP="00907F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A5B62"/>
    <w:multiLevelType w:val="hybridMultilevel"/>
    <w:tmpl w:val="1B4E024C"/>
    <w:lvl w:ilvl="0" w:tplc="9B60241A">
      <w:start w:val="1"/>
      <w:numFmt w:val="bullet"/>
      <w:lvlText w:val="•"/>
      <w:lvlJc w:val="left"/>
      <w:pPr>
        <w:tabs>
          <w:tab w:val="num" w:pos="720"/>
        </w:tabs>
        <w:ind w:left="720" w:hanging="360"/>
      </w:pPr>
      <w:rPr>
        <w:rFonts w:ascii="Arial" w:hAnsi="Arial" w:hint="default"/>
      </w:rPr>
    </w:lvl>
    <w:lvl w:ilvl="1" w:tplc="78D4C2FE" w:tentative="1">
      <w:start w:val="1"/>
      <w:numFmt w:val="bullet"/>
      <w:lvlText w:val="•"/>
      <w:lvlJc w:val="left"/>
      <w:pPr>
        <w:tabs>
          <w:tab w:val="num" w:pos="1440"/>
        </w:tabs>
        <w:ind w:left="1440" w:hanging="360"/>
      </w:pPr>
      <w:rPr>
        <w:rFonts w:ascii="Arial" w:hAnsi="Arial" w:hint="default"/>
      </w:rPr>
    </w:lvl>
    <w:lvl w:ilvl="2" w:tplc="392E1C38" w:tentative="1">
      <w:start w:val="1"/>
      <w:numFmt w:val="bullet"/>
      <w:lvlText w:val="•"/>
      <w:lvlJc w:val="left"/>
      <w:pPr>
        <w:tabs>
          <w:tab w:val="num" w:pos="2160"/>
        </w:tabs>
        <w:ind w:left="2160" w:hanging="360"/>
      </w:pPr>
      <w:rPr>
        <w:rFonts w:ascii="Arial" w:hAnsi="Arial" w:hint="default"/>
      </w:rPr>
    </w:lvl>
    <w:lvl w:ilvl="3" w:tplc="E93AF370" w:tentative="1">
      <w:start w:val="1"/>
      <w:numFmt w:val="bullet"/>
      <w:lvlText w:val="•"/>
      <w:lvlJc w:val="left"/>
      <w:pPr>
        <w:tabs>
          <w:tab w:val="num" w:pos="2880"/>
        </w:tabs>
        <w:ind w:left="2880" w:hanging="360"/>
      </w:pPr>
      <w:rPr>
        <w:rFonts w:ascii="Arial" w:hAnsi="Arial" w:hint="default"/>
      </w:rPr>
    </w:lvl>
    <w:lvl w:ilvl="4" w:tplc="BB704E7C" w:tentative="1">
      <w:start w:val="1"/>
      <w:numFmt w:val="bullet"/>
      <w:lvlText w:val="•"/>
      <w:lvlJc w:val="left"/>
      <w:pPr>
        <w:tabs>
          <w:tab w:val="num" w:pos="3600"/>
        </w:tabs>
        <w:ind w:left="3600" w:hanging="360"/>
      </w:pPr>
      <w:rPr>
        <w:rFonts w:ascii="Arial" w:hAnsi="Arial" w:hint="default"/>
      </w:rPr>
    </w:lvl>
    <w:lvl w:ilvl="5" w:tplc="54E2FC4E" w:tentative="1">
      <w:start w:val="1"/>
      <w:numFmt w:val="bullet"/>
      <w:lvlText w:val="•"/>
      <w:lvlJc w:val="left"/>
      <w:pPr>
        <w:tabs>
          <w:tab w:val="num" w:pos="4320"/>
        </w:tabs>
        <w:ind w:left="4320" w:hanging="360"/>
      </w:pPr>
      <w:rPr>
        <w:rFonts w:ascii="Arial" w:hAnsi="Arial" w:hint="default"/>
      </w:rPr>
    </w:lvl>
    <w:lvl w:ilvl="6" w:tplc="07A6BA96" w:tentative="1">
      <w:start w:val="1"/>
      <w:numFmt w:val="bullet"/>
      <w:lvlText w:val="•"/>
      <w:lvlJc w:val="left"/>
      <w:pPr>
        <w:tabs>
          <w:tab w:val="num" w:pos="5040"/>
        </w:tabs>
        <w:ind w:left="5040" w:hanging="360"/>
      </w:pPr>
      <w:rPr>
        <w:rFonts w:ascii="Arial" w:hAnsi="Arial" w:hint="default"/>
      </w:rPr>
    </w:lvl>
    <w:lvl w:ilvl="7" w:tplc="99CEE4DA" w:tentative="1">
      <w:start w:val="1"/>
      <w:numFmt w:val="bullet"/>
      <w:lvlText w:val="•"/>
      <w:lvlJc w:val="left"/>
      <w:pPr>
        <w:tabs>
          <w:tab w:val="num" w:pos="5760"/>
        </w:tabs>
        <w:ind w:left="5760" w:hanging="360"/>
      </w:pPr>
      <w:rPr>
        <w:rFonts w:ascii="Arial" w:hAnsi="Arial" w:hint="default"/>
      </w:rPr>
    </w:lvl>
    <w:lvl w:ilvl="8" w:tplc="321838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3A5F4C"/>
    <w:multiLevelType w:val="hybridMultilevel"/>
    <w:tmpl w:val="B1CE9FC0"/>
    <w:lvl w:ilvl="0" w:tplc="BE44EFE4">
      <w:start w:val="1"/>
      <w:numFmt w:val="decimal"/>
      <w:lvlText w:val="%1."/>
      <w:lvlJc w:val="left"/>
      <w:pPr>
        <w:ind w:left="720" w:hanging="360"/>
      </w:pPr>
      <w:rPr>
        <w:rFonts w:ascii="Calibri" w:hAnsi="Calibri" w:cstheme="minorBi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5A79B4"/>
    <w:multiLevelType w:val="hybridMultilevel"/>
    <w:tmpl w:val="17744118"/>
    <w:lvl w:ilvl="0" w:tplc="401866A4">
      <w:start w:val="1"/>
      <w:numFmt w:val="decimal"/>
      <w:lvlText w:val="%1."/>
      <w:lvlJc w:val="left"/>
      <w:pPr>
        <w:ind w:left="1080" w:hanging="360"/>
      </w:pPr>
      <w:rPr>
        <w:rFonts w:ascii="Calibri" w:hAnsi="Calibri" w:cstheme="minorBidi" w:hint="default"/>
        <w:color w:val="00000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44651630"/>
    <w:multiLevelType w:val="hybridMultilevel"/>
    <w:tmpl w:val="86200728"/>
    <w:lvl w:ilvl="0" w:tplc="97DE90F4">
      <w:start w:val="8"/>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5C122E"/>
    <w:multiLevelType w:val="hybridMultilevel"/>
    <w:tmpl w:val="8DCAEEE0"/>
    <w:lvl w:ilvl="0" w:tplc="A6BA999C">
      <w:start w:val="8"/>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6A78C6"/>
    <w:multiLevelType w:val="hybridMultilevel"/>
    <w:tmpl w:val="9DE263C4"/>
    <w:lvl w:ilvl="0" w:tplc="6798B6A0">
      <w:start w:val="11"/>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94"/>
    <w:rsid w:val="000004E8"/>
    <w:rsid w:val="000127E2"/>
    <w:rsid w:val="00030B75"/>
    <w:rsid w:val="000317BB"/>
    <w:rsid w:val="000348A3"/>
    <w:rsid w:val="000410E2"/>
    <w:rsid w:val="00045044"/>
    <w:rsid w:val="000461AB"/>
    <w:rsid w:val="00054B03"/>
    <w:rsid w:val="00057107"/>
    <w:rsid w:val="000647B1"/>
    <w:rsid w:val="000713D5"/>
    <w:rsid w:val="00075FE3"/>
    <w:rsid w:val="00076C47"/>
    <w:rsid w:val="000834CB"/>
    <w:rsid w:val="00084193"/>
    <w:rsid w:val="000A1959"/>
    <w:rsid w:val="000A2381"/>
    <w:rsid w:val="000A57DF"/>
    <w:rsid w:val="000C0A65"/>
    <w:rsid w:val="000C23B0"/>
    <w:rsid w:val="000C2C56"/>
    <w:rsid w:val="000D3097"/>
    <w:rsid w:val="000D6EC9"/>
    <w:rsid w:val="000E3A65"/>
    <w:rsid w:val="000E7297"/>
    <w:rsid w:val="000E7550"/>
    <w:rsid w:val="000F744C"/>
    <w:rsid w:val="00100B80"/>
    <w:rsid w:val="00104409"/>
    <w:rsid w:val="00117942"/>
    <w:rsid w:val="00123826"/>
    <w:rsid w:val="00131B1E"/>
    <w:rsid w:val="00133268"/>
    <w:rsid w:val="001346C8"/>
    <w:rsid w:val="001420F0"/>
    <w:rsid w:val="0014301F"/>
    <w:rsid w:val="00171961"/>
    <w:rsid w:val="001730A9"/>
    <w:rsid w:val="0019464A"/>
    <w:rsid w:val="001A37D1"/>
    <w:rsid w:val="001B687C"/>
    <w:rsid w:val="001B7541"/>
    <w:rsid w:val="001B7555"/>
    <w:rsid w:val="001B78DB"/>
    <w:rsid w:val="001C276E"/>
    <w:rsid w:val="001C39A9"/>
    <w:rsid w:val="001D06E5"/>
    <w:rsid w:val="001D7E13"/>
    <w:rsid w:val="001E0FF6"/>
    <w:rsid w:val="001E7470"/>
    <w:rsid w:val="001E793E"/>
    <w:rsid w:val="001F406E"/>
    <w:rsid w:val="00204588"/>
    <w:rsid w:val="00206342"/>
    <w:rsid w:val="00214FB6"/>
    <w:rsid w:val="002213CE"/>
    <w:rsid w:val="002325EE"/>
    <w:rsid w:val="00260DE1"/>
    <w:rsid w:val="00262C82"/>
    <w:rsid w:val="00263C86"/>
    <w:rsid w:val="00265CC4"/>
    <w:rsid w:val="00265EAC"/>
    <w:rsid w:val="00267AA2"/>
    <w:rsid w:val="00270927"/>
    <w:rsid w:val="00277283"/>
    <w:rsid w:val="0028226A"/>
    <w:rsid w:val="002935D3"/>
    <w:rsid w:val="002976E1"/>
    <w:rsid w:val="002A2A23"/>
    <w:rsid w:val="002B6134"/>
    <w:rsid w:val="002C2A5C"/>
    <w:rsid w:val="002D7DCC"/>
    <w:rsid w:val="00302CA3"/>
    <w:rsid w:val="00306394"/>
    <w:rsid w:val="0030699E"/>
    <w:rsid w:val="00311526"/>
    <w:rsid w:val="003214FC"/>
    <w:rsid w:val="00323DD8"/>
    <w:rsid w:val="00326BAF"/>
    <w:rsid w:val="0032700E"/>
    <w:rsid w:val="00333B98"/>
    <w:rsid w:val="003368B5"/>
    <w:rsid w:val="003535EA"/>
    <w:rsid w:val="00371CCA"/>
    <w:rsid w:val="00375EE5"/>
    <w:rsid w:val="003875C5"/>
    <w:rsid w:val="00395E82"/>
    <w:rsid w:val="003A4A6A"/>
    <w:rsid w:val="003B20C0"/>
    <w:rsid w:val="003C0B6C"/>
    <w:rsid w:val="003D5667"/>
    <w:rsid w:val="003D5F0D"/>
    <w:rsid w:val="003F20F0"/>
    <w:rsid w:val="003F6981"/>
    <w:rsid w:val="003F7481"/>
    <w:rsid w:val="003F77ED"/>
    <w:rsid w:val="004035F4"/>
    <w:rsid w:val="004215AE"/>
    <w:rsid w:val="00423D6A"/>
    <w:rsid w:val="00425146"/>
    <w:rsid w:val="00425798"/>
    <w:rsid w:val="00427A94"/>
    <w:rsid w:val="00430B8A"/>
    <w:rsid w:val="004311CC"/>
    <w:rsid w:val="00440258"/>
    <w:rsid w:val="00446561"/>
    <w:rsid w:val="00447730"/>
    <w:rsid w:val="00453E4F"/>
    <w:rsid w:val="00460F8C"/>
    <w:rsid w:val="004616F6"/>
    <w:rsid w:val="0046218E"/>
    <w:rsid w:val="004753B1"/>
    <w:rsid w:val="004810D0"/>
    <w:rsid w:val="00483161"/>
    <w:rsid w:val="00495B0E"/>
    <w:rsid w:val="004A4841"/>
    <w:rsid w:val="004B5F6B"/>
    <w:rsid w:val="004C1FC1"/>
    <w:rsid w:val="004D49A0"/>
    <w:rsid w:val="004D4A9F"/>
    <w:rsid w:val="004E6BF7"/>
    <w:rsid w:val="004F0588"/>
    <w:rsid w:val="004F2F11"/>
    <w:rsid w:val="004F6985"/>
    <w:rsid w:val="0050185E"/>
    <w:rsid w:val="005113B1"/>
    <w:rsid w:val="005114AE"/>
    <w:rsid w:val="00522A85"/>
    <w:rsid w:val="00525677"/>
    <w:rsid w:val="00527D43"/>
    <w:rsid w:val="005365D9"/>
    <w:rsid w:val="0053703B"/>
    <w:rsid w:val="00550D4A"/>
    <w:rsid w:val="00561BC0"/>
    <w:rsid w:val="00564C48"/>
    <w:rsid w:val="00585D6A"/>
    <w:rsid w:val="00586117"/>
    <w:rsid w:val="00590311"/>
    <w:rsid w:val="005A0EEB"/>
    <w:rsid w:val="005A5BB9"/>
    <w:rsid w:val="005B3624"/>
    <w:rsid w:val="005C5065"/>
    <w:rsid w:val="005D0A84"/>
    <w:rsid w:val="005D649B"/>
    <w:rsid w:val="005E3257"/>
    <w:rsid w:val="005E5084"/>
    <w:rsid w:val="005E740E"/>
    <w:rsid w:val="006045B3"/>
    <w:rsid w:val="00611728"/>
    <w:rsid w:val="006123BA"/>
    <w:rsid w:val="0062111E"/>
    <w:rsid w:val="00622896"/>
    <w:rsid w:val="006335AE"/>
    <w:rsid w:val="006344DB"/>
    <w:rsid w:val="006533B8"/>
    <w:rsid w:val="00661484"/>
    <w:rsid w:val="00662C0D"/>
    <w:rsid w:val="006779C9"/>
    <w:rsid w:val="00681A8B"/>
    <w:rsid w:val="00686A31"/>
    <w:rsid w:val="00686A45"/>
    <w:rsid w:val="00687F1B"/>
    <w:rsid w:val="006952E1"/>
    <w:rsid w:val="0069595A"/>
    <w:rsid w:val="006A1E93"/>
    <w:rsid w:val="006A3B46"/>
    <w:rsid w:val="006A7657"/>
    <w:rsid w:val="006B522F"/>
    <w:rsid w:val="006C2882"/>
    <w:rsid w:val="006D08C7"/>
    <w:rsid w:val="006D1833"/>
    <w:rsid w:val="006D6E1A"/>
    <w:rsid w:val="006E5AE4"/>
    <w:rsid w:val="006F03D5"/>
    <w:rsid w:val="006F7752"/>
    <w:rsid w:val="00702A79"/>
    <w:rsid w:val="00705063"/>
    <w:rsid w:val="00713475"/>
    <w:rsid w:val="007156A3"/>
    <w:rsid w:val="00721828"/>
    <w:rsid w:val="0073150B"/>
    <w:rsid w:val="00735A78"/>
    <w:rsid w:val="007374DE"/>
    <w:rsid w:val="00745564"/>
    <w:rsid w:val="00747F3B"/>
    <w:rsid w:val="007548A8"/>
    <w:rsid w:val="00762A92"/>
    <w:rsid w:val="00775D3C"/>
    <w:rsid w:val="00775D53"/>
    <w:rsid w:val="00776FBE"/>
    <w:rsid w:val="0078795D"/>
    <w:rsid w:val="0079093A"/>
    <w:rsid w:val="00796DDA"/>
    <w:rsid w:val="007B2617"/>
    <w:rsid w:val="007C0AC5"/>
    <w:rsid w:val="007C4815"/>
    <w:rsid w:val="007D0962"/>
    <w:rsid w:val="007D4FEC"/>
    <w:rsid w:val="007E157C"/>
    <w:rsid w:val="007E341A"/>
    <w:rsid w:val="007E68FD"/>
    <w:rsid w:val="007E7DDC"/>
    <w:rsid w:val="007F1F4B"/>
    <w:rsid w:val="008028C0"/>
    <w:rsid w:val="00806CFF"/>
    <w:rsid w:val="00807EE0"/>
    <w:rsid w:val="00817982"/>
    <w:rsid w:val="008202FD"/>
    <w:rsid w:val="00823A1B"/>
    <w:rsid w:val="0082622C"/>
    <w:rsid w:val="008444EA"/>
    <w:rsid w:val="0085311D"/>
    <w:rsid w:val="008600B5"/>
    <w:rsid w:val="008657C1"/>
    <w:rsid w:val="00874CA2"/>
    <w:rsid w:val="008761DA"/>
    <w:rsid w:val="00886D31"/>
    <w:rsid w:val="00886FF7"/>
    <w:rsid w:val="00890441"/>
    <w:rsid w:val="008A21F9"/>
    <w:rsid w:val="008A3139"/>
    <w:rsid w:val="008B30B7"/>
    <w:rsid w:val="008C2BB7"/>
    <w:rsid w:val="008C32B1"/>
    <w:rsid w:val="008C32CD"/>
    <w:rsid w:val="008C3DB4"/>
    <w:rsid w:val="008D4812"/>
    <w:rsid w:val="008D5964"/>
    <w:rsid w:val="008F72BE"/>
    <w:rsid w:val="008F7AAE"/>
    <w:rsid w:val="00907FEA"/>
    <w:rsid w:val="009136C0"/>
    <w:rsid w:val="0093171B"/>
    <w:rsid w:val="00932401"/>
    <w:rsid w:val="00951574"/>
    <w:rsid w:val="00965131"/>
    <w:rsid w:val="00966D30"/>
    <w:rsid w:val="00973626"/>
    <w:rsid w:val="00976020"/>
    <w:rsid w:val="00983314"/>
    <w:rsid w:val="00983781"/>
    <w:rsid w:val="00990D1D"/>
    <w:rsid w:val="00994140"/>
    <w:rsid w:val="009A182F"/>
    <w:rsid w:val="009C145D"/>
    <w:rsid w:val="009D0E18"/>
    <w:rsid w:val="009D40B0"/>
    <w:rsid w:val="009E02E8"/>
    <w:rsid w:val="009E52AF"/>
    <w:rsid w:val="009E78C8"/>
    <w:rsid w:val="00A04B78"/>
    <w:rsid w:val="00A0585D"/>
    <w:rsid w:val="00A1552D"/>
    <w:rsid w:val="00A1613B"/>
    <w:rsid w:val="00A20814"/>
    <w:rsid w:val="00A21600"/>
    <w:rsid w:val="00A24CDF"/>
    <w:rsid w:val="00A3023C"/>
    <w:rsid w:val="00A317A7"/>
    <w:rsid w:val="00A42744"/>
    <w:rsid w:val="00A42D71"/>
    <w:rsid w:val="00A45361"/>
    <w:rsid w:val="00A46FED"/>
    <w:rsid w:val="00A50728"/>
    <w:rsid w:val="00A51EC0"/>
    <w:rsid w:val="00A56277"/>
    <w:rsid w:val="00A8134A"/>
    <w:rsid w:val="00A81AF9"/>
    <w:rsid w:val="00A9294A"/>
    <w:rsid w:val="00A93B8C"/>
    <w:rsid w:val="00A93C32"/>
    <w:rsid w:val="00A93F53"/>
    <w:rsid w:val="00AA13F2"/>
    <w:rsid w:val="00AA2936"/>
    <w:rsid w:val="00AA3B42"/>
    <w:rsid w:val="00AA57F4"/>
    <w:rsid w:val="00AA62DE"/>
    <w:rsid w:val="00AA79A6"/>
    <w:rsid w:val="00AC4378"/>
    <w:rsid w:val="00AC568B"/>
    <w:rsid w:val="00AC78A8"/>
    <w:rsid w:val="00AD2B3E"/>
    <w:rsid w:val="00AD624F"/>
    <w:rsid w:val="00AD751A"/>
    <w:rsid w:val="00AF2566"/>
    <w:rsid w:val="00AF4E23"/>
    <w:rsid w:val="00AF6CCC"/>
    <w:rsid w:val="00AF6E12"/>
    <w:rsid w:val="00B20AF3"/>
    <w:rsid w:val="00B33B93"/>
    <w:rsid w:val="00B3688B"/>
    <w:rsid w:val="00B41E30"/>
    <w:rsid w:val="00B43512"/>
    <w:rsid w:val="00B463C7"/>
    <w:rsid w:val="00B54AFD"/>
    <w:rsid w:val="00B80DDD"/>
    <w:rsid w:val="00B87420"/>
    <w:rsid w:val="00BA423A"/>
    <w:rsid w:val="00BC003A"/>
    <w:rsid w:val="00BD0371"/>
    <w:rsid w:val="00BD2BCF"/>
    <w:rsid w:val="00BD5CD8"/>
    <w:rsid w:val="00BD7256"/>
    <w:rsid w:val="00BE3F9C"/>
    <w:rsid w:val="00BF09D6"/>
    <w:rsid w:val="00BF186D"/>
    <w:rsid w:val="00C0096B"/>
    <w:rsid w:val="00C01A4B"/>
    <w:rsid w:val="00C01AD1"/>
    <w:rsid w:val="00C33009"/>
    <w:rsid w:val="00C36178"/>
    <w:rsid w:val="00C3638D"/>
    <w:rsid w:val="00C40E81"/>
    <w:rsid w:val="00C66112"/>
    <w:rsid w:val="00C72398"/>
    <w:rsid w:val="00C7309F"/>
    <w:rsid w:val="00C90453"/>
    <w:rsid w:val="00C91E34"/>
    <w:rsid w:val="00C9296B"/>
    <w:rsid w:val="00CA1E0B"/>
    <w:rsid w:val="00CA6EFF"/>
    <w:rsid w:val="00CE20C1"/>
    <w:rsid w:val="00CE3600"/>
    <w:rsid w:val="00CF0CAB"/>
    <w:rsid w:val="00CF74A2"/>
    <w:rsid w:val="00D13365"/>
    <w:rsid w:val="00D15CBA"/>
    <w:rsid w:val="00D217EA"/>
    <w:rsid w:val="00D25C70"/>
    <w:rsid w:val="00D25EDA"/>
    <w:rsid w:val="00D31FC9"/>
    <w:rsid w:val="00D3302C"/>
    <w:rsid w:val="00D456DF"/>
    <w:rsid w:val="00D467CB"/>
    <w:rsid w:val="00D47390"/>
    <w:rsid w:val="00D55313"/>
    <w:rsid w:val="00D75052"/>
    <w:rsid w:val="00D82019"/>
    <w:rsid w:val="00D8377D"/>
    <w:rsid w:val="00D84D11"/>
    <w:rsid w:val="00D90D01"/>
    <w:rsid w:val="00D93113"/>
    <w:rsid w:val="00D9456F"/>
    <w:rsid w:val="00DA398B"/>
    <w:rsid w:val="00DB625D"/>
    <w:rsid w:val="00DD01FC"/>
    <w:rsid w:val="00DD1149"/>
    <w:rsid w:val="00DE307B"/>
    <w:rsid w:val="00DE7B44"/>
    <w:rsid w:val="00DF6714"/>
    <w:rsid w:val="00DF7DED"/>
    <w:rsid w:val="00E11914"/>
    <w:rsid w:val="00E15655"/>
    <w:rsid w:val="00E23F32"/>
    <w:rsid w:val="00E30388"/>
    <w:rsid w:val="00E323EF"/>
    <w:rsid w:val="00E40ADF"/>
    <w:rsid w:val="00E4112B"/>
    <w:rsid w:val="00E46AB8"/>
    <w:rsid w:val="00E613F2"/>
    <w:rsid w:val="00E62430"/>
    <w:rsid w:val="00E6403B"/>
    <w:rsid w:val="00E715AE"/>
    <w:rsid w:val="00E735A4"/>
    <w:rsid w:val="00E77E4E"/>
    <w:rsid w:val="00E807F1"/>
    <w:rsid w:val="00E83D3B"/>
    <w:rsid w:val="00E94DBD"/>
    <w:rsid w:val="00E965D9"/>
    <w:rsid w:val="00EB1DF5"/>
    <w:rsid w:val="00EC0DAA"/>
    <w:rsid w:val="00EE0ADC"/>
    <w:rsid w:val="00EE1647"/>
    <w:rsid w:val="00EE194E"/>
    <w:rsid w:val="00EE28C5"/>
    <w:rsid w:val="00EE405F"/>
    <w:rsid w:val="00EF2F8E"/>
    <w:rsid w:val="00EF35EE"/>
    <w:rsid w:val="00F00BEE"/>
    <w:rsid w:val="00F025C8"/>
    <w:rsid w:val="00F0627A"/>
    <w:rsid w:val="00F1654D"/>
    <w:rsid w:val="00F23128"/>
    <w:rsid w:val="00F23AD4"/>
    <w:rsid w:val="00F30E1E"/>
    <w:rsid w:val="00F31F55"/>
    <w:rsid w:val="00F33B5E"/>
    <w:rsid w:val="00F454BB"/>
    <w:rsid w:val="00F45A22"/>
    <w:rsid w:val="00F54A14"/>
    <w:rsid w:val="00F571EB"/>
    <w:rsid w:val="00F57641"/>
    <w:rsid w:val="00F679D2"/>
    <w:rsid w:val="00F700E8"/>
    <w:rsid w:val="00F809BD"/>
    <w:rsid w:val="00F827F9"/>
    <w:rsid w:val="00F83878"/>
    <w:rsid w:val="00F85FA4"/>
    <w:rsid w:val="00F86BA3"/>
    <w:rsid w:val="00F90BBA"/>
    <w:rsid w:val="00F96A30"/>
    <w:rsid w:val="00FA2F11"/>
    <w:rsid w:val="00FA3C29"/>
    <w:rsid w:val="00FA4216"/>
    <w:rsid w:val="00FA72D0"/>
    <w:rsid w:val="00FB29F8"/>
    <w:rsid w:val="00FB5130"/>
    <w:rsid w:val="00FB6752"/>
    <w:rsid w:val="00FC6AFF"/>
    <w:rsid w:val="00FD17CD"/>
    <w:rsid w:val="00FD296B"/>
    <w:rsid w:val="00FD2FB0"/>
    <w:rsid w:val="00FD4718"/>
    <w:rsid w:val="00FE230C"/>
    <w:rsid w:val="00FE671D"/>
    <w:rsid w:val="00FF05EA"/>
    <w:rsid w:val="00FF1663"/>
    <w:rsid w:val="00FF32EF"/>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A538A8"/>
  <w15:chartTrackingRefBased/>
  <w15:docId w15:val="{45B06051-C80E-44DC-B0BB-928DA150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84" w:lineRule="atLeast"/>
    </w:pPr>
    <w:rPr>
      <w:rFonts w:ascii="Arial" w:hAnsi="Arial" w:cs="Arial"/>
      <w:sz w:val="19"/>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145D"/>
    <w:pPr>
      <w:ind w:left="720"/>
      <w:contextualSpacing/>
    </w:pPr>
  </w:style>
  <w:style w:type="character" w:styleId="Hyperlink">
    <w:name w:val="Hyperlink"/>
    <w:basedOn w:val="Standaardalinea-lettertype"/>
    <w:uiPriority w:val="99"/>
    <w:unhideWhenUsed/>
    <w:rsid w:val="002935D3"/>
    <w:rPr>
      <w:color w:val="0000FF"/>
      <w:u w:val="single"/>
    </w:rPr>
  </w:style>
  <w:style w:type="character" w:styleId="Onopgelostemelding">
    <w:name w:val="Unresolved Mention"/>
    <w:basedOn w:val="Standaardalinea-lettertype"/>
    <w:uiPriority w:val="99"/>
    <w:semiHidden/>
    <w:unhideWhenUsed/>
    <w:rsid w:val="00B20AF3"/>
    <w:rPr>
      <w:color w:val="605E5C"/>
      <w:shd w:val="clear" w:color="auto" w:fill="E1DFDD"/>
    </w:rPr>
  </w:style>
  <w:style w:type="paragraph" w:styleId="Ballontekst">
    <w:name w:val="Balloon Text"/>
    <w:basedOn w:val="Standaard"/>
    <w:link w:val="BallontekstChar"/>
    <w:uiPriority w:val="99"/>
    <w:semiHidden/>
    <w:unhideWhenUsed/>
    <w:rsid w:val="00C9296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296B"/>
    <w:rPr>
      <w:rFonts w:ascii="Segoe UI" w:hAnsi="Segoe UI" w:cs="Segoe UI"/>
      <w:sz w:val="18"/>
      <w:szCs w:val="18"/>
    </w:rPr>
  </w:style>
  <w:style w:type="paragraph" w:styleId="Voetnoottekst">
    <w:name w:val="footnote text"/>
    <w:basedOn w:val="Standaard"/>
    <w:link w:val="VoetnoottekstChar"/>
    <w:uiPriority w:val="99"/>
    <w:semiHidden/>
    <w:unhideWhenUsed/>
    <w:rsid w:val="00DF67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F6714"/>
    <w:rPr>
      <w:rFonts w:ascii="Arial" w:hAnsi="Arial" w:cs="Arial"/>
      <w:sz w:val="20"/>
      <w:szCs w:val="20"/>
    </w:rPr>
  </w:style>
  <w:style w:type="character" w:styleId="Voetnootmarkering">
    <w:name w:val="footnote reference"/>
    <w:basedOn w:val="Standaardalinea-lettertype"/>
    <w:uiPriority w:val="99"/>
    <w:semiHidden/>
    <w:unhideWhenUsed/>
    <w:rsid w:val="00DF6714"/>
    <w:rPr>
      <w:vertAlign w:val="superscript"/>
    </w:rPr>
  </w:style>
  <w:style w:type="character" w:styleId="GevolgdeHyperlink">
    <w:name w:val="FollowedHyperlink"/>
    <w:basedOn w:val="Standaardalinea-lettertype"/>
    <w:uiPriority w:val="99"/>
    <w:semiHidden/>
    <w:unhideWhenUsed/>
    <w:rsid w:val="007C0AC5"/>
    <w:rPr>
      <w:color w:val="954F72" w:themeColor="followedHyperlink"/>
      <w:u w:val="single"/>
    </w:rPr>
  </w:style>
  <w:style w:type="paragraph" w:styleId="Normaalweb">
    <w:name w:val="Normal (Web)"/>
    <w:basedOn w:val="Standaard"/>
    <w:uiPriority w:val="99"/>
    <w:semiHidden/>
    <w:unhideWhenUsed/>
    <w:rsid w:val="00E735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31096">
      <w:bodyDiv w:val="1"/>
      <w:marLeft w:val="0"/>
      <w:marRight w:val="0"/>
      <w:marTop w:val="0"/>
      <w:marBottom w:val="0"/>
      <w:divBdr>
        <w:top w:val="none" w:sz="0" w:space="0" w:color="auto"/>
        <w:left w:val="none" w:sz="0" w:space="0" w:color="auto"/>
        <w:bottom w:val="none" w:sz="0" w:space="0" w:color="auto"/>
        <w:right w:val="none" w:sz="0" w:space="0" w:color="auto"/>
      </w:divBdr>
      <w:divsChild>
        <w:div w:id="739330313">
          <w:marLeft w:val="0"/>
          <w:marRight w:val="0"/>
          <w:marTop w:val="0"/>
          <w:marBottom w:val="0"/>
          <w:divBdr>
            <w:top w:val="none" w:sz="0" w:space="0" w:color="auto"/>
            <w:left w:val="none" w:sz="0" w:space="0" w:color="auto"/>
            <w:bottom w:val="none" w:sz="0" w:space="0" w:color="auto"/>
            <w:right w:val="none" w:sz="0" w:space="0" w:color="auto"/>
          </w:divBdr>
          <w:divsChild>
            <w:div w:id="894926588">
              <w:marLeft w:val="0"/>
              <w:marRight w:val="0"/>
              <w:marTop w:val="0"/>
              <w:marBottom w:val="0"/>
              <w:divBdr>
                <w:top w:val="none" w:sz="0" w:space="0" w:color="auto"/>
                <w:left w:val="none" w:sz="0" w:space="0" w:color="auto"/>
                <w:bottom w:val="none" w:sz="0" w:space="0" w:color="auto"/>
                <w:right w:val="none" w:sz="0" w:space="0" w:color="auto"/>
              </w:divBdr>
              <w:divsChild>
                <w:div w:id="773331768">
                  <w:marLeft w:val="0"/>
                  <w:marRight w:val="0"/>
                  <w:marTop w:val="0"/>
                  <w:marBottom w:val="0"/>
                  <w:divBdr>
                    <w:top w:val="none" w:sz="0" w:space="0" w:color="auto"/>
                    <w:left w:val="none" w:sz="0" w:space="0" w:color="auto"/>
                    <w:bottom w:val="none" w:sz="0" w:space="0" w:color="auto"/>
                    <w:right w:val="none" w:sz="0" w:space="0" w:color="auto"/>
                  </w:divBdr>
                  <w:divsChild>
                    <w:div w:id="232587619">
                      <w:marLeft w:val="0"/>
                      <w:marRight w:val="0"/>
                      <w:marTop w:val="0"/>
                      <w:marBottom w:val="0"/>
                      <w:divBdr>
                        <w:top w:val="single" w:sz="48" w:space="0" w:color="FFFFFF"/>
                        <w:left w:val="single" w:sz="48" w:space="0" w:color="FFFFFF"/>
                        <w:bottom w:val="single" w:sz="48" w:space="0" w:color="FFFFFF"/>
                        <w:right w:val="single" w:sz="48" w:space="0" w:color="FFFFFF"/>
                      </w:divBdr>
                      <w:divsChild>
                        <w:div w:id="1255437891">
                          <w:marLeft w:val="0"/>
                          <w:marRight w:val="75"/>
                          <w:marTop w:val="0"/>
                          <w:marBottom w:val="0"/>
                          <w:divBdr>
                            <w:top w:val="none" w:sz="0" w:space="0" w:color="auto"/>
                            <w:left w:val="none" w:sz="0" w:space="0" w:color="auto"/>
                            <w:bottom w:val="none" w:sz="0" w:space="0" w:color="auto"/>
                            <w:right w:val="none" w:sz="0" w:space="0" w:color="auto"/>
                          </w:divBdr>
                          <w:divsChild>
                            <w:div w:id="285895669">
                              <w:marLeft w:val="0"/>
                              <w:marRight w:val="0"/>
                              <w:marTop w:val="0"/>
                              <w:marBottom w:val="0"/>
                              <w:divBdr>
                                <w:top w:val="none" w:sz="0" w:space="0" w:color="auto"/>
                                <w:left w:val="none" w:sz="0" w:space="0" w:color="auto"/>
                                <w:bottom w:val="none" w:sz="0" w:space="0" w:color="auto"/>
                                <w:right w:val="none" w:sz="0" w:space="0" w:color="auto"/>
                              </w:divBdr>
                              <w:divsChild>
                                <w:div w:id="1103693341">
                                  <w:marLeft w:val="0"/>
                                  <w:marRight w:val="0"/>
                                  <w:marTop w:val="0"/>
                                  <w:marBottom w:val="225"/>
                                  <w:divBdr>
                                    <w:top w:val="single" w:sz="48" w:space="0" w:color="FFFFFF"/>
                                    <w:left w:val="single" w:sz="48" w:space="0" w:color="FFFFFF"/>
                                    <w:bottom w:val="single" w:sz="48" w:space="0" w:color="FFFFFF"/>
                                    <w:right w:val="single" w:sz="48" w:space="0" w:color="FFFFFF"/>
                                  </w:divBdr>
                                  <w:divsChild>
                                    <w:div w:id="101386396">
                                      <w:marLeft w:val="0"/>
                                      <w:marRight w:val="0"/>
                                      <w:marTop w:val="0"/>
                                      <w:marBottom w:val="15"/>
                                      <w:divBdr>
                                        <w:top w:val="none" w:sz="0" w:space="0" w:color="auto"/>
                                        <w:left w:val="none" w:sz="0" w:space="0" w:color="auto"/>
                                        <w:bottom w:val="none" w:sz="0" w:space="0" w:color="auto"/>
                                        <w:right w:val="none" w:sz="0" w:space="0" w:color="auto"/>
                                      </w:divBdr>
                                      <w:divsChild>
                                        <w:div w:id="1616473996">
                                          <w:marLeft w:val="0"/>
                                          <w:marRight w:val="0"/>
                                          <w:marTop w:val="0"/>
                                          <w:marBottom w:val="0"/>
                                          <w:divBdr>
                                            <w:top w:val="none" w:sz="0" w:space="0" w:color="auto"/>
                                            <w:left w:val="none" w:sz="0" w:space="0" w:color="auto"/>
                                            <w:bottom w:val="none" w:sz="0" w:space="0" w:color="auto"/>
                                            <w:right w:val="none" w:sz="0" w:space="0" w:color="auto"/>
                                          </w:divBdr>
                                          <w:divsChild>
                                            <w:div w:id="1612592861">
                                              <w:marLeft w:val="0"/>
                                              <w:marRight w:val="0"/>
                                              <w:marTop w:val="0"/>
                                              <w:marBottom w:val="168"/>
                                              <w:divBdr>
                                                <w:top w:val="none" w:sz="0" w:space="0" w:color="auto"/>
                                                <w:left w:val="none" w:sz="0" w:space="0" w:color="auto"/>
                                                <w:bottom w:val="none" w:sz="0" w:space="0" w:color="auto"/>
                                                <w:right w:val="none" w:sz="0" w:space="0" w:color="auto"/>
                                              </w:divBdr>
                                              <w:divsChild>
                                                <w:div w:id="14742568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22713">
      <w:bodyDiv w:val="1"/>
      <w:marLeft w:val="0"/>
      <w:marRight w:val="0"/>
      <w:marTop w:val="0"/>
      <w:marBottom w:val="0"/>
      <w:divBdr>
        <w:top w:val="none" w:sz="0" w:space="0" w:color="auto"/>
        <w:left w:val="none" w:sz="0" w:space="0" w:color="auto"/>
        <w:bottom w:val="none" w:sz="0" w:space="0" w:color="auto"/>
        <w:right w:val="none" w:sz="0" w:space="0" w:color="auto"/>
      </w:divBdr>
    </w:div>
    <w:div w:id="224683282">
      <w:bodyDiv w:val="1"/>
      <w:marLeft w:val="0"/>
      <w:marRight w:val="0"/>
      <w:marTop w:val="0"/>
      <w:marBottom w:val="0"/>
      <w:divBdr>
        <w:top w:val="none" w:sz="0" w:space="0" w:color="auto"/>
        <w:left w:val="none" w:sz="0" w:space="0" w:color="auto"/>
        <w:bottom w:val="none" w:sz="0" w:space="0" w:color="auto"/>
        <w:right w:val="none" w:sz="0" w:space="0" w:color="auto"/>
      </w:divBdr>
      <w:divsChild>
        <w:div w:id="1832670204">
          <w:marLeft w:val="360"/>
          <w:marRight w:val="0"/>
          <w:marTop w:val="200"/>
          <w:marBottom w:val="0"/>
          <w:divBdr>
            <w:top w:val="none" w:sz="0" w:space="0" w:color="auto"/>
            <w:left w:val="none" w:sz="0" w:space="0" w:color="auto"/>
            <w:bottom w:val="none" w:sz="0" w:space="0" w:color="auto"/>
            <w:right w:val="none" w:sz="0" w:space="0" w:color="auto"/>
          </w:divBdr>
        </w:div>
      </w:divsChild>
    </w:div>
    <w:div w:id="558171410">
      <w:bodyDiv w:val="1"/>
      <w:marLeft w:val="0"/>
      <w:marRight w:val="0"/>
      <w:marTop w:val="0"/>
      <w:marBottom w:val="0"/>
      <w:divBdr>
        <w:top w:val="none" w:sz="0" w:space="0" w:color="auto"/>
        <w:left w:val="none" w:sz="0" w:space="0" w:color="auto"/>
        <w:bottom w:val="none" w:sz="0" w:space="0" w:color="auto"/>
        <w:right w:val="none" w:sz="0" w:space="0" w:color="auto"/>
      </w:divBdr>
    </w:div>
    <w:div w:id="641538251">
      <w:bodyDiv w:val="1"/>
      <w:marLeft w:val="0"/>
      <w:marRight w:val="0"/>
      <w:marTop w:val="0"/>
      <w:marBottom w:val="0"/>
      <w:divBdr>
        <w:top w:val="none" w:sz="0" w:space="0" w:color="auto"/>
        <w:left w:val="none" w:sz="0" w:space="0" w:color="auto"/>
        <w:bottom w:val="none" w:sz="0" w:space="0" w:color="auto"/>
        <w:right w:val="none" w:sz="0" w:space="0" w:color="auto"/>
      </w:divBdr>
    </w:div>
    <w:div w:id="1220022066">
      <w:bodyDiv w:val="1"/>
      <w:marLeft w:val="0"/>
      <w:marRight w:val="0"/>
      <w:marTop w:val="0"/>
      <w:marBottom w:val="0"/>
      <w:divBdr>
        <w:top w:val="none" w:sz="0" w:space="0" w:color="auto"/>
        <w:left w:val="none" w:sz="0" w:space="0" w:color="auto"/>
        <w:bottom w:val="none" w:sz="0" w:space="0" w:color="auto"/>
        <w:right w:val="none" w:sz="0" w:space="0" w:color="auto"/>
      </w:divBdr>
      <w:divsChild>
        <w:div w:id="342971489">
          <w:marLeft w:val="360"/>
          <w:marRight w:val="0"/>
          <w:marTop w:val="200"/>
          <w:marBottom w:val="0"/>
          <w:divBdr>
            <w:top w:val="none" w:sz="0" w:space="0" w:color="auto"/>
            <w:left w:val="none" w:sz="0" w:space="0" w:color="auto"/>
            <w:bottom w:val="none" w:sz="0" w:space="0" w:color="auto"/>
            <w:right w:val="none" w:sz="0" w:space="0" w:color="auto"/>
          </w:divBdr>
        </w:div>
        <w:div w:id="1983730265">
          <w:marLeft w:val="360"/>
          <w:marRight w:val="0"/>
          <w:marTop w:val="200"/>
          <w:marBottom w:val="0"/>
          <w:divBdr>
            <w:top w:val="none" w:sz="0" w:space="0" w:color="auto"/>
            <w:left w:val="none" w:sz="0" w:space="0" w:color="auto"/>
            <w:bottom w:val="none" w:sz="0" w:space="0" w:color="auto"/>
            <w:right w:val="none" w:sz="0" w:space="0" w:color="auto"/>
          </w:divBdr>
        </w:div>
        <w:div w:id="1788281186">
          <w:marLeft w:val="360"/>
          <w:marRight w:val="0"/>
          <w:marTop w:val="200"/>
          <w:marBottom w:val="0"/>
          <w:divBdr>
            <w:top w:val="none" w:sz="0" w:space="0" w:color="auto"/>
            <w:left w:val="none" w:sz="0" w:space="0" w:color="auto"/>
            <w:bottom w:val="none" w:sz="0" w:space="0" w:color="auto"/>
            <w:right w:val="none" w:sz="0" w:space="0" w:color="auto"/>
          </w:divBdr>
        </w:div>
        <w:div w:id="516581227">
          <w:marLeft w:val="360"/>
          <w:marRight w:val="0"/>
          <w:marTop w:val="200"/>
          <w:marBottom w:val="0"/>
          <w:divBdr>
            <w:top w:val="none" w:sz="0" w:space="0" w:color="auto"/>
            <w:left w:val="none" w:sz="0" w:space="0" w:color="auto"/>
            <w:bottom w:val="none" w:sz="0" w:space="0" w:color="auto"/>
            <w:right w:val="none" w:sz="0" w:space="0" w:color="auto"/>
          </w:divBdr>
        </w:div>
        <w:div w:id="1277564733">
          <w:marLeft w:val="360"/>
          <w:marRight w:val="0"/>
          <w:marTop w:val="200"/>
          <w:marBottom w:val="0"/>
          <w:divBdr>
            <w:top w:val="none" w:sz="0" w:space="0" w:color="auto"/>
            <w:left w:val="none" w:sz="0" w:space="0" w:color="auto"/>
            <w:bottom w:val="none" w:sz="0" w:space="0" w:color="auto"/>
            <w:right w:val="none" w:sz="0" w:space="0" w:color="auto"/>
          </w:divBdr>
        </w:div>
        <w:div w:id="848760581">
          <w:marLeft w:val="360"/>
          <w:marRight w:val="0"/>
          <w:marTop w:val="200"/>
          <w:marBottom w:val="0"/>
          <w:divBdr>
            <w:top w:val="none" w:sz="0" w:space="0" w:color="auto"/>
            <w:left w:val="none" w:sz="0" w:space="0" w:color="auto"/>
            <w:bottom w:val="none" w:sz="0" w:space="0" w:color="auto"/>
            <w:right w:val="none" w:sz="0" w:space="0" w:color="auto"/>
          </w:divBdr>
        </w:div>
      </w:divsChild>
    </w:div>
    <w:div w:id="19683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rmatiehuishouding.nl/" TargetMode="External"/><Relationship Id="rId18" Type="http://schemas.openxmlformats.org/officeDocument/2006/relationships/hyperlink" Target="https://www.vngrealisatie.nl/sites/default/files/2020-11/921%20VNG%20Grip%20op%20informatie-interactief.v1.pdf" TargetMode="External"/><Relationship Id="rId3" Type="http://schemas.openxmlformats.org/officeDocument/2006/relationships/customXml" Target="../customXml/item3.xml"/><Relationship Id="rId21" Type="http://schemas.openxmlformats.org/officeDocument/2006/relationships/hyperlink" Target="http://www.vngrealisatie.nl/sites/default/files/2020-11/Grip%20op_01_Wegwijzer%20DEF081120_0.pdf" TargetMode="External"/><Relationship Id="rId7" Type="http://schemas.openxmlformats.org/officeDocument/2006/relationships/settings" Target="settings.xml"/><Relationship Id="rId12" Type="http://schemas.openxmlformats.org/officeDocument/2006/relationships/hyperlink" Target="https://www.tweedekamer.nl/kamerstukken/stemmingsuitslagen/detail?id=2021P02102" TargetMode="External"/><Relationship Id="rId17" Type="http://schemas.openxmlformats.org/officeDocument/2006/relationships/hyperlink" Target="https://kia.pleio.nl/" TargetMode="External"/><Relationship Id="rId2" Type="http://schemas.openxmlformats.org/officeDocument/2006/relationships/customXml" Target="../customXml/item2.xml"/><Relationship Id="rId16" Type="http://schemas.openxmlformats.org/officeDocument/2006/relationships/hyperlink" Target="https://kennisopenbaarbestuur.nl/media/254331/quick-scan-impact-wet-open-overheid.pdf" TargetMode="External"/><Relationship Id="rId20" Type="http://schemas.openxmlformats.org/officeDocument/2006/relationships/hyperlink" Target="https://forum.vng.nl/do/startpage?id=1917872-73746172747061676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weedekamer.nl/debat_en_vergadering/plenaire_vergaderingen/details/activiteit?id=2020A05203" TargetMode="External"/><Relationship Id="rId5" Type="http://schemas.openxmlformats.org/officeDocument/2006/relationships/numbering" Target="numbering.xml"/><Relationship Id="rId15" Type="http://schemas.openxmlformats.org/officeDocument/2006/relationships/hyperlink" Target="https://www.vngrealisatie.nl/roadmap/wet-open-overhe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ngrealisatie.nl/roadmap/wet-open-overhe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7DA53-E1C2-4725-A126-E3B492D7B8F0}">
  <ds:schemaRefs>
    <ds:schemaRef ds:uri="http://schemas.openxmlformats.org/officeDocument/2006/bibliography"/>
  </ds:schemaRefs>
</ds:datastoreItem>
</file>

<file path=customXml/itemProps2.xml><?xml version="1.0" encoding="utf-8"?>
<ds:datastoreItem xmlns:ds="http://schemas.openxmlformats.org/officeDocument/2006/customXml" ds:itemID="{FA4817CF-53F2-401B-B7DD-7142F22123ED}">
  <ds:schemaRefs>
    <ds:schemaRef ds:uri="http://schemas.microsoft.com/sharepoint/v3/contenttype/forms"/>
  </ds:schemaRefs>
</ds:datastoreItem>
</file>

<file path=customXml/itemProps3.xml><?xml version="1.0" encoding="utf-8"?>
<ds:datastoreItem xmlns:ds="http://schemas.openxmlformats.org/officeDocument/2006/customXml" ds:itemID="{234AB97A-FCEE-4CE8-B008-B1C65A23889E}">
  <ds:schemaRefs>
    <ds:schemaRef ds:uri="29392e45-d8e8-4119-bd64-af557a72c3a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ca143d3a-5b5b-4abc-9cf1-77e06409bfb3"/>
    <ds:schemaRef ds:uri="http://www.w3.org/XML/1998/namespace"/>
    <ds:schemaRef ds:uri="http://purl.org/dc/dcmitype/"/>
  </ds:schemaRefs>
</ds:datastoreItem>
</file>

<file path=customXml/itemProps4.xml><?xml version="1.0" encoding="utf-8"?>
<ds:datastoreItem xmlns:ds="http://schemas.openxmlformats.org/officeDocument/2006/customXml" ds:itemID="{D781BEC7-2EE5-4B76-8E8D-6C2035473FE2}"/>
</file>

<file path=docProps/app.xml><?xml version="1.0" encoding="utf-8"?>
<Properties xmlns="http://schemas.openxmlformats.org/officeDocument/2006/extended-properties" xmlns:vt="http://schemas.openxmlformats.org/officeDocument/2006/docPropsVTypes">
  <Template>Normal</Template>
  <TotalTime>4</TotalTime>
  <Pages>3</Pages>
  <Words>1349</Words>
  <Characters>7421</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Diebels</cp:lastModifiedBy>
  <cp:revision>6</cp:revision>
  <dcterms:created xsi:type="dcterms:W3CDTF">2021-03-09T11:54:00Z</dcterms:created>
  <dcterms:modified xsi:type="dcterms:W3CDTF">2021-03-09T11:57:00Z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0x010100EA2F36ECDA4D2C4485B62CDE13E40A4B</vt:lpwstr>
  </property>
</Properties>
</file>