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F1EE0" w14:textId="2722AB2C" w:rsidR="00223BA2" w:rsidRDefault="00223BA2" w:rsidP="00223BA2">
      <w:pPr>
        <w:pStyle w:val="Kop1"/>
        <w:ind w:left="567" w:hanging="567"/>
      </w:pPr>
      <w:bookmarkStart w:id="0" w:name="_Toc233371043"/>
      <w:r>
        <w:t>Hoofdstuk</w:t>
      </w:r>
      <w:bookmarkEnd w:id="0"/>
      <w:r>
        <w:t xml:space="preserve"> 1</w:t>
      </w:r>
    </w:p>
    <w:p w14:paraId="303051AA" w14:textId="77777777" w:rsidR="00223BA2" w:rsidRDefault="00223BA2" w:rsidP="00223BA2">
      <w:pPr>
        <w:pStyle w:val="Kop2"/>
        <w:numPr>
          <w:ilvl w:val="1"/>
          <w:numId w:val="0"/>
        </w:numPr>
        <w:ind w:left="567" w:hanging="567"/>
      </w:pPr>
      <w:bookmarkStart w:id="1" w:name="_Toc10448465"/>
      <w:bookmarkStart w:id="2" w:name="_Toc79047869"/>
      <w:bookmarkStart w:id="3" w:name="_Toc233371044"/>
      <w:r w:rsidRPr="007E1B1E">
        <w:t>Inleiding</w:t>
      </w:r>
      <w:bookmarkEnd w:id="1"/>
      <w:bookmarkEnd w:id="2"/>
      <w:bookmarkEnd w:id="3"/>
    </w:p>
    <w:p w14:paraId="48B9BBE0" w14:textId="17147F7C" w:rsidR="00223BA2" w:rsidRDefault="00223BA2" w:rsidP="00223BA2">
      <w:pPr>
        <w:rPr>
          <w:bdr w:val="none" w:sz="0" w:space="0" w:color="000000"/>
        </w:rPr>
      </w:pPr>
      <w:r>
        <w:t>De organisatie</w:t>
      </w:r>
      <w:r w:rsidRPr="00161783">
        <w:t xml:space="preserve"> is verantwoordelijk voor een betrouwbare, duurzame en transparante informatiehuishouding. Veranderingen in processen, applicaties, gegevensuitwisselingen en nieuwe technologieën kunnen invloed hebben op de kwaliteit, toegankelijkheid, betrouwbaarheid en rechtmatigheid van</w:t>
      </w:r>
      <w:r>
        <w:t xml:space="preserve"> die</w:t>
      </w:r>
      <w:r w:rsidRPr="00161783">
        <w:t xml:space="preserve"> informatie. Om deze gevolgen vooraf inzichtelijk te maken wordt een Information Management Impact Assessment (IMIA) uitgevoerd.</w:t>
      </w:r>
    </w:p>
    <w:p w14:paraId="18696767" w14:textId="7CD20C20" w:rsidR="00223BA2" w:rsidRPr="008621FC" w:rsidRDefault="00223BA2" w:rsidP="00223BA2">
      <w:r>
        <w:rPr>
          <w:bdr w:val="none" w:sz="0" w:space="0" w:color="000000"/>
        </w:rPr>
        <w:t xml:space="preserve">Een Information Management Impact Assessment (IMIA) is een instrument waarmee voorafgaand aan een nieuw proces, systeem, project of andersoortige verandering/wijziging wordt vastgesteld welke gevolgen deze ontwikkeling heeft voor de informatiehuishouding van </w:t>
      </w:r>
      <w:r>
        <w:rPr>
          <w:bdr w:val="none" w:sz="0" w:space="0" w:color="000000"/>
        </w:rPr>
        <w:t>de organisatie</w:t>
      </w:r>
      <w:r>
        <w:rPr>
          <w:bdr w:val="none" w:sz="0" w:space="0" w:color="000000"/>
        </w:rPr>
        <w:t>. De IMIA ondersteunt de besluitvorming over informatiekwaliteit, governance, bewaring, metadata, informatiebescherming, privacy, openbaarmaking en duurzame toegankelijkheid.</w:t>
      </w:r>
    </w:p>
    <w:p w14:paraId="1EB0AAE5" w14:textId="77777777" w:rsidR="00223BA2" w:rsidRDefault="00223BA2" w:rsidP="00223BA2">
      <w:pPr>
        <w:pStyle w:val="Kop2"/>
        <w:numPr>
          <w:ilvl w:val="1"/>
          <w:numId w:val="0"/>
        </w:numPr>
        <w:ind w:left="567" w:hanging="567"/>
      </w:pPr>
      <w:bookmarkStart w:id="4" w:name="_Toc10448467"/>
      <w:bookmarkStart w:id="5" w:name="_Toc79047871"/>
      <w:bookmarkStart w:id="6" w:name="_Toc233371045"/>
      <w:r>
        <w:t>Doelstelling(en)</w:t>
      </w:r>
      <w:bookmarkEnd w:id="4"/>
      <w:bookmarkEnd w:id="5"/>
      <w:bookmarkEnd w:id="6"/>
    </w:p>
    <w:p w14:paraId="7A98C9D0" w14:textId="77777777" w:rsidR="00223BA2" w:rsidRPr="00766A5B" w:rsidRDefault="00223BA2" w:rsidP="00223BA2">
      <w:r w:rsidRPr="00766A5B">
        <w:t>De IMIA heeft als doel</w:t>
      </w:r>
      <w:r>
        <w:t xml:space="preserve"> de </w:t>
      </w:r>
      <w:r w:rsidRPr="00766A5B">
        <w:t>risico</w:t>
      </w:r>
      <w:r>
        <w:t>’</w:t>
      </w:r>
      <w:r w:rsidRPr="00766A5B">
        <w:t xml:space="preserve">s </w:t>
      </w:r>
      <w:r>
        <w:t xml:space="preserve">binnen </w:t>
      </w:r>
      <w:r w:rsidRPr="00766A5B">
        <w:t xml:space="preserve">de informatiehuishouding vroegtijdig </w:t>
      </w:r>
      <w:r>
        <w:t xml:space="preserve">te </w:t>
      </w:r>
      <w:r w:rsidRPr="00766A5B">
        <w:t>identificeren</w:t>
      </w:r>
      <w:r>
        <w:t xml:space="preserve"> en de </w:t>
      </w:r>
      <w:r w:rsidRPr="00766A5B">
        <w:t xml:space="preserve">kwaliteit </w:t>
      </w:r>
      <w:r>
        <w:t xml:space="preserve">en duurzame toegankelijkheid </w:t>
      </w:r>
      <w:r w:rsidRPr="00766A5B">
        <w:t>van informatie te borgen</w:t>
      </w:r>
      <w:r>
        <w:t xml:space="preserve">. Daarbij ondersteunt het de </w:t>
      </w:r>
      <w:r w:rsidRPr="00766A5B">
        <w:t>besluitvorming</w:t>
      </w:r>
      <w:r>
        <w:t xml:space="preserve">, maakt het </w:t>
      </w:r>
      <w:r w:rsidRPr="00766A5B">
        <w:t>compliance aantoonbaar</w:t>
      </w:r>
      <w:r>
        <w:t xml:space="preserve"> en maakt het </w:t>
      </w:r>
      <w:r w:rsidRPr="00766A5B">
        <w:t xml:space="preserve">veranderingen </w:t>
      </w:r>
      <w:r>
        <w:t xml:space="preserve">beter </w:t>
      </w:r>
      <w:r w:rsidRPr="00766A5B">
        <w:t>beheersbaar.</w:t>
      </w:r>
    </w:p>
    <w:p w14:paraId="52831A5C" w14:textId="77777777" w:rsidR="00223BA2" w:rsidRPr="007E1B1E" w:rsidRDefault="00223BA2" w:rsidP="00223BA2">
      <w:pPr>
        <w:pStyle w:val="Kop2"/>
        <w:numPr>
          <w:ilvl w:val="1"/>
          <w:numId w:val="0"/>
        </w:numPr>
        <w:ind w:left="567" w:hanging="567"/>
      </w:pPr>
      <w:bookmarkStart w:id="7" w:name="_Toc79047872"/>
      <w:bookmarkStart w:id="8" w:name="_Toc233371046"/>
      <w:r w:rsidRPr="007E1B1E">
        <w:t>Reikwijdte</w:t>
      </w:r>
      <w:bookmarkEnd w:id="7"/>
      <w:bookmarkEnd w:id="8"/>
    </w:p>
    <w:p w14:paraId="1B796853" w14:textId="77777777" w:rsidR="00223BA2" w:rsidRDefault="00223BA2" w:rsidP="00223BA2">
      <w:pPr>
        <w:spacing w:after="500"/>
      </w:pPr>
      <w:r w:rsidRPr="007E1B1E">
        <w:t xml:space="preserve">Dit document is van toepassing op </w:t>
      </w:r>
      <w:r>
        <w:t>de organisatie</w:t>
      </w:r>
      <w:r>
        <w:t>.</w:t>
      </w:r>
      <w:bookmarkStart w:id="9" w:name="_Toc79047873"/>
      <w:bookmarkStart w:id="10" w:name="_Toc233371047"/>
    </w:p>
    <w:p w14:paraId="62B26F62" w14:textId="44EEE2A3" w:rsidR="00223BA2" w:rsidRPr="007E1B1E" w:rsidRDefault="00223BA2" w:rsidP="00223BA2">
      <w:pPr>
        <w:pStyle w:val="Kop2"/>
        <w:numPr>
          <w:ilvl w:val="1"/>
          <w:numId w:val="0"/>
        </w:numPr>
        <w:ind w:left="567" w:hanging="567"/>
      </w:pPr>
      <w:r w:rsidRPr="007E1B1E">
        <w:t>Eigenaarschap</w:t>
      </w:r>
      <w:bookmarkEnd w:id="9"/>
      <w:bookmarkEnd w:id="10"/>
    </w:p>
    <w:p w14:paraId="7267E56E" w14:textId="2AD7FE30" w:rsidR="00223BA2" w:rsidRDefault="00223BA2" w:rsidP="00223BA2">
      <w:r w:rsidRPr="00FE71BB">
        <w:t>De eigenaar van d</w:t>
      </w:r>
      <w:r>
        <w:t>eze standaard</w:t>
      </w:r>
      <w:r w:rsidRPr="00FE71BB">
        <w:t xml:space="preserve"> is de</w:t>
      </w:r>
      <w:r>
        <w:t xml:space="preserve"> ….</w:t>
      </w:r>
      <w:r w:rsidRPr="00FE71BB">
        <w:t>. De actiehouder van deze standaard is</w:t>
      </w:r>
      <w:r>
        <w:t xml:space="preserve"> de </w:t>
      </w:r>
      <w:r>
        <w:rPr>
          <w:bdr w:val="none" w:sz="0" w:space="0" w:color="000000"/>
        </w:rPr>
        <w:t>…….</w:t>
      </w:r>
      <w:r>
        <w:t>.</w:t>
      </w:r>
    </w:p>
    <w:p w14:paraId="16D99D35" w14:textId="77777777" w:rsidR="00223BA2" w:rsidRDefault="00223BA2" w:rsidP="00223BA2">
      <w:pPr>
        <w:pStyle w:val="Kop2"/>
        <w:numPr>
          <w:ilvl w:val="1"/>
          <w:numId w:val="0"/>
        </w:numPr>
        <w:ind w:left="567" w:hanging="567"/>
      </w:pPr>
      <w:bookmarkStart w:id="11" w:name="_Toc79047874"/>
      <w:bookmarkStart w:id="12" w:name="_Toc233371048"/>
      <w:r>
        <w:t>Positionering</w:t>
      </w:r>
      <w:bookmarkEnd w:id="11"/>
      <w:bookmarkEnd w:id="12"/>
      <w:r>
        <w:t xml:space="preserve"> </w:t>
      </w:r>
    </w:p>
    <w:p w14:paraId="3570B1A0" w14:textId="77777777" w:rsidR="00223BA2" w:rsidRDefault="00223BA2" w:rsidP="00223BA2">
      <w:r>
        <w:t>Deze standaard valt onder het ‘</w:t>
      </w:r>
      <w:r>
        <w:rPr>
          <w:bdr w:val="none" w:sz="0" w:space="0" w:color="000000"/>
        </w:rPr>
        <w:t>Informatie-, archiefmanagementbeleid’</w:t>
      </w:r>
      <w:r>
        <w:t>.</w:t>
      </w:r>
    </w:p>
    <w:p w14:paraId="3F5B29E1" w14:textId="77777777" w:rsidR="00223BA2" w:rsidRDefault="00223BA2" w:rsidP="00223BA2">
      <w:pPr>
        <w:pStyle w:val="Kop2"/>
        <w:numPr>
          <w:ilvl w:val="1"/>
          <w:numId w:val="0"/>
        </w:numPr>
        <w:ind w:left="567" w:hanging="567"/>
      </w:pPr>
      <w:bookmarkStart w:id="13" w:name="_Toc79047875"/>
      <w:bookmarkStart w:id="14" w:name="_Toc233371049"/>
      <w:bookmarkStart w:id="15" w:name="_Hlk7085411"/>
      <w:r>
        <w:t>Pas-toe-of-leg-uit</w:t>
      </w:r>
      <w:bookmarkEnd w:id="13"/>
      <w:bookmarkEnd w:id="14"/>
    </w:p>
    <w:p w14:paraId="27628604" w14:textId="77777777" w:rsidR="00223BA2" w:rsidRPr="00710668" w:rsidRDefault="00223BA2" w:rsidP="00223BA2">
      <w:r w:rsidRPr="00B30043">
        <w:rPr>
          <w:bdr w:val="none" w:sz="0" w:space="0" w:color="000000"/>
        </w:rPr>
        <w:t>Deze standaard past het bovenliggende beleid toe.</w:t>
      </w:r>
    </w:p>
    <w:p w14:paraId="09BC02CD" w14:textId="77777777" w:rsidR="00223BA2" w:rsidRDefault="00223BA2" w:rsidP="00223BA2">
      <w:pPr>
        <w:pStyle w:val="Kop2"/>
        <w:numPr>
          <w:ilvl w:val="1"/>
          <w:numId w:val="0"/>
        </w:numPr>
        <w:ind w:left="567" w:hanging="567"/>
      </w:pPr>
      <w:bookmarkStart w:id="16" w:name="_Toc79047877"/>
      <w:bookmarkStart w:id="17" w:name="_Toc233371050"/>
      <w:bookmarkEnd w:id="15"/>
      <w:r w:rsidRPr="007E1B1E">
        <w:t>Definities</w:t>
      </w:r>
      <w:bookmarkEnd w:id="16"/>
      <w:bookmarkEnd w:id="17"/>
    </w:p>
    <w:p w14:paraId="0CC4208F" w14:textId="77777777" w:rsidR="00223BA2" w:rsidRPr="00B80C5A" w:rsidRDefault="00223BA2" w:rsidP="00223BA2">
      <w:r>
        <w:t>De volgende definities worden in deze standaard gehanteerd:</w:t>
      </w:r>
      <w:r w:rsidRPr="00710668">
        <w:rPr>
          <w:rFonts w:ascii="Times New Roman" w:hAnsi="Times New Roman" w:cs="Times New Roman"/>
          <w:kern w:val="0"/>
        </w:rPr>
        <w:t xml:space="preserve"> </w:t>
      </w:r>
    </w:p>
    <w:p w14:paraId="5B21B642" w14:textId="77777777" w:rsidR="00223BA2" w:rsidRDefault="00223BA2" w:rsidP="00223BA2">
      <w:pPr>
        <w:pStyle w:val="Kop3"/>
        <w:numPr>
          <w:ilvl w:val="2"/>
          <w:numId w:val="0"/>
        </w:numPr>
        <w:ind w:left="567" w:hanging="567"/>
        <w:rPr>
          <w:lang w:val="en-GB"/>
        </w:rPr>
      </w:pPr>
      <w:bookmarkStart w:id="18" w:name="_Toc79047879"/>
      <w:r w:rsidRPr="00AB4C94">
        <w:rPr>
          <w:lang w:val="en-GB"/>
        </w:rPr>
        <w:t>Informatie Management Impact Assesment (I</w:t>
      </w:r>
      <w:r>
        <w:rPr>
          <w:lang w:val="en-GB"/>
        </w:rPr>
        <w:t>MIA)</w:t>
      </w:r>
    </w:p>
    <w:p w14:paraId="3759F78A" w14:textId="77777777" w:rsidR="00223BA2" w:rsidRPr="005A0D62" w:rsidRDefault="00223BA2" w:rsidP="00223BA2">
      <w:r>
        <w:t>Een IMIA is een gestructureerde beoordeling waarmee voorafgaand aan een verandering/wijziging in processen, systemen, informatievoorziening of gegevensuitwisseling wordt vastgesteld welke gevolgen deze verandering/wijziging heeft voor de informatiehuishouding.</w:t>
      </w:r>
    </w:p>
    <w:p w14:paraId="117A42C0" w14:textId="77777777" w:rsidR="00223BA2" w:rsidRDefault="00223BA2" w:rsidP="00223BA2">
      <w:r>
        <w:t>De IMIA omvat de analyse van impact op onder meer informatiekwaliteit, metadata, bewaring, duurzame toegankelijkheid, informatiebescherming, privacy, openbaarmaking en governance. De uitkomsten vormen een basis voor besluitvorming en risicobeheersing.</w:t>
      </w:r>
    </w:p>
    <w:p w14:paraId="1A5F7C85" w14:textId="77777777" w:rsidR="00223BA2" w:rsidRPr="00223BA2" w:rsidRDefault="00223BA2" w:rsidP="00223BA2">
      <w:pPr>
        <w:pStyle w:val="Kop3"/>
        <w:numPr>
          <w:ilvl w:val="2"/>
          <w:numId w:val="0"/>
        </w:numPr>
        <w:ind w:left="567" w:hanging="567"/>
      </w:pPr>
      <w:r w:rsidRPr="00223BA2">
        <w:lastRenderedPageBreak/>
        <w:t>IMIA Quikscan</w:t>
      </w:r>
    </w:p>
    <w:p w14:paraId="5C38B9B4" w14:textId="77777777" w:rsidR="00223BA2" w:rsidRPr="009331B6" w:rsidRDefault="00223BA2" w:rsidP="00223BA2">
      <w:r>
        <w:t>De IMIA Quickscan is een eerste, lichtgewicht beoordeling die tot doel heeft vast te stellen of een voorgenomen veranderingen/wijziging impact heeft op de informatiehuishouding en of een volledige of beperkte IMIA noodzakelijk is.</w:t>
      </w:r>
    </w:p>
    <w:p w14:paraId="073921DC" w14:textId="77777777" w:rsidR="00223BA2" w:rsidRDefault="00223BA2" w:rsidP="00223BA2">
      <w:r>
        <w:t>De Quickscan is signalerend en oriënterend van aard en heeft geen zelfstandig besluitvormend karakter. De uitkomst dient als input voor de governance rondom de IMIA.</w:t>
      </w:r>
    </w:p>
    <w:p w14:paraId="35D4A4E0" w14:textId="77777777" w:rsidR="00223BA2" w:rsidRPr="00223BA2" w:rsidRDefault="00223BA2" w:rsidP="00223BA2">
      <w:pPr>
        <w:pStyle w:val="Kop3"/>
        <w:numPr>
          <w:ilvl w:val="2"/>
          <w:numId w:val="0"/>
        </w:numPr>
        <w:ind w:left="567" w:hanging="567"/>
      </w:pPr>
      <w:r w:rsidRPr="00223BA2">
        <w:t>Beperkte Quikscan</w:t>
      </w:r>
    </w:p>
    <w:p w14:paraId="39C608CE" w14:textId="77777777" w:rsidR="00223BA2" w:rsidRPr="009331B6" w:rsidRDefault="00223BA2" w:rsidP="00223BA2">
      <w:r>
        <w:t>Een beperkte IMIA is een proportionele vorm van impactanalyse waarbij uitsluitend de relevante onderdelen van de informatiehuishouding worden beoordeeld.</w:t>
      </w:r>
    </w:p>
    <w:p w14:paraId="7D4CA218" w14:textId="77777777" w:rsidR="00223BA2" w:rsidRDefault="00223BA2" w:rsidP="00223BA2">
      <w:r>
        <w:t>De beperkte IMIA wordt toegepast wanneer de verwachte impact op informatiehuishouding beperkt is en een volledige IMIA niet noodzakelijk wordt geacht. De resultaten worden vastgelegd binnen de centrale informatiehuishouding.</w:t>
      </w:r>
    </w:p>
    <w:p w14:paraId="7FF37C0F" w14:textId="77777777" w:rsidR="00223BA2" w:rsidRPr="00223BA2" w:rsidRDefault="00223BA2" w:rsidP="00223BA2">
      <w:pPr>
        <w:pStyle w:val="Kop3"/>
        <w:numPr>
          <w:ilvl w:val="2"/>
          <w:numId w:val="0"/>
        </w:numPr>
        <w:ind w:left="567" w:hanging="567"/>
      </w:pPr>
      <w:r w:rsidRPr="00223BA2">
        <w:t>Volledige Quikscan</w:t>
      </w:r>
    </w:p>
    <w:p w14:paraId="3AEB49B4" w14:textId="77777777" w:rsidR="00223BA2" w:rsidRPr="009331B6" w:rsidRDefault="00223BA2" w:rsidP="00223BA2">
      <w:r>
        <w:t>Een volledige IMIA is een integrale en diepgaande beoordeling van de gevolgen van een wijziging voor de gehele informatiehuishouding.</w:t>
      </w:r>
    </w:p>
    <w:p w14:paraId="6F775AC6" w14:textId="77777777" w:rsidR="00223BA2" w:rsidRDefault="00223BA2" w:rsidP="00223BA2">
      <w:r>
        <w:t>Hierbij worden alle relevante domeinen betrokken, waaronder (thematische-)informatiearchitectuur, gegevensbeheer, metadata, informatiebeveiliging, privacy, bewaring en governance. De uitkomsten vormen input voor formele besluitvorming.</w:t>
      </w:r>
    </w:p>
    <w:p w14:paraId="50E25CB5" w14:textId="77777777" w:rsidR="00223BA2" w:rsidRPr="00223BA2" w:rsidRDefault="00223BA2" w:rsidP="00223BA2">
      <w:pPr>
        <w:pStyle w:val="Kop3"/>
        <w:numPr>
          <w:ilvl w:val="2"/>
          <w:numId w:val="0"/>
        </w:numPr>
        <w:ind w:left="567" w:hanging="567"/>
      </w:pPr>
      <w:r w:rsidRPr="00223BA2">
        <w:t>Informatiearchitectuur</w:t>
      </w:r>
    </w:p>
    <w:p w14:paraId="170B727C" w14:textId="27A559E4" w:rsidR="00223BA2" w:rsidRPr="009331B6" w:rsidRDefault="00223BA2" w:rsidP="00223BA2">
      <w:r>
        <w:t xml:space="preserve">De (thematische-)informatiearchitectuur beschrijft de samenhang tussen informatieobjecten, gegevensstromen, metadata, systemen en processen binnen </w:t>
      </w:r>
      <w:r>
        <w:t>de organisatie</w:t>
      </w:r>
      <w:r>
        <w:t>.</w:t>
      </w:r>
    </w:p>
    <w:p w14:paraId="2D33B3A6" w14:textId="77777777" w:rsidR="00223BA2" w:rsidRDefault="00223BA2" w:rsidP="00223BA2">
      <w:r>
        <w:t>De informatiearchitectuur vormt een kader voor ontwerp, inrichting en beheer van onze informatievoorzieningen.</w:t>
      </w:r>
    </w:p>
    <w:p w14:paraId="337FAE6A" w14:textId="77777777" w:rsidR="00223BA2" w:rsidRPr="00223BA2" w:rsidRDefault="00223BA2" w:rsidP="00223BA2">
      <w:pPr>
        <w:pStyle w:val="Kop3"/>
        <w:numPr>
          <w:ilvl w:val="2"/>
          <w:numId w:val="0"/>
        </w:numPr>
        <w:ind w:left="567" w:hanging="567"/>
      </w:pPr>
      <w:r w:rsidRPr="00223BA2">
        <w:t>IMIA Quickscan uitkomst</w:t>
      </w:r>
    </w:p>
    <w:p w14:paraId="4452DA72" w14:textId="77777777" w:rsidR="00223BA2" w:rsidRPr="009331B6" w:rsidRDefault="00223BA2" w:rsidP="00223BA2">
      <w:r w:rsidRPr="009331B6">
        <w:t>De IMIA Quickscan-uitkomst is de formele conclusie van de Quickscan en valt in één van de volgende categorieën:</w:t>
      </w:r>
    </w:p>
    <w:p w14:paraId="39931B42" w14:textId="77777777" w:rsidR="00223BA2" w:rsidRPr="009331B6" w:rsidRDefault="00223BA2" w:rsidP="00223BA2">
      <w:pPr>
        <w:pStyle w:val="Lijstalinea"/>
        <w:numPr>
          <w:ilvl w:val="0"/>
          <w:numId w:val="23"/>
        </w:numPr>
        <w:tabs>
          <w:tab w:val="num" w:pos="720"/>
        </w:tabs>
      </w:pPr>
      <w:r w:rsidRPr="009331B6">
        <w:t>volledige IMIA noodzakelijk</w:t>
      </w:r>
      <w:r>
        <w:t xml:space="preserve"> (zie punt 2.3.1)</w:t>
      </w:r>
      <w:r w:rsidRPr="009331B6">
        <w:t>;</w:t>
      </w:r>
    </w:p>
    <w:p w14:paraId="5B8996A1" w14:textId="77777777" w:rsidR="00223BA2" w:rsidRPr="009331B6" w:rsidRDefault="00223BA2" w:rsidP="00223BA2">
      <w:pPr>
        <w:pStyle w:val="Lijstalinea"/>
        <w:numPr>
          <w:ilvl w:val="0"/>
          <w:numId w:val="23"/>
        </w:numPr>
        <w:tabs>
          <w:tab w:val="num" w:pos="720"/>
        </w:tabs>
      </w:pPr>
      <w:r w:rsidRPr="009331B6">
        <w:t>beperkte IMIA noodzakelijk</w:t>
      </w:r>
      <w:r>
        <w:t xml:space="preserve"> (zie punt 2.3.2)</w:t>
      </w:r>
      <w:r w:rsidRPr="009331B6">
        <w:t>;</w:t>
      </w:r>
    </w:p>
    <w:p w14:paraId="48648EA8" w14:textId="77777777" w:rsidR="00223BA2" w:rsidRPr="009331B6" w:rsidRDefault="00223BA2" w:rsidP="00223BA2">
      <w:pPr>
        <w:pStyle w:val="Lijstalinea"/>
        <w:numPr>
          <w:ilvl w:val="0"/>
          <w:numId w:val="23"/>
        </w:numPr>
        <w:tabs>
          <w:tab w:val="num" w:pos="720"/>
        </w:tabs>
      </w:pPr>
      <w:r w:rsidRPr="009331B6">
        <w:t>geen IMIA noodzakelijk</w:t>
      </w:r>
      <w:r>
        <w:t xml:space="preserve"> (zie punt 2.3.3)</w:t>
      </w:r>
      <w:r w:rsidRPr="009331B6">
        <w:t>.</w:t>
      </w:r>
    </w:p>
    <w:p w14:paraId="54C199A6" w14:textId="77777777" w:rsidR="00223BA2" w:rsidRPr="00CE345B" w:rsidRDefault="00223BA2" w:rsidP="00223BA2">
      <w:r w:rsidRPr="009331B6">
        <w:t>De uitkomst vormt een vastgelegd besluitmoment binnen de IMIA-governance.</w:t>
      </w:r>
    </w:p>
    <w:p w14:paraId="22304E3F" w14:textId="77777777" w:rsidR="00223BA2" w:rsidRDefault="00223BA2" w:rsidP="00223BA2">
      <w:pPr>
        <w:pStyle w:val="Kop2"/>
        <w:numPr>
          <w:ilvl w:val="1"/>
          <w:numId w:val="0"/>
        </w:numPr>
        <w:ind w:left="567" w:hanging="567"/>
      </w:pPr>
      <w:bookmarkStart w:id="19" w:name="_Toc233371052"/>
      <w:r>
        <w:t>Randvoorwaarden</w:t>
      </w:r>
      <w:bookmarkEnd w:id="18"/>
      <w:bookmarkEnd w:id="19"/>
    </w:p>
    <w:p w14:paraId="323691AB" w14:textId="77777777" w:rsidR="00223BA2" w:rsidRPr="009E15C7" w:rsidRDefault="00223BA2" w:rsidP="00223BA2">
      <w:r>
        <w:t>De inrichting en werking van de IMIA wordt vormgegeven binnen de kaders van vigerende wet- en regelgeving, waaronder de Archiefwet 1995 en de Wet open overheid (Woo). Daarnaast gelden de rijksbrede principes voor duurzame toegankelijke overheidsinformatie (DUTO (bron: NORA/Nationaal Archief)) als normatief uitgangspunt voor de inrichting van informatieobjecten, metadata, opslag, toegankelijkheid en vernietiging.</w:t>
      </w:r>
    </w:p>
    <w:p w14:paraId="727F0B3C" w14:textId="77777777" w:rsidR="00223BA2" w:rsidRDefault="00223BA2" w:rsidP="00223BA2">
      <w:r>
        <w:t xml:space="preserve">De IMIA sluit aan op de geldende informatie- en applicatiearchitectuur van de organisatie en wordt gerealiseerd in overeenstemming met vastgestelde architectuurprincipes en referentiearchitecturen. Dit betekent dat gegevens en informatieobjecten consistent, interoperabel en herbruikbaar worden ingericht, </w:t>
      </w:r>
      <w:r>
        <w:lastRenderedPageBreak/>
        <w:t>waarbij koppelingen met andere systemen uitsluitend plaatsvinden via gestandaardiseerde en beheersbare interfaces.</w:t>
      </w:r>
    </w:p>
    <w:p w14:paraId="0EDEECE5" w14:textId="77777777" w:rsidR="00223BA2" w:rsidRPr="002C7099" w:rsidRDefault="00223BA2" w:rsidP="00223BA2">
      <w:pPr>
        <w:rPr>
          <w:i/>
          <w:iCs/>
        </w:rPr>
      </w:pPr>
      <w:r w:rsidRPr="002C7099">
        <w:rPr>
          <w:i/>
          <w:iCs/>
          <w:u w:val="single"/>
        </w:rPr>
        <w:t>DUTO-principes</w:t>
      </w:r>
      <w:r w:rsidRPr="002C7099">
        <w:rPr>
          <w:i/>
          <w:iCs/>
        </w:rPr>
        <w:t xml:space="preserve"> en </w:t>
      </w:r>
      <w:r w:rsidRPr="002C7099">
        <w:rPr>
          <w:i/>
          <w:iCs/>
          <w:u w:val="single"/>
        </w:rPr>
        <w:t>architectuurkaders</w:t>
      </w:r>
      <w:r w:rsidRPr="002C7099">
        <w:rPr>
          <w:i/>
          <w:iCs/>
        </w:rPr>
        <w:t xml:space="preserve"> zijn niet vrijblijvend, maar richtinggevend voor ontwerpkeuzes, beheerprocessen en doorontwikkeling. Afwijkingen hiervan zijn uitsluitend toegestaan na expliciete governance-besluitvorming en vastlegging van risicoafwegingen, met inachtneming van archiefwettelijke eisen aan duurzaamheid, authenticiteit, betrouwbaarheid en raadpleegbaarheid.</w:t>
      </w:r>
    </w:p>
    <w:p w14:paraId="498F4362" w14:textId="366CCCA3" w:rsidR="00223BA2" w:rsidRPr="00223BA2" w:rsidRDefault="00223BA2" w:rsidP="00223BA2">
      <w:pPr>
        <w:pStyle w:val="Kop1"/>
        <w:ind w:left="567" w:hanging="567"/>
      </w:pPr>
      <w:bookmarkStart w:id="20" w:name="_Toc233371053"/>
      <w:r w:rsidRPr="005854B8">
        <w:t>IMIA Quickscan</w:t>
      </w:r>
      <w:bookmarkEnd w:id="20"/>
    </w:p>
    <w:p w14:paraId="1818D102" w14:textId="77777777" w:rsidR="00223BA2" w:rsidRDefault="00223BA2" w:rsidP="00223BA2">
      <w:pPr>
        <w:pStyle w:val="Kop2"/>
        <w:ind w:left="567" w:hanging="567"/>
      </w:pPr>
      <w:bookmarkStart w:id="21" w:name="_Toc233371054"/>
      <w:r>
        <w:t>Inleiding</w:t>
      </w:r>
      <w:bookmarkEnd w:id="21"/>
    </w:p>
    <w:p w14:paraId="0B16FB5E" w14:textId="43037F19" w:rsidR="00223BA2" w:rsidRDefault="00223BA2" w:rsidP="00223BA2">
      <w:r>
        <w:t xml:space="preserve">De eerste stap binnen het IMIA-proces is het uitvoeren van een Information Management Quickscan (hierna: IMIA Quickscan). De Quickscan is bedoeld als een laagdrempelige beoordeling om vast te stellen of een voorgenomen proces, project, systeem of verandering/wijziging gevolgen heeft voor de informatiehuishouding van </w:t>
      </w:r>
      <w:r>
        <w:t>de organisatie</w:t>
      </w:r>
      <w:r>
        <w:t xml:space="preserve"> en of een volledige Information Management Impact Assessment (IMIA) noodzakelijk is.</w:t>
      </w:r>
    </w:p>
    <w:p w14:paraId="0BB5FD20" w14:textId="77777777" w:rsidR="00223BA2" w:rsidRPr="00EF7423" w:rsidRDefault="00223BA2" w:rsidP="00223BA2">
      <w:pPr>
        <w:jc w:val="center"/>
      </w:pPr>
      <w:r>
        <w:rPr>
          <w:noProof/>
        </w:rPr>
        <mc:AlternateContent>
          <mc:Choice Requires="wps">
            <w:drawing>
              <wp:anchor distT="0" distB="0" distL="114300" distR="114300" simplePos="0" relativeHeight="251659264" behindDoc="0" locked="0" layoutInCell="1" allowOverlap="1" wp14:anchorId="2BBA7382" wp14:editId="2AEE07E9">
                <wp:simplePos x="0" y="0"/>
                <wp:positionH relativeFrom="margin">
                  <wp:align>center</wp:align>
                </wp:positionH>
                <wp:positionV relativeFrom="paragraph">
                  <wp:posOffset>3349625</wp:posOffset>
                </wp:positionV>
                <wp:extent cx="2514600" cy="257175"/>
                <wp:effectExtent l="0" t="0" r="0" b="0"/>
                <wp:wrapNone/>
                <wp:docPr id="1500716712" name="Tekstvak 2"/>
                <wp:cNvGraphicFramePr/>
                <a:graphic xmlns:a="http://schemas.openxmlformats.org/drawingml/2006/main">
                  <a:graphicData uri="http://schemas.microsoft.com/office/word/2010/wordprocessingShape">
                    <wps:wsp>
                      <wps:cNvSpPr txBox="1"/>
                      <wps:spPr>
                        <a:xfrm>
                          <a:off x="0" y="0"/>
                          <a:ext cx="2514600" cy="257175"/>
                        </a:xfrm>
                        <a:prstGeom prst="rect">
                          <a:avLst/>
                        </a:prstGeom>
                        <a:noFill/>
                        <a:ln w="6350">
                          <a:noFill/>
                        </a:ln>
                      </wps:spPr>
                      <wps:txbx>
                        <w:txbxContent>
                          <w:p w14:paraId="5D4161BD" w14:textId="77777777" w:rsidR="00223BA2" w:rsidRDefault="00223BA2" w:rsidP="00223BA2">
                            <w:pPr>
                              <w:pStyle w:val="Bijschrift"/>
                            </w:pPr>
                            <w:r>
                              <w:t xml:space="preserve">Figuur </w:t>
                            </w:r>
                            <w:r>
                              <w:fldChar w:fldCharType="begin"/>
                            </w:r>
                            <w:r>
                              <w:instrText xml:space="preserve"> SEQ Figuur \* ARABIC </w:instrText>
                            </w:r>
                            <w:r>
                              <w:fldChar w:fldCharType="separate"/>
                            </w:r>
                            <w:r>
                              <w:rPr>
                                <w:noProof/>
                              </w:rPr>
                              <w:t>1</w:t>
                            </w:r>
                            <w:r>
                              <w:fldChar w:fldCharType="end"/>
                            </w:r>
                            <w:r w:rsidRPr="00DA008E">
                              <w:t xml:space="preserve">, </w:t>
                            </w:r>
                            <w:r>
                              <w:t xml:space="preserve">Integrale </w:t>
                            </w:r>
                            <w:r w:rsidRPr="00DA008E">
                              <w:t>Informatie governance</w:t>
                            </w:r>
                            <w:r>
                              <w:t xml:space="preserve"> </w:t>
                            </w:r>
                          </w:p>
                          <w:p w14:paraId="304F6BE6" w14:textId="77777777" w:rsidR="00223BA2" w:rsidRDefault="00223BA2" w:rsidP="00223B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BA7382" id="_x0000_t202" coordsize="21600,21600" o:spt="202" path="m,l,21600r21600,l21600,xe">
                <v:stroke joinstyle="miter"/>
                <v:path gradientshapeok="t" o:connecttype="rect"/>
              </v:shapetype>
              <v:shape id="Tekstvak 2" o:spid="_x0000_s1026" type="#_x0000_t202" style="position:absolute;left:0;text-align:left;margin-left:0;margin-top:263.75pt;width:198pt;height:20.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" filled="f" stroked="f" strokeweight=".5pt">
                <v:textbox>
                  <w:txbxContent>
                    <w:p w14:paraId="5D4161BD" w14:textId="77777777" w:rsidR="00223BA2" w:rsidRDefault="00223BA2" w:rsidP="00223BA2">
                      <w:pPr>
                        <w:pStyle w:val="Bijschrift"/>
                      </w:pPr>
                      <w:r>
                        <w:t xml:space="preserve">Figuur </w:t>
                      </w:r>
                      <w:r>
                        <w:fldChar w:fldCharType="begin"/>
                      </w:r>
                      <w:r>
                        <w:instrText xml:space="preserve"> SEQ Figuur \* ARABIC </w:instrText>
                      </w:r>
                      <w:r>
                        <w:fldChar w:fldCharType="separate"/>
                      </w:r>
                      <w:r>
                        <w:rPr>
                          <w:noProof/>
                        </w:rPr>
                        <w:t>1</w:t>
                      </w:r>
                      <w:r>
                        <w:fldChar w:fldCharType="end"/>
                      </w:r>
                      <w:r w:rsidRPr="00DA008E">
                        <w:t xml:space="preserve">, </w:t>
                      </w:r>
                      <w:r>
                        <w:t xml:space="preserve">Integrale </w:t>
                      </w:r>
                      <w:r w:rsidRPr="00DA008E">
                        <w:t>Informatie governance</w:t>
                      </w:r>
                      <w:r>
                        <w:t xml:space="preserve"> </w:t>
                      </w:r>
                    </w:p>
                    <w:p w14:paraId="304F6BE6" w14:textId="77777777" w:rsidR="00223BA2" w:rsidRDefault="00223BA2" w:rsidP="00223BA2"/>
                  </w:txbxContent>
                </v:textbox>
                <w10:wrap anchorx="margin"/>
              </v:shape>
            </w:pict>
          </mc:Fallback>
        </mc:AlternateContent>
      </w:r>
      <w:r>
        <w:rPr>
          <w:noProof/>
        </w:rPr>
        <w:drawing>
          <wp:inline distT="0" distB="0" distL="0" distR="0" wp14:anchorId="08B24CA4" wp14:editId="7AC9358D">
            <wp:extent cx="4881052" cy="3167066"/>
            <wp:effectExtent l="152400" t="152400" r="358140" b="357505"/>
            <wp:docPr id="57926437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95690" cy="3176564"/>
                    </a:xfrm>
                    <a:prstGeom prst="rect">
                      <a:avLst/>
                    </a:prstGeom>
                    <a:ln>
                      <a:noFill/>
                    </a:ln>
                    <a:effectLst>
                      <a:outerShdw blurRad="292100" dist="139700" dir="2700000" algn="tl" rotWithShape="0">
                        <a:srgbClr val="333333">
                          <a:alpha val="65000"/>
                        </a:srgbClr>
                      </a:outerShdw>
                    </a:effectLst>
                  </pic:spPr>
                </pic:pic>
              </a:graphicData>
            </a:graphic>
          </wp:inline>
        </w:drawing>
      </w:r>
    </w:p>
    <w:p w14:paraId="5FBC5C09" w14:textId="77777777" w:rsidR="00223BA2" w:rsidRDefault="00223BA2" w:rsidP="00223BA2">
      <w:r>
        <w:t>Bij elk nieuw proces, project, informatiesysteem of significante wijziging voert de proceseigenaar een IMIA Quickscan uit. Dit geldt eveneens voor wijzigingen in bestaande processen waarbij de wijze waarop informatie wordt gecreëerd, verwerkt, opgeslagen, gedeeld, beheerd of vernietigd verandert.</w:t>
      </w:r>
    </w:p>
    <w:p w14:paraId="5823B3F0" w14:textId="3E4E0801" w:rsidR="00223BA2" w:rsidRDefault="00223BA2" w:rsidP="00223BA2">
      <w:r>
        <w:t xml:space="preserve">Bij de uitvoering van de Quickscan worden, afhankelijk van de aard van de wijziging, de Adviseur Informatiehuishouding, </w:t>
      </w:r>
      <w:r>
        <w:t>……………..</w:t>
      </w:r>
      <w:r>
        <w:t>, Privacy Officer, Informatiebeveiligingsofficer, Architect en overige relevante stakeholders betrokken.</w:t>
      </w:r>
    </w:p>
    <w:p w14:paraId="6CBAE2E4" w14:textId="52F9ACCC" w:rsidR="00223BA2" w:rsidRPr="008D62B7" w:rsidRDefault="00223BA2" w:rsidP="00223BA2">
      <w:r>
        <w:t xml:space="preserve">De IMIA Quickscan ondersteunt </w:t>
      </w:r>
      <w:r>
        <w:t>de organisatie</w:t>
      </w:r>
      <w:r>
        <w:t xml:space="preserve"> bij het vroegtijdig identificeren van risico's en aandachtspunten ten aanzien van de informatiehuishouding en vormt de basis voor een proportionele vervolgbeoordeling.</w:t>
      </w:r>
    </w:p>
    <w:p w14:paraId="589F2376" w14:textId="77777777" w:rsidR="00223BA2" w:rsidRDefault="00223BA2" w:rsidP="00223BA2">
      <w:pPr>
        <w:pStyle w:val="Kop2"/>
        <w:ind w:left="567" w:hanging="567"/>
      </w:pPr>
      <w:bookmarkStart w:id="22" w:name="_Toc233371055"/>
      <w:r>
        <w:lastRenderedPageBreak/>
        <w:t>Een IMIA is verplicht</w:t>
      </w:r>
      <w:bookmarkEnd w:id="22"/>
    </w:p>
    <w:p w14:paraId="6C204F97" w14:textId="177DC82D" w:rsidR="00223BA2" w:rsidRPr="00FD4482" w:rsidRDefault="00223BA2" w:rsidP="00223BA2">
      <w:r w:rsidRPr="00FD4482">
        <w:t xml:space="preserve">Een IMIA wordt uitgevoerd wanneer een voorgenomen wijziging impact heeft op de informatiehuishouding van </w:t>
      </w:r>
      <w:r>
        <w:t>de organisatie</w:t>
      </w:r>
      <w:r w:rsidRPr="00FD4482">
        <w:t>. Dit betreft in ieder geval</w:t>
      </w:r>
      <w:r>
        <w:t xml:space="preserve"> wanneer</w:t>
      </w:r>
      <w:r w:rsidRPr="00FD4482">
        <w:t>:</w:t>
      </w:r>
    </w:p>
    <w:p w14:paraId="2E9A3903" w14:textId="77777777" w:rsidR="00223BA2" w:rsidRPr="00FD4482" w:rsidRDefault="00223BA2" w:rsidP="00223BA2">
      <w:pPr>
        <w:pStyle w:val="Lijstalinea"/>
        <w:numPr>
          <w:ilvl w:val="0"/>
          <w:numId w:val="20"/>
        </w:numPr>
      </w:pPr>
      <w:r>
        <w:t>Een nieuwe applicatie wordt geï</w:t>
      </w:r>
      <w:r w:rsidRPr="00FD4482">
        <w:t>mplement</w:t>
      </w:r>
      <w:r>
        <w:t>eerd</w:t>
      </w:r>
      <w:r w:rsidRPr="00FD4482">
        <w:t>;</w:t>
      </w:r>
    </w:p>
    <w:p w14:paraId="6D89E3F5" w14:textId="77777777" w:rsidR="00223BA2" w:rsidRPr="00FD4482" w:rsidRDefault="00223BA2" w:rsidP="00223BA2">
      <w:pPr>
        <w:pStyle w:val="Lijstalinea"/>
        <w:numPr>
          <w:ilvl w:val="0"/>
          <w:numId w:val="20"/>
        </w:numPr>
      </w:pPr>
      <w:r>
        <w:t>B</w:t>
      </w:r>
      <w:r w:rsidRPr="00FD4482">
        <w:t>estaande applicaties</w:t>
      </w:r>
      <w:r>
        <w:t xml:space="preserve"> worden vervangen</w:t>
      </w:r>
      <w:r w:rsidRPr="00FD4482">
        <w:t>;</w:t>
      </w:r>
    </w:p>
    <w:p w14:paraId="5DFB0CDD" w14:textId="77777777" w:rsidR="00223BA2" w:rsidRPr="00FD4482" w:rsidRDefault="00223BA2" w:rsidP="00223BA2">
      <w:pPr>
        <w:pStyle w:val="Lijstalinea"/>
        <w:numPr>
          <w:ilvl w:val="0"/>
          <w:numId w:val="20"/>
        </w:numPr>
      </w:pPr>
      <w:r w:rsidRPr="00FD4482">
        <w:t>Invoering van kunstmatige intelligentie;</w:t>
      </w:r>
    </w:p>
    <w:p w14:paraId="032952A1" w14:textId="77777777" w:rsidR="00223BA2" w:rsidRPr="00FD4482" w:rsidRDefault="00223BA2" w:rsidP="00223BA2">
      <w:pPr>
        <w:pStyle w:val="Lijstalinea"/>
        <w:numPr>
          <w:ilvl w:val="0"/>
          <w:numId w:val="20"/>
        </w:numPr>
      </w:pPr>
      <w:r w:rsidRPr="00FD4482">
        <w:t>Wijzigingen in bedrijfsprocessen;</w:t>
      </w:r>
    </w:p>
    <w:p w14:paraId="6353A3E2" w14:textId="77777777" w:rsidR="00223BA2" w:rsidRPr="00FD4482" w:rsidRDefault="00223BA2" w:rsidP="00223BA2">
      <w:pPr>
        <w:pStyle w:val="Lijstalinea"/>
        <w:numPr>
          <w:ilvl w:val="0"/>
          <w:numId w:val="20"/>
        </w:numPr>
      </w:pPr>
      <w:r w:rsidRPr="00FD4482">
        <w:t>Nieuwe gegevensuitwisselingen;</w:t>
      </w:r>
    </w:p>
    <w:p w14:paraId="1AC2F431" w14:textId="77777777" w:rsidR="00223BA2" w:rsidRPr="00FD4482" w:rsidRDefault="00223BA2" w:rsidP="00223BA2">
      <w:pPr>
        <w:pStyle w:val="Lijstalinea"/>
        <w:numPr>
          <w:ilvl w:val="0"/>
          <w:numId w:val="20"/>
        </w:numPr>
      </w:pPr>
      <w:r w:rsidRPr="00FD4482">
        <w:t>Cloud migraties</w:t>
      </w:r>
      <w:r>
        <w:t xml:space="preserve"> plaatsvinden</w:t>
      </w:r>
      <w:r w:rsidRPr="00FD4482">
        <w:t>;</w:t>
      </w:r>
    </w:p>
    <w:p w14:paraId="441EB32C" w14:textId="77777777" w:rsidR="00223BA2" w:rsidRPr="00FD4482" w:rsidRDefault="00223BA2" w:rsidP="00223BA2">
      <w:pPr>
        <w:pStyle w:val="Lijstalinea"/>
        <w:numPr>
          <w:ilvl w:val="0"/>
          <w:numId w:val="20"/>
        </w:numPr>
      </w:pPr>
      <w:r w:rsidRPr="00FD4482">
        <w:t>Wijzigingen in informatiearchitectuur;</w:t>
      </w:r>
    </w:p>
    <w:p w14:paraId="68CC81BD" w14:textId="77777777" w:rsidR="00223BA2" w:rsidRPr="00FD4482" w:rsidRDefault="00223BA2" w:rsidP="00223BA2">
      <w:pPr>
        <w:pStyle w:val="Lijstalinea"/>
        <w:numPr>
          <w:ilvl w:val="0"/>
          <w:numId w:val="20"/>
        </w:numPr>
      </w:pPr>
      <w:r w:rsidRPr="00FD4482">
        <w:t>Wijzigingen in metadata of classificaties;</w:t>
      </w:r>
    </w:p>
    <w:p w14:paraId="089A18F0" w14:textId="77777777" w:rsidR="00223BA2" w:rsidRPr="00FD4482" w:rsidRDefault="00223BA2" w:rsidP="00223BA2">
      <w:pPr>
        <w:pStyle w:val="Lijstalinea"/>
        <w:numPr>
          <w:ilvl w:val="0"/>
          <w:numId w:val="20"/>
        </w:numPr>
      </w:pPr>
      <w:r w:rsidRPr="00FD4482">
        <w:t>Wijzigingen in bewaartermijnen;</w:t>
      </w:r>
    </w:p>
    <w:p w14:paraId="1ABB6A89" w14:textId="77777777" w:rsidR="00223BA2" w:rsidRPr="00FD4482" w:rsidRDefault="00223BA2" w:rsidP="00223BA2">
      <w:pPr>
        <w:pStyle w:val="Lijstalinea"/>
        <w:numPr>
          <w:ilvl w:val="0"/>
          <w:numId w:val="20"/>
        </w:numPr>
      </w:pPr>
      <w:r w:rsidRPr="00FD4482">
        <w:t>Organisatorische wijzigingen met gevolgen voor informatiebeheer;</w:t>
      </w:r>
    </w:p>
    <w:p w14:paraId="22F2B7DA" w14:textId="77777777" w:rsidR="00223BA2" w:rsidRDefault="00223BA2" w:rsidP="00223BA2">
      <w:pPr>
        <w:pStyle w:val="Lijstalinea"/>
        <w:numPr>
          <w:ilvl w:val="0"/>
          <w:numId w:val="20"/>
        </w:numPr>
      </w:pPr>
      <w:r w:rsidRPr="00FD4482">
        <w:t>Implementatie van nieuwe wet- en regelgeving.</w:t>
      </w:r>
      <w:bookmarkStart w:id="23" w:name="_Toc233371056"/>
    </w:p>
    <w:p w14:paraId="5483F4DE" w14:textId="77777777" w:rsidR="00223BA2" w:rsidRPr="008D62B7" w:rsidRDefault="00223BA2" w:rsidP="00223BA2">
      <w:pPr>
        <w:pStyle w:val="Kop2"/>
        <w:ind w:left="567" w:hanging="567"/>
      </w:pPr>
      <w:r w:rsidRPr="008D62B7">
        <w:t xml:space="preserve">De </w:t>
      </w:r>
      <w:r>
        <w:t>mogelijke uitkomsten van de q</w:t>
      </w:r>
      <w:r w:rsidRPr="008D62B7">
        <w:t>uickscan:</w:t>
      </w:r>
    </w:p>
    <w:p w14:paraId="6555DE35" w14:textId="77777777" w:rsidR="00223BA2" w:rsidRPr="008D62B7" w:rsidRDefault="00223BA2" w:rsidP="00223BA2">
      <w:pPr>
        <w:pStyle w:val="Lijstalinea"/>
        <w:numPr>
          <w:ilvl w:val="0"/>
          <w:numId w:val="2"/>
        </w:numPr>
      </w:pPr>
      <w:r w:rsidRPr="008D62B7">
        <w:t>Een volledige IMIA is noodzakelijk.</w:t>
      </w:r>
    </w:p>
    <w:p w14:paraId="2A3A973C" w14:textId="77777777" w:rsidR="00223BA2" w:rsidRPr="008D62B7" w:rsidRDefault="00223BA2" w:rsidP="00223BA2">
      <w:pPr>
        <w:pStyle w:val="Lijstalinea"/>
        <w:numPr>
          <w:ilvl w:val="0"/>
          <w:numId w:val="2"/>
        </w:numPr>
      </w:pPr>
      <w:r w:rsidRPr="008D62B7">
        <w:t>Een beperkte IMIA is voldoende.</w:t>
      </w:r>
    </w:p>
    <w:p w14:paraId="24C89591" w14:textId="77777777" w:rsidR="00223BA2" w:rsidRDefault="00223BA2" w:rsidP="00223BA2">
      <w:pPr>
        <w:pStyle w:val="Lijstalinea"/>
        <w:numPr>
          <w:ilvl w:val="0"/>
          <w:numId w:val="2"/>
        </w:numPr>
      </w:pPr>
      <w:r w:rsidRPr="008D62B7">
        <w:t>Een IMIA is niet noodzakelijk.</w:t>
      </w:r>
    </w:p>
    <w:p w14:paraId="3E1E9B11" w14:textId="77777777" w:rsidR="00223BA2" w:rsidRPr="005A065E" w:rsidRDefault="00223BA2" w:rsidP="00223BA2">
      <w:pPr>
        <w:pStyle w:val="Kop3"/>
        <w:ind w:left="567" w:hanging="567"/>
      </w:pPr>
      <w:r>
        <w:t>Uitkomst 1: Volledige IMIA</w:t>
      </w:r>
      <w:bookmarkEnd w:id="23"/>
    </w:p>
    <w:p w14:paraId="372FA847" w14:textId="77777777" w:rsidR="00223BA2" w:rsidRPr="00926B8F" w:rsidRDefault="00223BA2" w:rsidP="00223BA2">
      <w:r w:rsidRPr="00926B8F">
        <w:t>Een volledige IMIA wordt uitgevoerd wanneer sprake is van een substantiële wijziging van de informatiehuishouding</w:t>
      </w:r>
      <w:r>
        <w:t xml:space="preserve"> als genoemd onder punt 2.2</w:t>
      </w:r>
      <w:r w:rsidRPr="00926B8F">
        <w:t>.</w:t>
      </w:r>
    </w:p>
    <w:p w14:paraId="3A57821C" w14:textId="77777777" w:rsidR="00223BA2" w:rsidRPr="00926B8F" w:rsidRDefault="00223BA2" w:rsidP="00223BA2">
      <w:r w:rsidRPr="00926B8F">
        <w:t>Hiervan kan onder andere sprake zijn wanneer:</w:t>
      </w:r>
    </w:p>
    <w:p w14:paraId="4A274F9A" w14:textId="77777777" w:rsidR="00223BA2" w:rsidRPr="00926B8F" w:rsidRDefault="00223BA2" w:rsidP="00223BA2">
      <w:pPr>
        <w:pStyle w:val="Lijstalinea"/>
        <w:numPr>
          <w:ilvl w:val="0"/>
          <w:numId w:val="3"/>
        </w:numPr>
      </w:pPr>
      <w:r w:rsidRPr="00926B8F">
        <w:t>Nieuwe informatieobjecten ontstaan;</w:t>
      </w:r>
    </w:p>
    <w:p w14:paraId="6125A235" w14:textId="77777777" w:rsidR="00223BA2" w:rsidRPr="00926B8F" w:rsidRDefault="00223BA2" w:rsidP="00223BA2">
      <w:pPr>
        <w:pStyle w:val="Lijstalinea"/>
        <w:numPr>
          <w:ilvl w:val="0"/>
          <w:numId w:val="3"/>
        </w:numPr>
      </w:pPr>
      <w:r w:rsidRPr="00926B8F">
        <w:t>Nieuwe applicaties worden geïmplementeerd;</w:t>
      </w:r>
    </w:p>
    <w:p w14:paraId="7BCCAE3B" w14:textId="77777777" w:rsidR="00223BA2" w:rsidRPr="00926B8F" w:rsidRDefault="00223BA2" w:rsidP="00223BA2">
      <w:pPr>
        <w:pStyle w:val="Lijstalinea"/>
        <w:numPr>
          <w:ilvl w:val="0"/>
          <w:numId w:val="3"/>
        </w:numPr>
      </w:pPr>
      <w:r w:rsidRPr="00926B8F">
        <w:t>Bestaande informatiesystemen ingrijpend wijzigen;</w:t>
      </w:r>
    </w:p>
    <w:p w14:paraId="76450B9C" w14:textId="77777777" w:rsidR="00223BA2" w:rsidRPr="00926B8F" w:rsidRDefault="00223BA2" w:rsidP="00223BA2">
      <w:pPr>
        <w:pStyle w:val="Lijstalinea"/>
        <w:numPr>
          <w:ilvl w:val="0"/>
          <w:numId w:val="3"/>
        </w:numPr>
      </w:pPr>
      <w:r w:rsidRPr="00926B8F">
        <w:t>Nieuwe gegevensuitwisselingen plaatsvinden;</w:t>
      </w:r>
    </w:p>
    <w:p w14:paraId="51DB5B61" w14:textId="77777777" w:rsidR="00223BA2" w:rsidRPr="00926B8F" w:rsidRDefault="00223BA2" w:rsidP="00223BA2">
      <w:pPr>
        <w:pStyle w:val="Lijstalinea"/>
        <w:numPr>
          <w:ilvl w:val="0"/>
          <w:numId w:val="3"/>
        </w:numPr>
      </w:pPr>
      <w:r w:rsidRPr="00926B8F">
        <w:t>Informatie gedurende een langere levenscyclus wordt beheerd;</w:t>
      </w:r>
    </w:p>
    <w:p w14:paraId="674D6DE1" w14:textId="77777777" w:rsidR="00223BA2" w:rsidRPr="00926B8F" w:rsidRDefault="00223BA2" w:rsidP="00223BA2">
      <w:pPr>
        <w:pStyle w:val="Lijstalinea"/>
        <w:numPr>
          <w:ilvl w:val="0"/>
          <w:numId w:val="3"/>
        </w:numPr>
      </w:pPr>
      <w:r w:rsidRPr="00926B8F">
        <w:t>Wettelijke verplichtingen wijzigen;</w:t>
      </w:r>
    </w:p>
    <w:p w14:paraId="207D422F" w14:textId="77777777" w:rsidR="00223BA2" w:rsidRPr="00926B8F" w:rsidRDefault="00223BA2" w:rsidP="00223BA2">
      <w:pPr>
        <w:pStyle w:val="Lijstalinea"/>
        <w:numPr>
          <w:ilvl w:val="0"/>
          <w:numId w:val="3"/>
        </w:numPr>
      </w:pPr>
      <w:r w:rsidRPr="00926B8F">
        <w:t>Meerdere organisatieonderdelen worden geraakt;</w:t>
      </w:r>
    </w:p>
    <w:p w14:paraId="0060B8B4" w14:textId="77777777" w:rsidR="00223BA2" w:rsidRPr="00926B8F" w:rsidRDefault="00223BA2" w:rsidP="00223BA2">
      <w:pPr>
        <w:pStyle w:val="Lijstalinea"/>
        <w:numPr>
          <w:ilvl w:val="0"/>
          <w:numId w:val="3"/>
        </w:numPr>
      </w:pPr>
      <w:r w:rsidRPr="00926B8F">
        <w:t>De wijziging gevolgen heeft voor archivering, openbaarmaking, informatiekwaliteit of governance.</w:t>
      </w:r>
    </w:p>
    <w:p w14:paraId="199A8AA3" w14:textId="77777777" w:rsidR="00223BA2" w:rsidRPr="000C5A6F" w:rsidRDefault="00223BA2" w:rsidP="00223BA2">
      <w:pPr>
        <w:pStyle w:val="Kop3"/>
        <w:ind w:left="567" w:hanging="567"/>
      </w:pPr>
      <w:bookmarkStart w:id="24" w:name="_Toc233371057"/>
      <w:r w:rsidRPr="000C5A6F">
        <w:t>Uitkomst 2: Beperkte IMIA</w:t>
      </w:r>
      <w:bookmarkEnd w:id="24"/>
    </w:p>
    <w:p w14:paraId="58C5605D" w14:textId="77777777" w:rsidR="00223BA2" w:rsidRPr="00926B8F" w:rsidRDefault="00223BA2" w:rsidP="00223BA2">
      <w:r w:rsidRPr="00926B8F">
        <w:t xml:space="preserve">Wanneer de impact op de informatiehuishouding </w:t>
      </w:r>
      <w:r>
        <w:t>‘</w:t>
      </w:r>
      <w:r w:rsidRPr="00926B8F">
        <w:t>beperkt</w:t>
      </w:r>
      <w:r>
        <w:t>’</w:t>
      </w:r>
      <w:r w:rsidRPr="00926B8F">
        <w:t xml:space="preserve"> is, wordt uitsluitend een beperkte IMIA uitgevoerd.</w:t>
      </w:r>
      <w:r>
        <w:t xml:space="preserve"> </w:t>
      </w:r>
      <w:r w:rsidRPr="00926B8F">
        <w:t>Hierbij worden uitsluitend de relevante onderdelen onderzocht, zodat de administratieve belasting in verhouding blijft tot de risico's.</w:t>
      </w:r>
      <w:r>
        <w:t xml:space="preserve"> </w:t>
      </w:r>
      <w:r w:rsidRPr="00926B8F">
        <w:t>De resultaten worden opgenomen in de centrale documentatie van de informatiehuishouding.</w:t>
      </w:r>
    </w:p>
    <w:p w14:paraId="270EAD21" w14:textId="77777777" w:rsidR="00223BA2" w:rsidRPr="000C5A6F" w:rsidRDefault="00223BA2" w:rsidP="00223BA2">
      <w:pPr>
        <w:pStyle w:val="Kop3"/>
        <w:ind w:left="567" w:hanging="567"/>
      </w:pPr>
      <w:bookmarkStart w:id="25" w:name="_Toc233371058"/>
      <w:r w:rsidRPr="000C5A6F">
        <w:t>Uitkomst 3: Geen IMIA</w:t>
      </w:r>
      <w:bookmarkEnd w:id="25"/>
    </w:p>
    <w:p w14:paraId="791492C4" w14:textId="77777777" w:rsidR="00223BA2" w:rsidRPr="00926B8F" w:rsidRDefault="00223BA2" w:rsidP="00223BA2">
      <w:r w:rsidRPr="00926B8F">
        <w:t>Wanneer uit de Quickscan blijkt dat de wijziging geen gevolgen heeft voor de informatiehuishouding, wordt dit gemotiveerd vastgelegd.</w:t>
      </w:r>
      <w:r>
        <w:t xml:space="preserve"> </w:t>
      </w:r>
      <w:r w:rsidRPr="00926B8F">
        <w:t>De vastlegging bevat ten minste:</w:t>
      </w:r>
    </w:p>
    <w:p w14:paraId="254F69DB" w14:textId="77777777" w:rsidR="00223BA2" w:rsidRPr="00926B8F" w:rsidRDefault="00223BA2" w:rsidP="00223BA2">
      <w:pPr>
        <w:pStyle w:val="Lijstalinea"/>
        <w:numPr>
          <w:ilvl w:val="0"/>
          <w:numId w:val="4"/>
        </w:numPr>
      </w:pPr>
      <w:r w:rsidRPr="00926B8F">
        <w:t>Een beschrijving van de wijziging;</w:t>
      </w:r>
    </w:p>
    <w:p w14:paraId="729CCBC0" w14:textId="77777777" w:rsidR="00223BA2" w:rsidRPr="00926B8F" w:rsidRDefault="00223BA2" w:rsidP="00223BA2">
      <w:pPr>
        <w:pStyle w:val="Lijstalinea"/>
        <w:numPr>
          <w:ilvl w:val="0"/>
          <w:numId w:val="4"/>
        </w:numPr>
      </w:pPr>
      <w:r w:rsidRPr="00926B8F">
        <w:t>De uitgevoerde beoordeling;</w:t>
      </w:r>
    </w:p>
    <w:p w14:paraId="044172C0" w14:textId="77777777" w:rsidR="00223BA2" w:rsidRPr="005A065E" w:rsidRDefault="00223BA2" w:rsidP="00223BA2">
      <w:pPr>
        <w:pStyle w:val="Lijstalinea"/>
        <w:numPr>
          <w:ilvl w:val="0"/>
          <w:numId w:val="4"/>
        </w:numPr>
      </w:pPr>
      <w:r w:rsidRPr="00926B8F">
        <w:t>De motivatie waarom geen IMIA noodzakelijk is.</w:t>
      </w:r>
    </w:p>
    <w:p w14:paraId="5DDBD5BD" w14:textId="77777777" w:rsidR="00223BA2" w:rsidRDefault="00223BA2" w:rsidP="00223BA2">
      <w:pPr>
        <w:spacing w:after="160" w:line="24" w:lineRule="auto"/>
        <w:rPr>
          <w:rFonts w:eastAsiaTheme="majorEastAsia" w:cstheme="majorBidi"/>
          <w:b/>
          <w:sz w:val="40"/>
          <w:szCs w:val="32"/>
          <w:bdr w:val="none" w:sz="0" w:space="0" w:color="000000"/>
        </w:rPr>
      </w:pPr>
      <w:bookmarkStart w:id="26" w:name="_Toc233371059"/>
      <w:r>
        <w:rPr>
          <w:bdr w:val="none" w:sz="0" w:space="0" w:color="000000"/>
        </w:rPr>
        <w:br w:type="page"/>
      </w:r>
    </w:p>
    <w:p w14:paraId="55A39105" w14:textId="77777777" w:rsidR="00223BA2" w:rsidRPr="005854B8" w:rsidRDefault="00223BA2" w:rsidP="00223BA2">
      <w:pPr>
        <w:pStyle w:val="Kop1"/>
        <w:ind w:left="567" w:hanging="567"/>
      </w:pPr>
      <w:r w:rsidRPr="005854B8">
        <w:lastRenderedPageBreak/>
        <w:t>Voorbereiding IMIA</w:t>
      </w:r>
      <w:bookmarkEnd w:id="26"/>
    </w:p>
    <w:p w14:paraId="7EFF5317" w14:textId="77777777" w:rsidR="00223BA2" w:rsidRPr="00597CDB" w:rsidRDefault="00223BA2" w:rsidP="00223BA2">
      <w:r>
        <w:t>In het vorige hoofdstuk is beschreven wanneer een Information Management Impact Assessment (IMIA) moet worden uitgevoerd. In dit hoofdstuk wordt uiteengezet welke stappen worden doorlopen wanneer uit de IMIA Quickscan blijkt dat een volledige of beperkte IMIA noodzakelijk is.</w:t>
      </w:r>
    </w:p>
    <w:p w14:paraId="2423973D" w14:textId="117DC26D" w:rsidR="00223BA2" w:rsidRPr="00597CDB" w:rsidRDefault="00223BA2" w:rsidP="00223BA2">
      <w:r>
        <w:t xml:space="preserve">Het doel van een IMIA is het vooraf inzichtelijk maken van de gevolgen van een voorgenomen verandering voor de informatiehuishouding van </w:t>
      </w:r>
      <w:r>
        <w:t>de organisatie</w:t>
      </w:r>
      <w:r>
        <w:t>. Hierbij wordt niet uitsluitend gekeken naar informatiesystemen of gegevensverwerkingen, maar naar de gehele informatielevenscyclus en de samenhang tussen processen, informatieobjecten, systemen en governance. De IMIA ondersteunt de besluitvorming over veranderingen en draagt eraan bij dat de informatiehuishouding duurzaam, betrouwbaar, veilig en toekomstbestendig blijft.</w:t>
      </w:r>
    </w:p>
    <w:p w14:paraId="046DB8A2" w14:textId="77777777" w:rsidR="00223BA2" w:rsidRDefault="00223BA2" w:rsidP="00223BA2">
      <w:pPr>
        <w:pStyle w:val="Kop2"/>
        <w:ind w:left="567" w:hanging="567"/>
      </w:pPr>
      <w:bookmarkStart w:id="27" w:name="_Toc233371060"/>
      <w:r>
        <w:t>Voorbereiding</w:t>
      </w:r>
      <w:bookmarkEnd w:id="27"/>
    </w:p>
    <w:p w14:paraId="0050DE8B" w14:textId="0C7AAEA8" w:rsidR="00223BA2" w:rsidRPr="00B827B1" w:rsidRDefault="00223BA2" w:rsidP="00223BA2">
      <w:r w:rsidRPr="00B827B1">
        <w:t xml:space="preserve">Voordat de IMIA wordt uitgevoerd, wordt de reikwijdte van de beoordeling vastgesteld. De proceseigenaar bepaalt, in overleg met de </w:t>
      </w:r>
      <w:r>
        <w:t>Adviseur Informatiehuishouding</w:t>
      </w:r>
      <w:r w:rsidRPr="00B827B1">
        <w:t xml:space="preserve"> of </w:t>
      </w:r>
      <w:r>
        <w:t>………….</w:t>
      </w:r>
      <w:r w:rsidRPr="00B827B1">
        <w:t>, welke onderdelen van de organisatie en welke informatieobjecten onderdeel uitmaken van de beoordeling.</w:t>
      </w:r>
      <w:r>
        <w:t xml:space="preserve"> </w:t>
      </w:r>
      <w:r w:rsidRPr="00B827B1">
        <w:t>De scope omvat ten minste:</w:t>
      </w:r>
    </w:p>
    <w:p w14:paraId="39763D1C" w14:textId="77777777" w:rsidR="00223BA2" w:rsidRPr="00B827B1" w:rsidRDefault="00223BA2" w:rsidP="00223BA2">
      <w:pPr>
        <w:pStyle w:val="Lijstalinea"/>
        <w:numPr>
          <w:ilvl w:val="0"/>
          <w:numId w:val="5"/>
        </w:numPr>
      </w:pPr>
      <w:r w:rsidRPr="00B827B1">
        <w:t>Het bedrijfsproces waarop de wijziging betrekking heeft;</w:t>
      </w:r>
    </w:p>
    <w:p w14:paraId="08132103" w14:textId="77777777" w:rsidR="00223BA2" w:rsidRPr="00B827B1" w:rsidRDefault="00223BA2" w:rsidP="00223BA2">
      <w:pPr>
        <w:pStyle w:val="Lijstalinea"/>
        <w:numPr>
          <w:ilvl w:val="0"/>
          <w:numId w:val="5"/>
        </w:numPr>
      </w:pPr>
      <w:r w:rsidRPr="00B827B1">
        <w:t>De betrokken organisatieonderdelen;</w:t>
      </w:r>
    </w:p>
    <w:p w14:paraId="60E616AD" w14:textId="77777777" w:rsidR="00223BA2" w:rsidRPr="00B827B1" w:rsidRDefault="00223BA2" w:rsidP="00223BA2">
      <w:pPr>
        <w:pStyle w:val="Lijstalinea"/>
        <w:numPr>
          <w:ilvl w:val="0"/>
          <w:numId w:val="5"/>
        </w:numPr>
      </w:pPr>
      <w:r w:rsidRPr="00B827B1">
        <w:t>De informatieobjecten die worden gecreëerd, ontvangen, verwerkt of beheerd;</w:t>
      </w:r>
    </w:p>
    <w:p w14:paraId="7600D997" w14:textId="77777777" w:rsidR="00223BA2" w:rsidRPr="00B827B1" w:rsidRDefault="00223BA2" w:rsidP="00223BA2">
      <w:pPr>
        <w:pStyle w:val="Lijstalinea"/>
        <w:numPr>
          <w:ilvl w:val="0"/>
          <w:numId w:val="5"/>
        </w:numPr>
      </w:pPr>
      <w:r w:rsidRPr="00B827B1">
        <w:t>De betrokken applicaties en technische voorzieningen;</w:t>
      </w:r>
    </w:p>
    <w:p w14:paraId="19A86188" w14:textId="77777777" w:rsidR="00223BA2" w:rsidRPr="00B827B1" w:rsidRDefault="00223BA2" w:rsidP="00223BA2">
      <w:pPr>
        <w:pStyle w:val="Lijstalinea"/>
        <w:numPr>
          <w:ilvl w:val="0"/>
          <w:numId w:val="5"/>
        </w:numPr>
      </w:pPr>
      <w:r w:rsidRPr="00B827B1">
        <w:t>De relevante wet- en regelgeving;</w:t>
      </w:r>
    </w:p>
    <w:p w14:paraId="6BB252A1" w14:textId="77777777" w:rsidR="00223BA2" w:rsidRPr="00B827B1" w:rsidRDefault="00223BA2" w:rsidP="00223BA2">
      <w:pPr>
        <w:pStyle w:val="Lijstalinea"/>
        <w:numPr>
          <w:ilvl w:val="0"/>
          <w:numId w:val="5"/>
        </w:numPr>
      </w:pPr>
      <w:r w:rsidRPr="00B827B1">
        <w:t>De organisatorische en technische afhankelijkheden.</w:t>
      </w:r>
    </w:p>
    <w:p w14:paraId="3318DB7B" w14:textId="77777777" w:rsidR="00223BA2" w:rsidRPr="00B827B1" w:rsidRDefault="00223BA2" w:rsidP="00223BA2">
      <w:r w:rsidRPr="00B827B1">
        <w:t>Door vooraf een duidelijke afbakening vast te stellen wordt voorkomen dat relevante onderdelen van de informatiehuishouding buiten beschouwing blijven.</w:t>
      </w:r>
    </w:p>
    <w:p w14:paraId="5BA8D439" w14:textId="77777777" w:rsidR="00223BA2" w:rsidRPr="00A20A6F" w:rsidRDefault="00223BA2" w:rsidP="00223BA2">
      <w:pPr>
        <w:pStyle w:val="Kop2"/>
        <w:ind w:left="567" w:hanging="567"/>
      </w:pPr>
      <w:bookmarkStart w:id="28" w:name="_Toc233371061"/>
      <w:r w:rsidRPr="00A20A6F">
        <w:t>Stakeholders</w:t>
      </w:r>
      <w:bookmarkEnd w:id="28"/>
    </w:p>
    <w:p w14:paraId="76E2870A" w14:textId="77777777" w:rsidR="00223BA2" w:rsidRPr="006F7D5D" w:rsidRDefault="00223BA2" w:rsidP="00223BA2">
      <w:r w:rsidRPr="006F7D5D">
        <w:t>Een IMIA is een multidisciplinaire beoordeling. Afhankelijk van de aard en omvang van de wijziging worden verschillende deskundigen betrokken.</w:t>
      </w:r>
      <w:r>
        <w:t xml:space="preserve"> </w:t>
      </w:r>
      <w:r w:rsidRPr="006F7D5D">
        <w:t>De proceseigenaar is eindverantwoordelijk voor de uitvoering van de IMIA en draagt zorg voor het beschikbaar stellen van de benodigde informatie.</w:t>
      </w:r>
      <w:r>
        <w:t xml:space="preserve"> </w:t>
      </w:r>
      <w:r w:rsidRPr="006F7D5D">
        <w:t>Afhankelijk van de scope kunnen onder andere de volgende stakeholders worden betrokken:</w:t>
      </w:r>
    </w:p>
    <w:p w14:paraId="6B637FE5" w14:textId="77777777" w:rsidR="00223BA2" w:rsidRPr="006F7D5D" w:rsidRDefault="00223BA2" w:rsidP="00223BA2">
      <w:pPr>
        <w:pStyle w:val="Lijstalinea"/>
        <w:numPr>
          <w:ilvl w:val="0"/>
          <w:numId w:val="6"/>
        </w:numPr>
      </w:pPr>
      <w:r w:rsidRPr="006F7D5D">
        <w:t>Informatiemanager;</w:t>
      </w:r>
    </w:p>
    <w:p w14:paraId="632E585E" w14:textId="1F5D4664" w:rsidR="00223BA2" w:rsidRPr="006F7D5D" w:rsidRDefault="00223BA2" w:rsidP="00223BA2">
      <w:pPr>
        <w:pStyle w:val="Lijstalinea"/>
        <w:numPr>
          <w:ilvl w:val="0"/>
          <w:numId w:val="6"/>
        </w:numPr>
      </w:pPr>
      <w:r>
        <w:t>……….</w:t>
      </w:r>
      <w:r w:rsidRPr="006F7D5D">
        <w:t>;</w:t>
      </w:r>
    </w:p>
    <w:p w14:paraId="040108CF" w14:textId="77777777" w:rsidR="00223BA2" w:rsidRPr="006F7D5D" w:rsidRDefault="00223BA2" w:rsidP="00223BA2">
      <w:pPr>
        <w:pStyle w:val="Lijstalinea"/>
        <w:numPr>
          <w:ilvl w:val="0"/>
          <w:numId w:val="6"/>
        </w:numPr>
      </w:pPr>
      <w:r w:rsidRPr="006F7D5D">
        <w:t>Enterprise Architect;</w:t>
      </w:r>
    </w:p>
    <w:p w14:paraId="36BBADF0" w14:textId="77777777" w:rsidR="00223BA2" w:rsidRPr="006F7D5D" w:rsidRDefault="00223BA2" w:rsidP="00223BA2">
      <w:pPr>
        <w:pStyle w:val="Lijstalinea"/>
        <w:numPr>
          <w:ilvl w:val="0"/>
          <w:numId w:val="6"/>
        </w:numPr>
      </w:pPr>
      <w:r w:rsidRPr="006F7D5D">
        <w:t>Solution Architect;</w:t>
      </w:r>
    </w:p>
    <w:p w14:paraId="590CA7A1" w14:textId="77777777" w:rsidR="00223BA2" w:rsidRPr="006F7D5D" w:rsidRDefault="00223BA2" w:rsidP="00223BA2">
      <w:pPr>
        <w:pStyle w:val="Lijstalinea"/>
        <w:numPr>
          <w:ilvl w:val="0"/>
          <w:numId w:val="6"/>
        </w:numPr>
      </w:pPr>
      <w:r w:rsidRPr="006F7D5D">
        <w:t>Functioneel Beheer;</w:t>
      </w:r>
    </w:p>
    <w:p w14:paraId="5587A45A" w14:textId="77777777" w:rsidR="00223BA2" w:rsidRPr="006F7D5D" w:rsidRDefault="00223BA2" w:rsidP="00223BA2">
      <w:pPr>
        <w:pStyle w:val="Lijstalinea"/>
        <w:numPr>
          <w:ilvl w:val="0"/>
          <w:numId w:val="6"/>
        </w:numPr>
      </w:pPr>
      <w:r w:rsidRPr="006F7D5D">
        <w:t>Gegevensmanager;</w:t>
      </w:r>
    </w:p>
    <w:p w14:paraId="4FB8FADE" w14:textId="77777777" w:rsidR="00223BA2" w:rsidRPr="006F7D5D" w:rsidRDefault="00223BA2" w:rsidP="00223BA2">
      <w:pPr>
        <w:pStyle w:val="Lijstalinea"/>
        <w:numPr>
          <w:ilvl w:val="0"/>
          <w:numId w:val="6"/>
        </w:numPr>
      </w:pPr>
      <w:r w:rsidRPr="006F7D5D">
        <w:t>Privacy Officer;</w:t>
      </w:r>
    </w:p>
    <w:p w14:paraId="067CFF41" w14:textId="77777777" w:rsidR="00223BA2" w:rsidRPr="006F7D5D" w:rsidRDefault="00223BA2" w:rsidP="00223BA2">
      <w:pPr>
        <w:pStyle w:val="Lijstalinea"/>
        <w:numPr>
          <w:ilvl w:val="0"/>
          <w:numId w:val="6"/>
        </w:numPr>
      </w:pPr>
      <w:r w:rsidRPr="006F7D5D">
        <w:t>Informatiebeveiligingsadviseur;</w:t>
      </w:r>
    </w:p>
    <w:p w14:paraId="0459039C" w14:textId="77777777" w:rsidR="00223BA2" w:rsidRPr="006F7D5D" w:rsidRDefault="00223BA2" w:rsidP="00223BA2">
      <w:pPr>
        <w:pStyle w:val="Lijstalinea"/>
        <w:numPr>
          <w:ilvl w:val="0"/>
          <w:numId w:val="6"/>
        </w:numPr>
      </w:pPr>
      <w:r w:rsidRPr="006F7D5D">
        <w:t>Juridische Zaken;</w:t>
      </w:r>
    </w:p>
    <w:p w14:paraId="65EC247A" w14:textId="77777777" w:rsidR="00223BA2" w:rsidRPr="006F7D5D" w:rsidRDefault="00223BA2" w:rsidP="00223BA2">
      <w:pPr>
        <w:pStyle w:val="Lijstalinea"/>
        <w:numPr>
          <w:ilvl w:val="0"/>
          <w:numId w:val="6"/>
        </w:numPr>
      </w:pPr>
      <w:r w:rsidRPr="006F7D5D">
        <w:t>Business Owner;</w:t>
      </w:r>
    </w:p>
    <w:p w14:paraId="2F404DFD" w14:textId="77777777" w:rsidR="00223BA2" w:rsidRPr="006F7D5D" w:rsidRDefault="00223BA2" w:rsidP="00223BA2">
      <w:pPr>
        <w:pStyle w:val="Lijstalinea"/>
        <w:numPr>
          <w:ilvl w:val="0"/>
          <w:numId w:val="6"/>
        </w:numPr>
      </w:pPr>
      <w:r w:rsidRPr="006F7D5D">
        <w:t>Leveranciers.</w:t>
      </w:r>
    </w:p>
    <w:p w14:paraId="50FCAB71" w14:textId="77777777" w:rsidR="00223BA2" w:rsidRDefault="00223BA2" w:rsidP="00223BA2">
      <w:r w:rsidRPr="006F7D5D">
        <w:t>Iedere stakeholder levert vanuit zijn of haar expertise een bijdrage aan het beoordelen van de gevolgen voor de informatiehuishouding.</w:t>
      </w:r>
    </w:p>
    <w:p w14:paraId="0849E14D" w14:textId="77777777" w:rsidR="00223BA2" w:rsidRDefault="00223BA2" w:rsidP="00223BA2">
      <w:pPr>
        <w:pStyle w:val="Kop2"/>
        <w:ind w:left="567" w:hanging="567"/>
      </w:pPr>
      <w:bookmarkStart w:id="29" w:name="_Toc233371062"/>
      <w:r>
        <w:lastRenderedPageBreak/>
        <w:t>Proces en informatiebeschrijving</w:t>
      </w:r>
      <w:bookmarkEnd w:id="29"/>
    </w:p>
    <w:p w14:paraId="1554F2E2" w14:textId="77777777" w:rsidR="00223BA2" w:rsidRPr="00895F0E" w:rsidRDefault="00223BA2" w:rsidP="00223BA2">
      <w:r w:rsidRPr="00895F0E">
        <w:t>De proceseigenaar stelt een actuele beschrijving beschikbaar van het proces waarop de wijziging betrekking heeft. Wanneer deze beschrijving nog niet beschikbaar is, wordt deze vooraf opgesteld.</w:t>
      </w:r>
      <w:r>
        <w:t xml:space="preserve"> </w:t>
      </w:r>
      <w:r w:rsidRPr="00895F0E">
        <w:t>De beschrijving bevat minimaal:</w:t>
      </w:r>
    </w:p>
    <w:p w14:paraId="76F68C82" w14:textId="77777777" w:rsidR="00223BA2" w:rsidRPr="00895F0E" w:rsidRDefault="00223BA2" w:rsidP="00223BA2">
      <w:pPr>
        <w:pStyle w:val="Lijstalinea"/>
        <w:numPr>
          <w:ilvl w:val="0"/>
          <w:numId w:val="7"/>
        </w:numPr>
      </w:pPr>
      <w:r w:rsidRPr="00895F0E">
        <w:t>Doel van het proces</w:t>
      </w:r>
      <w:r>
        <w:t xml:space="preserve"> (proces/zaaktype)</w:t>
      </w:r>
      <w:r w:rsidRPr="00895F0E">
        <w:t>;</w:t>
      </w:r>
    </w:p>
    <w:p w14:paraId="6B795135" w14:textId="77777777" w:rsidR="00223BA2" w:rsidRPr="00895F0E" w:rsidRDefault="00223BA2" w:rsidP="00223BA2">
      <w:pPr>
        <w:pStyle w:val="Lijstalinea"/>
        <w:numPr>
          <w:ilvl w:val="0"/>
          <w:numId w:val="7"/>
        </w:numPr>
      </w:pPr>
      <w:r w:rsidRPr="00895F0E">
        <w:t>Aanleiding van de wijziging;</w:t>
      </w:r>
    </w:p>
    <w:p w14:paraId="282D535E" w14:textId="77777777" w:rsidR="00223BA2" w:rsidRPr="00895F0E" w:rsidRDefault="00223BA2" w:rsidP="00223BA2">
      <w:pPr>
        <w:pStyle w:val="Lijstalinea"/>
        <w:numPr>
          <w:ilvl w:val="0"/>
          <w:numId w:val="7"/>
        </w:numPr>
      </w:pPr>
      <w:r w:rsidRPr="00895F0E">
        <w:t>Betrokken organisatieonderdelen;</w:t>
      </w:r>
    </w:p>
    <w:p w14:paraId="6DE41363" w14:textId="77777777" w:rsidR="00223BA2" w:rsidRPr="00895F0E" w:rsidRDefault="00223BA2" w:rsidP="00223BA2">
      <w:pPr>
        <w:pStyle w:val="Lijstalinea"/>
        <w:numPr>
          <w:ilvl w:val="0"/>
          <w:numId w:val="7"/>
        </w:numPr>
      </w:pPr>
      <w:r w:rsidRPr="00895F0E">
        <w:t>Processtappen;</w:t>
      </w:r>
    </w:p>
    <w:p w14:paraId="61C8BFCA" w14:textId="77777777" w:rsidR="00223BA2" w:rsidRPr="00895F0E" w:rsidRDefault="00223BA2" w:rsidP="00223BA2">
      <w:pPr>
        <w:pStyle w:val="Lijstalinea"/>
        <w:numPr>
          <w:ilvl w:val="0"/>
          <w:numId w:val="7"/>
        </w:numPr>
      </w:pPr>
      <w:r w:rsidRPr="00895F0E">
        <w:t>Informatieobjecten;</w:t>
      </w:r>
    </w:p>
    <w:p w14:paraId="6D7287EA" w14:textId="77777777" w:rsidR="00223BA2" w:rsidRPr="00895F0E" w:rsidRDefault="00223BA2" w:rsidP="00223BA2">
      <w:pPr>
        <w:pStyle w:val="Lijstalinea"/>
        <w:numPr>
          <w:ilvl w:val="0"/>
          <w:numId w:val="7"/>
        </w:numPr>
      </w:pPr>
      <w:r w:rsidRPr="00895F0E">
        <w:t>Systemen en applicaties;</w:t>
      </w:r>
    </w:p>
    <w:p w14:paraId="5DD50C8C" w14:textId="77777777" w:rsidR="00223BA2" w:rsidRPr="00895F0E" w:rsidRDefault="00223BA2" w:rsidP="00223BA2">
      <w:pPr>
        <w:pStyle w:val="Lijstalinea"/>
        <w:numPr>
          <w:ilvl w:val="0"/>
          <w:numId w:val="7"/>
        </w:numPr>
      </w:pPr>
      <w:r w:rsidRPr="00895F0E">
        <w:t>Gegevensstromen;</w:t>
      </w:r>
    </w:p>
    <w:p w14:paraId="514F5078" w14:textId="77777777" w:rsidR="00223BA2" w:rsidRPr="00895F0E" w:rsidRDefault="00223BA2" w:rsidP="00223BA2">
      <w:pPr>
        <w:pStyle w:val="Lijstalinea"/>
        <w:numPr>
          <w:ilvl w:val="0"/>
          <w:numId w:val="7"/>
        </w:numPr>
      </w:pPr>
      <w:r w:rsidRPr="00895F0E">
        <w:t>Verantwoordelijkheden;</w:t>
      </w:r>
    </w:p>
    <w:p w14:paraId="6ACEDDDD" w14:textId="77777777" w:rsidR="00223BA2" w:rsidRPr="00895F0E" w:rsidRDefault="00223BA2" w:rsidP="00223BA2">
      <w:pPr>
        <w:pStyle w:val="Lijstalinea"/>
        <w:numPr>
          <w:ilvl w:val="0"/>
          <w:numId w:val="7"/>
        </w:numPr>
      </w:pPr>
      <w:r w:rsidRPr="00895F0E">
        <w:t>Relevante wettelijke verplichtingen.</w:t>
      </w:r>
    </w:p>
    <w:p w14:paraId="48B2DD25" w14:textId="512FCC9A" w:rsidR="00223BA2" w:rsidRPr="00223BA2" w:rsidRDefault="00223BA2" w:rsidP="00223BA2">
      <w:r w:rsidRPr="00895F0E">
        <w:t>Naast het proces wordt ook beschreven hoe informatie gedurende de gehele levenscyclus wordt beheerd. Hierbij wordt aandacht besteed aan het creëren, ontvangen, registreren, gebruiken, delen, bewaren, openbaar maken en vernietigen van informatie.</w:t>
      </w:r>
      <w:bookmarkStart w:id="30" w:name="_Toc233371063"/>
    </w:p>
    <w:p w14:paraId="10DAAA2A" w14:textId="77777777" w:rsidR="00223BA2" w:rsidRPr="005854B8" w:rsidRDefault="00223BA2" w:rsidP="00223BA2">
      <w:pPr>
        <w:pStyle w:val="Kop1"/>
        <w:ind w:left="567" w:hanging="567"/>
      </w:pPr>
      <w:commentRangeStart w:id="31"/>
      <w:r w:rsidRPr="005854B8">
        <w:t>Analyse</w:t>
      </w:r>
      <w:bookmarkEnd w:id="30"/>
      <w:commentRangeEnd w:id="31"/>
      <w:r w:rsidRPr="005854B8">
        <w:rPr>
          <w:rStyle w:val="Verwijzingopmerking"/>
          <w:sz w:val="40"/>
          <w:szCs w:val="40"/>
        </w:rPr>
        <w:commentReference w:id="31"/>
      </w:r>
    </w:p>
    <w:p w14:paraId="2FBEB8F1" w14:textId="77777777" w:rsidR="00223BA2" w:rsidRDefault="00223BA2" w:rsidP="00223BA2">
      <w:r w:rsidRPr="00725225">
        <w:t>Na het vaststellen van de scope wordt alle relevante documentatie verzameld. Het doel hiervan is om een volledig beeld te verkrijgen van de huidige en toekomstige inrichting van de informatiehuishouding.</w:t>
      </w:r>
    </w:p>
    <w:p w14:paraId="42C9CB6B" w14:textId="77777777" w:rsidR="00223BA2" w:rsidRPr="00F017FD" w:rsidRDefault="00223BA2" w:rsidP="00223BA2">
      <w:pPr>
        <w:pStyle w:val="Kop2"/>
        <w:ind w:left="567" w:hanging="567"/>
      </w:pPr>
      <w:bookmarkStart w:id="32" w:name="_Toc233371064"/>
      <w:r w:rsidRPr="00F017FD">
        <w:t>Duurzame toegankelijkheid</w:t>
      </w:r>
      <w:bookmarkEnd w:id="32"/>
    </w:p>
    <w:p w14:paraId="528DA7DA" w14:textId="77777777" w:rsidR="00223BA2" w:rsidRPr="00F017FD" w:rsidRDefault="00223BA2" w:rsidP="00223BA2">
      <w:r w:rsidRPr="00F017FD">
        <w:t xml:space="preserve">De IMIA beoordeelt of informatie gedurende de gehele levenscyclus duurzaam toegankelijk </w:t>
      </w:r>
      <w:r>
        <w:t>(DUTO-principes</w:t>
      </w:r>
      <w:r>
        <w:rPr>
          <w:rStyle w:val="Voetnootmarkering"/>
        </w:rPr>
        <w:footnoteReference w:id="1"/>
      </w:r>
      <w:r>
        <w:t xml:space="preserve">) </w:t>
      </w:r>
      <w:r w:rsidRPr="00F017FD">
        <w:t>blijft. Hierbij wordt vastgesteld of informatie:</w:t>
      </w:r>
    </w:p>
    <w:p w14:paraId="1F6D4A30" w14:textId="77777777" w:rsidR="00223BA2" w:rsidRDefault="00223BA2" w:rsidP="00223BA2">
      <w:r w:rsidRPr="00F017FD">
        <w:t>Ook wordt beoordeeld of de informatie voldoet aan de geldende archief- en informatiebeheervereisten en of toekomstige migraties of conversies mogelijk blijven zonder verlies van context of betekenis.</w:t>
      </w:r>
    </w:p>
    <w:p w14:paraId="3EC3CDCF" w14:textId="77777777" w:rsidR="00223BA2" w:rsidRPr="004105E9" w:rsidRDefault="00223BA2" w:rsidP="00223BA2">
      <w:pPr>
        <w:pStyle w:val="Kop2"/>
        <w:ind w:left="567" w:hanging="567"/>
      </w:pPr>
      <w:bookmarkStart w:id="33" w:name="_Toc233371065"/>
      <w:r>
        <w:t>Verzamelen van documentatie</w:t>
      </w:r>
      <w:bookmarkEnd w:id="33"/>
    </w:p>
    <w:p w14:paraId="78BB44C7" w14:textId="48CDFCD4" w:rsidR="00223BA2" w:rsidRPr="00725225" w:rsidRDefault="00223BA2" w:rsidP="00223BA2">
      <w:r w:rsidRPr="00725225">
        <w:t>De benodigde documentatie wordt zoveel mogelijk verzameld uit bestaande bronnen binnen</w:t>
      </w:r>
      <w:r>
        <w:t xml:space="preserve"> </w:t>
      </w:r>
      <w:r>
        <w:t>de organisatie</w:t>
      </w:r>
      <w:r w:rsidRPr="00725225">
        <w:t>.</w:t>
      </w:r>
      <w:r>
        <w:t xml:space="preserve"> </w:t>
      </w:r>
      <w:r w:rsidRPr="00725225">
        <w:t>Hierbij kan onder meer gebruik worden gemaakt van:</w:t>
      </w:r>
    </w:p>
    <w:p w14:paraId="434A8A8B" w14:textId="77777777" w:rsidR="00223BA2" w:rsidRPr="00725225" w:rsidRDefault="00223BA2" w:rsidP="00223BA2">
      <w:pPr>
        <w:pStyle w:val="Lijstalinea"/>
        <w:numPr>
          <w:ilvl w:val="0"/>
          <w:numId w:val="1"/>
        </w:numPr>
      </w:pPr>
      <w:r w:rsidRPr="00725225">
        <w:t>Procesbeschrijvingen;</w:t>
      </w:r>
    </w:p>
    <w:p w14:paraId="1DB1C0E7" w14:textId="77777777" w:rsidR="00223BA2" w:rsidRPr="00725225" w:rsidRDefault="00223BA2" w:rsidP="00223BA2">
      <w:pPr>
        <w:pStyle w:val="Lijstalinea"/>
        <w:numPr>
          <w:ilvl w:val="0"/>
          <w:numId w:val="1"/>
        </w:numPr>
      </w:pPr>
      <w:r w:rsidRPr="00725225">
        <w:t>Informatiearchitecturen;</w:t>
      </w:r>
    </w:p>
    <w:p w14:paraId="47421F8E" w14:textId="77777777" w:rsidR="00223BA2" w:rsidRPr="00725225" w:rsidRDefault="00223BA2" w:rsidP="00223BA2">
      <w:pPr>
        <w:pStyle w:val="Lijstalinea"/>
        <w:numPr>
          <w:ilvl w:val="0"/>
          <w:numId w:val="1"/>
        </w:numPr>
      </w:pPr>
      <w:r w:rsidRPr="00725225">
        <w:t>Applicatiearchitecturen;</w:t>
      </w:r>
    </w:p>
    <w:p w14:paraId="4EC168EC" w14:textId="77777777" w:rsidR="00223BA2" w:rsidRPr="00725225" w:rsidRDefault="00223BA2" w:rsidP="00223BA2">
      <w:pPr>
        <w:pStyle w:val="Lijstalinea"/>
        <w:numPr>
          <w:ilvl w:val="0"/>
          <w:numId w:val="1"/>
        </w:numPr>
      </w:pPr>
      <w:r w:rsidRPr="00725225">
        <w:t>Gegevensmodellen;</w:t>
      </w:r>
    </w:p>
    <w:p w14:paraId="6CE2F382" w14:textId="77777777" w:rsidR="00223BA2" w:rsidRPr="00725225" w:rsidRDefault="00223BA2" w:rsidP="00223BA2">
      <w:pPr>
        <w:pStyle w:val="Lijstalinea"/>
        <w:numPr>
          <w:ilvl w:val="0"/>
          <w:numId w:val="1"/>
        </w:numPr>
      </w:pPr>
      <w:r w:rsidRPr="00725225">
        <w:t>Metadata-overzichten;</w:t>
      </w:r>
    </w:p>
    <w:p w14:paraId="59A4B0E5" w14:textId="77777777" w:rsidR="00223BA2" w:rsidRPr="00725225" w:rsidRDefault="00223BA2" w:rsidP="00223BA2">
      <w:pPr>
        <w:pStyle w:val="Lijstalinea"/>
        <w:numPr>
          <w:ilvl w:val="0"/>
          <w:numId w:val="1"/>
        </w:numPr>
      </w:pPr>
      <w:r w:rsidRPr="00725225">
        <w:t>Selectielijsten;</w:t>
      </w:r>
    </w:p>
    <w:p w14:paraId="1E2325F9" w14:textId="77777777" w:rsidR="00223BA2" w:rsidRPr="00725225" w:rsidRDefault="00223BA2" w:rsidP="00223BA2">
      <w:pPr>
        <w:pStyle w:val="Lijstalinea"/>
        <w:numPr>
          <w:ilvl w:val="0"/>
          <w:numId w:val="1"/>
        </w:numPr>
      </w:pPr>
      <w:r w:rsidRPr="00725225">
        <w:t>Bewaartermijnen;</w:t>
      </w:r>
    </w:p>
    <w:p w14:paraId="457480B2" w14:textId="77777777" w:rsidR="00223BA2" w:rsidRPr="00725225" w:rsidRDefault="00223BA2" w:rsidP="00223BA2">
      <w:pPr>
        <w:pStyle w:val="Lijstalinea"/>
        <w:numPr>
          <w:ilvl w:val="0"/>
          <w:numId w:val="1"/>
        </w:numPr>
      </w:pPr>
      <w:r w:rsidRPr="00725225">
        <w:t>Autorisatiemodellen;</w:t>
      </w:r>
    </w:p>
    <w:p w14:paraId="217A1232" w14:textId="77777777" w:rsidR="00223BA2" w:rsidRPr="00725225" w:rsidRDefault="00223BA2" w:rsidP="00223BA2">
      <w:pPr>
        <w:pStyle w:val="Lijstalinea"/>
        <w:numPr>
          <w:ilvl w:val="0"/>
          <w:numId w:val="1"/>
        </w:numPr>
      </w:pPr>
      <w:r w:rsidRPr="00725225">
        <w:t>Informatieclassificaties;</w:t>
      </w:r>
    </w:p>
    <w:p w14:paraId="6318C05C" w14:textId="77777777" w:rsidR="00223BA2" w:rsidRPr="00725225" w:rsidRDefault="00223BA2" w:rsidP="00223BA2">
      <w:pPr>
        <w:pStyle w:val="Lijstalinea"/>
        <w:numPr>
          <w:ilvl w:val="0"/>
          <w:numId w:val="1"/>
        </w:numPr>
      </w:pPr>
      <w:r w:rsidRPr="00725225">
        <w:t>Beveiligingsmaatregelen;</w:t>
      </w:r>
    </w:p>
    <w:p w14:paraId="47986C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225" w:rsidRDefault="00223BA2" w:rsidP="00223BA2">
      <w:pPr>
        <w:pStyle w:val="Lijstalinea"/>
        <w:numPr>
          <w:ilvl w:val="0"/>
          <w:numId w:val="1"/>
        </w:numPr>
      </w:pPr>
      <w:r w:rsidRPr="00725225">
        <w:t>Eerdere impactanalyses;</w:t>
      </w:r>
    </w:p>
    <w:p w14:paraId="4034C294" w14:textId="77777777" w:rsidR="00223BA2" w:rsidRPr="00725225" w:rsidRDefault="00223BA2" w:rsidP="00223BA2">
      <w:pPr>
        <w:pStyle w:val="Lijstalinea"/>
        <w:numPr>
          <w:ilvl w:val="0"/>
          <w:numId w:val="1"/>
        </w:numPr>
      </w:pPr>
      <w:r w:rsidRPr="00725225">
        <w:t>Leveranciersdocumentatie.</w:t>
      </w:r>
    </w:p>
    <w:p w14:paraId="43197BD6" w14:textId="77777777" w:rsidR="00223BA2" w:rsidRPr="00281D35" w:rsidRDefault="00223BA2" w:rsidP="00223BA2">
      <w:r w:rsidRPr="00725225">
        <w:lastRenderedPageBreak/>
        <w:t>Wanneer informatie ontbreekt of niet actueel is, wordt deze opgevraagd bij de verantwoordelijke stakeholder.</w:t>
      </w:r>
    </w:p>
    <w:p w14:paraId="43B092F0" w14:textId="77777777" w:rsidR="00223BA2" w:rsidRPr="004105E9" w:rsidRDefault="00223BA2" w:rsidP="00223BA2">
      <w:pPr>
        <w:pStyle w:val="Kop2"/>
        <w:ind w:left="567" w:hanging="567"/>
      </w:pPr>
      <w:bookmarkStart w:id="34" w:name="_Toc233371066"/>
      <w:r>
        <w:t>Analyse van de informatiehuishouding</w:t>
      </w:r>
      <w:bookmarkEnd w:id="34"/>
    </w:p>
    <w:p w14:paraId="6801E4FD" w14:textId="77777777" w:rsidR="00223BA2" w:rsidRPr="000C4511" w:rsidRDefault="00223BA2" w:rsidP="00223BA2">
      <w:r w:rsidRPr="000C4511">
        <w:t>De verzamelde informatie wordt vervolgens geanalyseerd.</w:t>
      </w:r>
      <w:r>
        <w:t xml:space="preserve"> </w:t>
      </w:r>
      <w:r w:rsidRPr="000C4511">
        <w:t>Hierbij wordt onderzocht welke gevolgen de voorgenomen wijziging heeft voor de inrichting van de informatiehuishouding.</w:t>
      </w:r>
      <w:r>
        <w:t xml:space="preserve"> </w:t>
      </w:r>
      <w:r w:rsidRPr="000C4511">
        <w:t>De analyse richt zich onder andere op</w:t>
      </w:r>
      <w:r>
        <w:t xml:space="preserve"> onderstaande elementen</w:t>
      </w:r>
      <w:r w:rsidRPr="000C4511">
        <w:t>:</w:t>
      </w:r>
    </w:p>
    <w:p w14:paraId="2BBABC04" w14:textId="77777777" w:rsidR="00223BA2" w:rsidRPr="000C4511" w:rsidRDefault="00223BA2" w:rsidP="00223BA2">
      <w:pPr>
        <w:pStyle w:val="Kop3"/>
        <w:ind w:left="567" w:hanging="567"/>
      </w:pPr>
      <w:bookmarkStart w:id="35" w:name="_Toc233371067"/>
      <w:r w:rsidRPr="000C4511">
        <w:t>Informatieobjecten</w:t>
      </w:r>
      <w:bookmarkEnd w:id="35"/>
    </w:p>
    <w:p w14:paraId="35CBB3D4" w14:textId="77777777" w:rsidR="00223BA2" w:rsidRPr="000C4511" w:rsidRDefault="00223BA2" w:rsidP="00223BA2">
      <w:r w:rsidRPr="000C4511">
        <w:t>Er wordt vastgesteld welke informatieobjecten ontstaan, wijzigen of verdwijnen en welke betekenis deze hebben voor de bedrijfsvoering.</w:t>
      </w:r>
    </w:p>
    <w:p w14:paraId="62BEA5B4" w14:textId="77777777" w:rsidR="00223BA2" w:rsidRPr="008F7F51" w:rsidRDefault="00223BA2" w:rsidP="00223BA2">
      <w:pPr>
        <w:pStyle w:val="Kop3"/>
        <w:ind w:left="567" w:hanging="567"/>
      </w:pPr>
      <w:bookmarkStart w:id="36" w:name="_Toc233371068"/>
      <w:r w:rsidRPr="008F7F51">
        <w:t>Metadata</w:t>
      </w:r>
      <w:bookmarkEnd w:id="36"/>
    </w:p>
    <w:p w14:paraId="46E7D47D" w14:textId="77777777" w:rsidR="00223BA2" w:rsidRPr="000C4511" w:rsidRDefault="00223BA2" w:rsidP="00223BA2">
      <w:r w:rsidRPr="000C4511">
        <w:t>Beoordeeld wordt of voldoende metadata beschikbaar is om informatie duurzaam toegankelijk, authentiek en betrouwbaar te houden.</w:t>
      </w:r>
    </w:p>
    <w:p w14:paraId="46CFA10B" w14:textId="77777777" w:rsidR="00223BA2" w:rsidRPr="008F7F51" w:rsidRDefault="00223BA2" w:rsidP="00223BA2">
      <w:pPr>
        <w:pStyle w:val="Kop3"/>
        <w:ind w:left="567" w:hanging="567"/>
      </w:pPr>
      <w:bookmarkStart w:id="37" w:name="_Toc233371069"/>
      <w:r w:rsidRPr="008F7F51">
        <w:t>Informatiekwaliteit</w:t>
      </w:r>
      <w:bookmarkEnd w:id="37"/>
    </w:p>
    <w:p w14:paraId="2661F079" w14:textId="77777777" w:rsidR="00223BA2" w:rsidRPr="000C4511" w:rsidRDefault="00223BA2" w:rsidP="00223BA2">
      <w:r w:rsidRPr="000C4511">
        <w:t>Onderzocht wordt of de wijziging gevolgen heeft voor de kwaliteit van de informatie. Hierbij wordt gekeken naar volledigheid, juistheid, actualiteit, consistentie en herleidbaarheid.</w:t>
      </w:r>
    </w:p>
    <w:p w14:paraId="165324C1" w14:textId="77777777" w:rsidR="00223BA2" w:rsidRPr="008F7F51" w:rsidRDefault="00223BA2" w:rsidP="00223BA2">
      <w:pPr>
        <w:pStyle w:val="Kop3"/>
        <w:ind w:left="567" w:hanging="567"/>
      </w:pPr>
      <w:bookmarkStart w:id="38" w:name="_Toc233371070"/>
      <w:r>
        <w:t>Bewaring</w:t>
      </w:r>
      <w:bookmarkEnd w:id="38"/>
    </w:p>
    <w:p w14:paraId="0EB5CEF1" w14:textId="77777777" w:rsidR="00223BA2" w:rsidRPr="000C4511" w:rsidRDefault="00223BA2" w:rsidP="00223BA2">
      <w:r w:rsidRPr="000C4511">
        <w:t xml:space="preserve">Beoordeeld wordt of informatie tijdig wordt vastgelegd, beheerd en </w:t>
      </w:r>
      <w:r>
        <w:t>correct bewaard</w:t>
      </w:r>
      <w:r w:rsidRPr="000C4511">
        <w:t xml:space="preserve"> overeenkomstig de geldende wet- en regelgeving en interne kaders.</w:t>
      </w:r>
    </w:p>
    <w:p w14:paraId="6FD0AA52" w14:textId="77777777" w:rsidR="00223BA2" w:rsidRPr="008F7F51" w:rsidRDefault="00223BA2" w:rsidP="00223BA2">
      <w:pPr>
        <w:pStyle w:val="Kop3"/>
        <w:ind w:left="567" w:hanging="567"/>
      </w:pPr>
      <w:bookmarkStart w:id="39" w:name="_Toc233371071"/>
      <w:r w:rsidRPr="008F7F51">
        <w:t>Informatiebe</w:t>
      </w:r>
      <w:r>
        <w:t>scherming</w:t>
      </w:r>
      <w:bookmarkEnd w:id="39"/>
    </w:p>
    <w:p w14:paraId="33230387" w14:textId="77777777" w:rsidR="00223BA2" w:rsidRDefault="00223BA2" w:rsidP="00223BA2">
      <w:r w:rsidRPr="000C4511">
        <w:t>Onderzocht wordt of passende be</w:t>
      </w:r>
      <w:r>
        <w:t>schermings</w:t>
      </w:r>
      <w:r w:rsidRPr="000C4511">
        <w:t>maatregelen aanwezig zijn om de beschikbaarheid, integriteit en vertrouwelijkheid van informatie te waarborgen.</w:t>
      </w:r>
    </w:p>
    <w:p w14:paraId="614B0FB5" w14:textId="77777777" w:rsidR="00223BA2" w:rsidRDefault="00223BA2" w:rsidP="00223BA2">
      <w:pPr>
        <w:pStyle w:val="Lijstalinea"/>
        <w:numPr>
          <w:ilvl w:val="0"/>
          <w:numId w:val="24"/>
        </w:numPr>
      </w:pPr>
      <w:r>
        <w:t>Wanneer</w:t>
      </w:r>
      <w:r w:rsidRPr="000C4511">
        <w:t xml:space="preserve"> </w:t>
      </w:r>
      <w:r>
        <w:t xml:space="preserve">informatiebescherming </w:t>
      </w:r>
      <w:r w:rsidRPr="000C4511">
        <w:t xml:space="preserve">onderdeel uitmaken van de wijziging wordt ook beoordeeld welke gevolgen dit heeft voor de bescherming van </w:t>
      </w:r>
      <w:r>
        <w:t>de informatie</w:t>
      </w:r>
      <w:r w:rsidRPr="000C4511">
        <w:t xml:space="preserve">. Indien noodzakelijk wordt aanvullend een </w:t>
      </w:r>
      <w:r>
        <w:t>BIO/BIA</w:t>
      </w:r>
      <w:r w:rsidRPr="000C4511">
        <w:t xml:space="preserve"> uitgevoerd.</w:t>
      </w:r>
    </w:p>
    <w:p w14:paraId="17A67F67" w14:textId="77777777" w:rsidR="00223BA2" w:rsidRPr="008F7F51" w:rsidRDefault="00223BA2" w:rsidP="00223BA2">
      <w:pPr>
        <w:pStyle w:val="Kop3"/>
        <w:ind w:left="567" w:hanging="567"/>
      </w:pPr>
      <w:bookmarkStart w:id="40" w:name="_Toc233371072"/>
      <w:r w:rsidRPr="008F7F51">
        <w:t>Privacy</w:t>
      </w:r>
      <w:bookmarkEnd w:id="40"/>
    </w:p>
    <w:p w14:paraId="6972546D" w14:textId="77777777" w:rsidR="00223BA2" w:rsidRPr="000C4511" w:rsidRDefault="00223BA2" w:rsidP="00223BA2">
      <w:r>
        <w:t>Wanneer</w:t>
      </w:r>
      <w:r w:rsidRPr="000C4511">
        <w:t xml:space="preserve"> persoonsgegevens onderdeel uitmaken van de wijziging wordt ook beoordeeld welke gevolgen dit heeft voor de bescherming van persoonsgegevens. Indien noodzakelijk wordt aanvullend een DPIA uitgevoerd.</w:t>
      </w:r>
    </w:p>
    <w:p w14:paraId="621DDAC6" w14:textId="77777777" w:rsidR="00223BA2" w:rsidRPr="008F7F51" w:rsidRDefault="00223BA2" w:rsidP="00223BA2">
      <w:pPr>
        <w:pStyle w:val="Kop3"/>
        <w:ind w:left="567" w:hanging="567"/>
      </w:pPr>
      <w:bookmarkStart w:id="41" w:name="_Toc233371073"/>
      <w:r w:rsidRPr="008F7F51">
        <w:t>Openbaarheid</w:t>
      </w:r>
      <w:bookmarkEnd w:id="41"/>
    </w:p>
    <w:p w14:paraId="2E5EBD77" w14:textId="77777777" w:rsidR="00223BA2" w:rsidRPr="000C4511" w:rsidRDefault="00223BA2" w:rsidP="00223BA2">
      <w:r w:rsidRPr="000C4511">
        <w:t>Onderzocht wordt welke gevolgen de wijziging heeft voor de actieve en passieve openbaarmaking van informatie en voor de naleving van de Wet open overheid</w:t>
      </w:r>
      <w:r>
        <w:t xml:space="preserve"> (Woo)</w:t>
      </w:r>
      <w:r w:rsidRPr="000C4511">
        <w:t>.</w:t>
      </w:r>
    </w:p>
    <w:p w14:paraId="0397486A" w14:textId="77777777" w:rsidR="00223BA2" w:rsidRPr="008F7F51" w:rsidRDefault="00223BA2" w:rsidP="00223BA2">
      <w:pPr>
        <w:pStyle w:val="Kop3"/>
        <w:ind w:left="567" w:hanging="567"/>
      </w:pPr>
      <w:bookmarkStart w:id="42" w:name="_Toc233371074"/>
      <w:r w:rsidRPr="008F7F51">
        <w:t>Governance</w:t>
      </w:r>
      <w:bookmarkEnd w:id="42"/>
    </w:p>
    <w:p w14:paraId="5DC1B73D" w14:textId="77777777" w:rsidR="00223BA2" w:rsidRPr="00B64FFD" w:rsidRDefault="00223BA2" w:rsidP="00223BA2">
      <w:r w:rsidRPr="000C4511">
        <w:t>Tot slot wordt beoordeeld of eigenaarschap, verantwoordelijkheden en beheerprocessen voldoende zijn ingericht</w:t>
      </w:r>
      <w:r>
        <w:t xml:space="preserve"> en </w:t>
      </w:r>
      <w:r w:rsidRPr="00B64FFD">
        <w:t>wordt beoordeeld of de governance rondom de informatiehuishouding voldoende is ingericht.</w:t>
      </w:r>
      <w:r>
        <w:t xml:space="preserve"> </w:t>
      </w:r>
      <w:r w:rsidRPr="00B64FFD">
        <w:t>Hierbij wordt gekeken naar:</w:t>
      </w:r>
    </w:p>
    <w:p w14:paraId="6B9F89DB" w14:textId="77777777" w:rsidR="00223BA2" w:rsidRPr="00B64FFD" w:rsidRDefault="00223BA2" w:rsidP="00223BA2">
      <w:pPr>
        <w:pStyle w:val="Lijstalinea"/>
        <w:numPr>
          <w:ilvl w:val="0"/>
          <w:numId w:val="21"/>
        </w:numPr>
      </w:pPr>
      <w:r w:rsidRPr="00B64FFD">
        <w:t>Eigenaarschap;</w:t>
      </w:r>
    </w:p>
    <w:p w14:paraId="62788992" w14:textId="77777777" w:rsidR="00223BA2" w:rsidRPr="00B64FFD" w:rsidRDefault="00223BA2" w:rsidP="00223BA2">
      <w:pPr>
        <w:pStyle w:val="Lijstalinea"/>
        <w:numPr>
          <w:ilvl w:val="0"/>
          <w:numId w:val="21"/>
        </w:numPr>
      </w:pPr>
      <w:r w:rsidRPr="00B64FFD">
        <w:t>Verantwoordelijkheden;</w:t>
      </w:r>
    </w:p>
    <w:p w14:paraId="45429F59" w14:textId="77777777" w:rsidR="00223BA2" w:rsidRPr="00B64FFD" w:rsidRDefault="00223BA2" w:rsidP="00223BA2">
      <w:pPr>
        <w:pStyle w:val="Lijstalinea"/>
        <w:numPr>
          <w:ilvl w:val="0"/>
          <w:numId w:val="21"/>
        </w:numPr>
      </w:pPr>
      <w:r w:rsidRPr="00B64FFD">
        <w:t>Mandatering;</w:t>
      </w:r>
    </w:p>
    <w:p w14:paraId="27E7F618" w14:textId="77777777" w:rsidR="00223BA2" w:rsidRPr="00B64FFD" w:rsidRDefault="00223BA2" w:rsidP="00223BA2">
      <w:pPr>
        <w:pStyle w:val="Lijstalinea"/>
        <w:numPr>
          <w:ilvl w:val="0"/>
          <w:numId w:val="21"/>
        </w:numPr>
      </w:pPr>
      <w:r w:rsidRPr="00B64FFD">
        <w:t>Wijzigingsbeheer;</w:t>
      </w:r>
    </w:p>
    <w:p w14:paraId="08D8CB9E" w14:textId="77777777" w:rsidR="00223BA2" w:rsidRPr="00B64FFD" w:rsidRDefault="00223BA2" w:rsidP="00223BA2">
      <w:pPr>
        <w:pStyle w:val="Lijstalinea"/>
        <w:numPr>
          <w:ilvl w:val="0"/>
          <w:numId w:val="21"/>
        </w:numPr>
      </w:pPr>
      <w:r>
        <w:lastRenderedPageBreak/>
        <w:t>L</w:t>
      </w:r>
      <w:r w:rsidRPr="00B64FFD">
        <w:t>ifecyclemanagement;</w:t>
      </w:r>
    </w:p>
    <w:p w14:paraId="00081829" w14:textId="77777777" w:rsidR="00223BA2" w:rsidRPr="00B64FFD" w:rsidRDefault="00223BA2" w:rsidP="00223BA2">
      <w:pPr>
        <w:pStyle w:val="Lijstalinea"/>
        <w:numPr>
          <w:ilvl w:val="0"/>
          <w:numId w:val="21"/>
        </w:numPr>
      </w:pPr>
      <w:r w:rsidRPr="00B64FFD">
        <w:t>Kwaliteitsborging;</w:t>
      </w:r>
    </w:p>
    <w:p w14:paraId="5193935E" w14:textId="77777777" w:rsidR="00223BA2" w:rsidRPr="00B64FFD" w:rsidRDefault="00223BA2" w:rsidP="00223BA2">
      <w:pPr>
        <w:pStyle w:val="Lijstalinea"/>
        <w:numPr>
          <w:ilvl w:val="0"/>
          <w:numId w:val="21"/>
        </w:numPr>
      </w:pPr>
      <w:r w:rsidRPr="00B64FFD">
        <w:t>Toezicht;</w:t>
      </w:r>
    </w:p>
    <w:p w14:paraId="25895904" w14:textId="77777777" w:rsidR="00223BA2" w:rsidRPr="00281D35" w:rsidRDefault="00223BA2" w:rsidP="00223BA2">
      <w:pPr>
        <w:pStyle w:val="Lijstalinea"/>
        <w:numPr>
          <w:ilvl w:val="0"/>
          <w:numId w:val="21"/>
        </w:numPr>
      </w:pPr>
      <w:r w:rsidRPr="00B64FFD">
        <w:t>Rapportage.</w:t>
      </w:r>
    </w:p>
    <w:p w14:paraId="2128A3BB" w14:textId="77777777" w:rsidR="00223BA2" w:rsidRPr="004105E9" w:rsidRDefault="00223BA2" w:rsidP="00223BA2">
      <w:pPr>
        <w:pStyle w:val="Kop2"/>
        <w:ind w:left="567" w:hanging="567"/>
      </w:pPr>
      <w:bookmarkStart w:id="43" w:name="_Toc233371075"/>
      <w:r>
        <w:t>Interviews en workshops</w:t>
      </w:r>
      <w:bookmarkEnd w:id="43"/>
    </w:p>
    <w:p w14:paraId="2B74541E" w14:textId="09FEE4E2" w:rsidR="00223BA2" w:rsidRPr="00223BA2" w:rsidRDefault="00223BA2" w:rsidP="00223BA2">
      <w:r>
        <w:t>Wanneer de beschikbare documentatie onvoldoende inzicht biedt, worden interviews of workshops georganiseerd. Deze bijeenkomsten hebben als doel om ontbrekende informatie te verzamelen, onduidelijkheden weg te nemen en gezamenlijk de gevolgen voor de informatiehuishouding te beoordelen. De uitkomsten worden verwerkt in de IMIA.</w:t>
      </w:r>
      <w:bookmarkStart w:id="44" w:name="_Toc233371076"/>
    </w:p>
    <w:p w14:paraId="28CBDA1E" w14:textId="77777777" w:rsidR="00223BA2" w:rsidRPr="005854B8" w:rsidRDefault="00223BA2" w:rsidP="00223BA2">
      <w:pPr>
        <w:pStyle w:val="Kop1"/>
        <w:ind w:left="567" w:hanging="567"/>
      </w:pPr>
      <w:r w:rsidRPr="005854B8">
        <w:t>Impact- en volwassenheidsanalyse</w:t>
      </w:r>
      <w:bookmarkEnd w:id="44"/>
    </w:p>
    <w:p w14:paraId="2F7B74DC" w14:textId="77777777" w:rsidR="00223BA2" w:rsidRDefault="00223BA2" w:rsidP="00223BA2">
      <w:r>
        <w:t>Na afronding van de analyse wordt vastgesteld welke impact de voorgenomen wijziging heeft op de informatiehuishouding. De impactanalyse vormt de kern van de IMIA en geeft inzicht in de gevolgen van de verandering gedurende de gehele informatielevenscyclus.</w:t>
      </w:r>
    </w:p>
    <w:p w14:paraId="2E3EEC19" w14:textId="77777777" w:rsidR="00223BA2" w:rsidRPr="004D1D2F" w:rsidRDefault="00223BA2" w:rsidP="00223BA2">
      <w:pPr>
        <w:pStyle w:val="Kop2"/>
        <w:ind w:left="567" w:hanging="567"/>
      </w:pPr>
      <w:bookmarkStart w:id="45" w:name="_Toc233371077"/>
      <w:r w:rsidRPr="004D1D2F">
        <w:t>Vaststellen van de impact</w:t>
      </w:r>
      <w:bookmarkEnd w:id="45"/>
    </w:p>
    <w:p w14:paraId="3EF43C32" w14:textId="77777777" w:rsidR="00223BA2" w:rsidRPr="004D1D2F" w:rsidRDefault="00223BA2" w:rsidP="00223BA2">
      <w:r w:rsidRPr="004D1D2F">
        <w:t>Per onderwerp wordt beoordeeld welke invloed de wijziging heeft op de informatiehuishouding.</w:t>
      </w:r>
      <w:r>
        <w:t xml:space="preserve"> </w:t>
      </w:r>
      <w:r w:rsidRPr="004D1D2F">
        <w:t>Hierbij worden onder andere de volgende onderwerpen beoordeeld:</w:t>
      </w:r>
    </w:p>
    <w:p w14:paraId="3AB61E16" w14:textId="77777777" w:rsidR="00223BA2" w:rsidRPr="004D1D2F" w:rsidRDefault="00223BA2" w:rsidP="00223BA2">
      <w:pPr>
        <w:pStyle w:val="Lijstalinea"/>
        <w:numPr>
          <w:ilvl w:val="0"/>
          <w:numId w:val="8"/>
        </w:numPr>
      </w:pPr>
      <w:r w:rsidRPr="004D1D2F">
        <w:t>Informatiekwaliteit;</w:t>
      </w:r>
    </w:p>
    <w:p w14:paraId="77ACF640" w14:textId="77777777" w:rsidR="00223BA2" w:rsidRPr="004D1D2F" w:rsidRDefault="00223BA2" w:rsidP="00223BA2">
      <w:pPr>
        <w:pStyle w:val="Lijstalinea"/>
        <w:numPr>
          <w:ilvl w:val="0"/>
          <w:numId w:val="8"/>
        </w:numPr>
      </w:pPr>
      <w:r w:rsidRPr="004D1D2F">
        <w:t>Metadata;</w:t>
      </w:r>
    </w:p>
    <w:p w14:paraId="416FE14C" w14:textId="77777777" w:rsidR="00223BA2" w:rsidRPr="004D1D2F" w:rsidRDefault="00223BA2" w:rsidP="00223BA2">
      <w:pPr>
        <w:pStyle w:val="Lijstalinea"/>
        <w:numPr>
          <w:ilvl w:val="0"/>
          <w:numId w:val="8"/>
        </w:numPr>
      </w:pPr>
      <w:r>
        <w:t>Bewaring</w:t>
      </w:r>
      <w:r w:rsidRPr="004D1D2F">
        <w:t>;</w:t>
      </w:r>
    </w:p>
    <w:p w14:paraId="7C22F7BF" w14:textId="77777777" w:rsidR="00223BA2" w:rsidRPr="004D1D2F" w:rsidRDefault="00223BA2" w:rsidP="00223BA2">
      <w:pPr>
        <w:pStyle w:val="Lijstalinea"/>
        <w:numPr>
          <w:ilvl w:val="0"/>
          <w:numId w:val="8"/>
        </w:numPr>
      </w:pPr>
      <w:r w:rsidRPr="004D1D2F">
        <w:t>Duurzame toegankelijkheid;</w:t>
      </w:r>
    </w:p>
    <w:p w14:paraId="6487641A" w14:textId="77777777" w:rsidR="00223BA2" w:rsidRPr="004D1D2F" w:rsidRDefault="00223BA2" w:rsidP="00223BA2">
      <w:pPr>
        <w:pStyle w:val="Lijstalinea"/>
        <w:numPr>
          <w:ilvl w:val="0"/>
          <w:numId w:val="8"/>
        </w:numPr>
      </w:pPr>
      <w:r w:rsidRPr="004D1D2F">
        <w:t>Informatiebeveiliging;</w:t>
      </w:r>
    </w:p>
    <w:p w14:paraId="39183441" w14:textId="77777777" w:rsidR="00223BA2" w:rsidRPr="004D1D2F" w:rsidRDefault="00223BA2" w:rsidP="00223BA2">
      <w:pPr>
        <w:pStyle w:val="Lijstalinea"/>
        <w:numPr>
          <w:ilvl w:val="0"/>
          <w:numId w:val="8"/>
        </w:numPr>
      </w:pPr>
      <w:r w:rsidRPr="004D1D2F">
        <w:t>Privacy;</w:t>
      </w:r>
    </w:p>
    <w:p w14:paraId="70997049" w14:textId="77777777" w:rsidR="00223BA2" w:rsidRPr="004D1D2F" w:rsidRDefault="00223BA2" w:rsidP="00223BA2">
      <w:pPr>
        <w:pStyle w:val="Lijstalinea"/>
        <w:numPr>
          <w:ilvl w:val="0"/>
          <w:numId w:val="8"/>
        </w:numPr>
      </w:pPr>
      <w:r w:rsidRPr="004D1D2F">
        <w:t>Openbaarmaking;</w:t>
      </w:r>
    </w:p>
    <w:p w14:paraId="49759615" w14:textId="77777777" w:rsidR="00223BA2" w:rsidRPr="004D1D2F" w:rsidRDefault="00223BA2" w:rsidP="00223BA2">
      <w:pPr>
        <w:pStyle w:val="Lijstalinea"/>
        <w:numPr>
          <w:ilvl w:val="0"/>
          <w:numId w:val="8"/>
        </w:numPr>
      </w:pPr>
      <w:r>
        <w:t>G</w:t>
      </w:r>
      <w:r w:rsidRPr="004D1D2F">
        <w:t>overnance;</w:t>
      </w:r>
    </w:p>
    <w:p w14:paraId="3F0B7D52" w14:textId="77777777" w:rsidR="00223BA2" w:rsidRPr="004D1D2F" w:rsidRDefault="00223BA2" w:rsidP="00223BA2">
      <w:pPr>
        <w:pStyle w:val="Lijstalinea"/>
        <w:numPr>
          <w:ilvl w:val="0"/>
          <w:numId w:val="8"/>
        </w:numPr>
      </w:pPr>
      <w:r w:rsidRPr="004D1D2F">
        <w:t>Interoperabiliteit;</w:t>
      </w:r>
    </w:p>
    <w:p w14:paraId="36D37686" w14:textId="77777777" w:rsidR="00223BA2" w:rsidRPr="004D1D2F" w:rsidRDefault="00223BA2" w:rsidP="00223BA2">
      <w:pPr>
        <w:pStyle w:val="Lijstalinea"/>
        <w:numPr>
          <w:ilvl w:val="0"/>
          <w:numId w:val="8"/>
        </w:numPr>
      </w:pPr>
      <w:r w:rsidRPr="004D1D2F">
        <w:t>Continuïteit;</w:t>
      </w:r>
    </w:p>
    <w:p w14:paraId="6976D44F" w14:textId="77777777" w:rsidR="00223BA2" w:rsidRPr="004D1D2F" w:rsidRDefault="00223BA2" w:rsidP="00223BA2">
      <w:pPr>
        <w:pStyle w:val="Lijstalinea"/>
        <w:numPr>
          <w:ilvl w:val="0"/>
          <w:numId w:val="8"/>
        </w:numPr>
      </w:pPr>
      <w:r w:rsidRPr="004D1D2F">
        <w:t>Compliance.</w:t>
      </w:r>
    </w:p>
    <w:p w14:paraId="0EBBCE8B" w14:textId="77777777" w:rsidR="00223BA2" w:rsidRPr="004D1D2F" w:rsidRDefault="00223BA2" w:rsidP="00223BA2">
      <w:r w:rsidRPr="004D1D2F">
        <w:t>Per onderwerp wordt aangegeven of de impact laag, middel of hoog is en wordt deze beoordeling gemotiveerd.</w:t>
      </w:r>
    </w:p>
    <w:p w14:paraId="55EF56ED" w14:textId="77777777" w:rsidR="00223BA2" w:rsidRPr="004D1D2F" w:rsidRDefault="00223BA2" w:rsidP="00223BA2">
      <w:pPr>
        <w:pStyle w:val="Kop2"/>
        <w:ind w:left="567" w:hanging="567"/>
      </w:pPr>
      <w:bookmarkStart w:id="46" w:name="_Toc233371078"/>
      <w:r w:rsidRPr="004D1D2F">
        <w:t>Risicoanalyse</w:t>
      </w:r>
      <w:bookmarkEnd w:id="46"/>
    </w:p>
    <w:p w14:paraId="59E6B749" w14:textId="77777777" w:rsidR="00223BA2" w:rsidRPr="004D1D2F" w:rsidRDefault="00223BA2" w:rsidP="00223BA2">
      <w:r w:rsidRPr="004D1D2F">
        <w:t>Wanneer uit de impactanalyse blijkt dat risico's aanwezig zijn, worden deze afzonderlijk beoordeeld.</w:t>
      </w:r>
      <w:r>
        <w:t xml:space="preserve"> </w:t>
      </w:r>
      <w:r w:rsidRPr="004D1D2F">
        <w:t>Per risico wordt vastgesteld:</w:t>
      </w:r>
    </w:p>
    <w:p w14:paraId="031248A9" w14:textId="77777777" w:rsidR="00223BA2" w:rsidRPr="004D1D2F" w:rsidRDefault="00223BA2" w:rsidP="00223BA2">
      <w:pPr>
        <w:pStyle w:val="Lijstalinea"/>
        <w:numPr>
          <w:ilvl w:val="0"/>
          <w:numId w:val="9"/>
        </w:numPr>
      </w:pPr>
      <w:r w:rsidRPr="004D1D2F">
        <w:t>Oorzaak;</w:t>
      </w:r>
    </w:p>
    <w:p w14:paraId="6F7A2667" w14:textId="77777777" w:rsidR="00223BA2" w:rsidRPr="004D1D2F" w:rsidRDefault="00223BA2" w:rsidP="00223BA2">
      <w:pPr>
        <w:pStyle w:val="Lijstalinea"/>
        <w:numPr>
          <w:ilvl w:val="0"/>
          <w:numId w:val="9"/>
        </w:numPr>
      </w:pPr>
      <w:r w:rsidRPr="004D1D2F">
        <w:t>Kans van optreden;</w:t>
      </w:r>
    </w:p>
    <w:p w14:paraId="3C20214D" w14:textId="77777777" w:rsidR="00223BA2" w:rsidRPr="004D1D2F" w:rsidRDefault="00223BA2" w:rsidP="00223BA2">
      <w:pPr>
        <w:pStyle w:val="Lijstalinea"/>
        <w:numPr>
          <w:ilvl w:val="0"/>
          <w:numId w:val="9"/>
        </w:numPr>
      </w:pPr>
      <w:r w:rsidRPr="004D1D2F">
        <w:t>Impact;</w:t>
      </w:r>
    </w:p>
    <w:p w14:paraId="37AA5653" w14:textId="77777777" w:rsidR="00223BA2" w:rsidRPr="004D1D2F" w:rsidRDefault="00223BA2" w:rsidP="00223BA2">
      <w:pPr>
        <w:pStyle w:val="Lijstalinea"/>
        <w:numPr>
          <w:ilvl w:val="0"/>
          <w:numId w:val="9"/>
        </w:numPr>
      </w:pPr>
      <w:r w:rsidRPr="004D1D2F">
        <w:t>Risicoklasse;</w:t>
      </w:r>
    </w:p>
    <w:p w14:paraId="1CBE6F58" w14:textId="77777777" w:rsidR="00223BA2" w:rsidRPr="004D1D2F" w:rsidRDefault="00223BA2" w:rsidP="00223BA2">
      <w:pPr>
        <w:pStyle w:val="Lijstalinea"/>
        <w:numPr>
          <w:ilvl w:val="0"/>
          <w:numId w:val="9"/>
        </w:numPr>
      </w:pPr>
      <w:r w:rsidRPr="004D1D2F">
        <w:t>Mogelijke gevolgen;</w:t>
      </w:r>
    </w:p>
    <w:p w14:paraId="50C2377E" w14:textId="77777777" w:rsidR="00223BA2" w:rsidRPr="004D1D2F" w:rsidRDefault="00223BA2" w:rsidP="00223BA2">
      <w:pPr>
        <w:pStyle w:val="Lijstalinea"/>
        <w:numPr>
          <w:ilvl w:val="0"/>
          <w:numId w:val="9"/>
        </w:numPr>
      </w:pPr>
      <w:r w:rsidRPr="004D1D2F">
        <w:t>Verantwoordelijke proceseigenaar.</w:t>
      </w:r>
    </w:p>
    <w:p w14:paraId="45D7C346" w14:textId="77777777" w:rsidR="00223BA2" w:rsidRPr="004D1D2F" w:rsidRDefault="00223BA2" w:rsidP="00223BA2">
      <w:r w:rsidRPr="004D1D2F">
        <w:t>De bestaande risicomatrix wordt gebruikt om de risico's te classificeren.</w:t>
      </w:r>
    </w:p>
    <w:p w14:paraId="016B40DB" w14:textId="77777777" w:rsidR="00223BA2" w:rsidRPr="004D1D2F" w:rsidRDefault="00223BA2" w:rsidP="00223BA2">
      <w:pPr>
        <w:pStyle w:val="Kop2"/>
        <w:ind w:left="567" w:hanging="567"/>
      </w:pPr>
      <w:bookmarkStart w:id="47" w:name="_Toc233371079"/>
      <w:r w:rsidRPr="004D1D2F">
        <w:lastRenderedPageBreak/>
        <w:t>Mitigerende maatregelen</w:t>
      </w:r>
      <w:bookmarkEnd w:id="47"/>
    </w:p>
    <w:p w14:paraId="0AA3BEAB" w14:textId="77777777" w:rsidR="00223BA2" w:rsidRPr="004D1D2F" w:rsidRDefault="00223BA2" w:rsidP="00223BA2">
      <w:r w:rsidRPr="004D1D2F">
        <w:t>Voor ieder geïdentificeerd risico worden passende beheersmaatregelen vastgesteld.</w:t>
      </w:r>
      <w:r>
        <w:t xml:space="preserve"> </w:t>
      </w:r>
      <w:r w:rsidRPr="004D1D2F">
        <w:t>De maatregelen kunnen betrekking hebben op organisatorische, technische of procedurele verbeteringen.</w:t>
      </w:r>
      <w:r>
        <w:t xml:space="preserve"> </w:t>
      </w:r>
      <w:r w:rsidRPr="004D1D2F">
        <w:t>Voor iedere maatregel wordt vastgelegd:</w:t>
      </w:r>
    </w:p>
    <w:p w14:paraId="46D666EF" w14:textId="77777777" w:rsidR="00223BA2" w:rsidRPr="004D1D2F" w:rsidRDefault="00223BA2" w:rsidP="00223BA2">
      <w:pPr>
        <w:pStyle w:val="Lijstalinea"/>
        <w:numPr>
          <w:ilvl w:val="0"/>
          <w:numId w:val="10"/>
        </w:numPr>
      </w:pPr>
      <w:r w:rsidRPr="004D1D2F">
        <w:t>Omschrijving van de maatregel;</w:t>
      </w:r>
    </w:p>
    <w:p w14:paraId="2A37C8BD" w14:textId="77777777" w:rsidR="00223BA2" w:rsidRPr="004D1D2F" w:rsidRDefault="00223BA2" w:rsidP="00223BA2">
      <w:pPr>
        <w:pStyle w:val="Lijstalinea"/>
        <w:numPr>
          <w:ilvl w:val="0"/>
          <w:numId w:val="10"/>
        </w:numPr>
      </w:pPr>
      <w:r w:rsidRPr="004D1D2F">
        <w:t>Verantwoordelijke;</w:t>
      </w:r>
    </w:p>
    <w:p w14:paraId="391CB7A7" w14:textId="77777777" w:rsidR="00223BA2" w:rsidRPr="004D1D2F" w:rsidRDefault="00223BA2" w:rsidP="00223BA2">
      <w:pPr>
        <w:pStyle w:val="Lijstalinea"/>
        <w:numPr>
          <w:ilvl w:val="0"/>
          <w:numId w:val="10"/>
        </w:numPr>
      </w:pPr>
      <w:r w:rsidRPr="004D1D2F">
        <w:t>Planning;</w:t>
      </w:r>
    </w:p>
    <w:p w14:paraId="1DBE55F7" w14:textId="77777777" w:rsidR="00223BA2" w:rsidRPr="004D1D2F" w:rsidRDefault="00223BA2" w:rsidP="00223BA2">
      <w:pPr>
        <w:pStyle w:val="Lijstalinea"/>
        <w:numPr>
          <w:ilvl w:val="0"/>
          <w:numId w:val="10"/>
        </w:numPr>
      </w:pPr>
      <w:r w:rsidRPr="004D1D2F">
        <w:t>Gewenste einddatum;</w:t>
      </w:r>
    </w:p>
    <w:p w14:paraId="29F4A578" w14:textId="77777777" w:rsidR="00223BA2" w:rsidRPr="004D1D2F" w:rsidRDefault="00223BA2" w:rsidP="00223BA2">
      <w:pPr>
        <w:pStyle w:val="Lijstalinea"/>
        <w:numPr>
          <w:ilvl w:val="0"/>
          <w:numId w:val="10"/>
        </w:numPr>
      </w:pPr>
      <w:r w:rsidRPr="004D1D2F">
        <w:t>Restrisico na implementatie.</w:t>
      </w:r>
    </w:p>
    <w:p w14:paraId="297CC409" w14:textId="77777777" w:rsidR="00223BA2" w:rsidRPr="006E632A" w:rsidRDefault="00223BA2" w:rsidP="00223BA2">
      <w:r w:rsidRPr="004D1D2F">
        <w:t>Wanneer restrisico's overblijven, worden deze expliciet benoemd en ter besluitvorming voorgelegd aan het verantwoordelijke management.</w:t>
      </w:r>
    </w:p>
    <w:p w14:paraId="32796623" w14:textId="77777777" w:rsidR="00223BA2" w:rsidRPr="005854B8" w:rsidRDefault="00223BA2" w:rsidP="00223BA2">
      <w:pPr>
        <w:pStyle w:val="Kop1"/>
        <w:ind w:left="567" w:hanging="567"/>
      </w:pPr>
      <w:bookmarkStart w:id="48" w:name="_Toc233371080"/>
      <w:r w:rsidRPr="005854B8">
        <w:t>Maatregelen</w:t>
      </w:r>
      <w:bookmarkEnd w:id="48"/>
    </w:p>
    <w:p w14:paraId="76501086" w14:textId="77777777" w:rsidR="00223BA2" w:rsidRPr="00072FE5" w:rsidRDefault="00223BA2" w:rsidP="00223BA2">
      <w:r>
        <w:t>In het vorige hoofdstuk zijn de impact op de informatiehuishouding en de daaruit voortvloeiende risico's vastgesteld. In dit hoofdstuk wordt beschreven hoe passende maatregelen worden geformuleerd om deze risico's te beheersen en de kwaliteit van de informatiehuishouding te versterken.</w:t>
      </w:r>
    </w:p>
    <w:p w14:paraId="7896CD47" w14:textId="77777777" w:rsidR="00223BA2" w:rsidRDefault="00223BA2" w:rsidP="00223BA2">
      <w:r>
        <w:t>Het uitgangspunt is dat risico's zoveel mogelijk worden voorkomen of beperkt door organisatorische, technische en procedurele maatregelen. Daarbij wordt niet uitsluitend gekeken naar het voldoen aan wet- en regelgeving, maar ook naar het realiseren van een toekomstbestendige en duurzaam toegankelijke informatiehuishouding.</w:t>
      </w:r>
    </w:p>
    <w:p w14:paraId="4C4E0C83" w14:textId="77777777" w:rsidR="00223BA2" w:rsidRPr="00072FE5" w:rsidRDefault="00223BA2" w:rsidP="00223BA2">
      <w:pPr>
        <w:pStyle w:val="Kop2"/>
        <w:ind w:left="567" w:hanging="567"/>
      </w:pPr>
      <w:bookmarkStart w:id="49" w:name="_Toc233371081"/>
      <w:r w:rsidRPr="00072FE5">
        <w:t>Vaststellen van maatregelen</w:t>
      </w:r>
      <w:bookmarkEnd w:id="49"/>
    </w:p>
    <w:p w14:paraId="6942D0D5" w14:textId="77777777" w:rsidR="00223BA2" w:rsidRPr="00072FE5" w:rsidRDefault="00223BA2" w:rsidP="00223BA2">
      <w:r w:rsidRPr="00072FE5">
        <w:t>Voor ieder geïdentificeerd risico wordt beoordeeld welke maatregel of combinatie van maatregelen noodzakelijk is.</w:t>
      </w:r>
      <w:r>
        <w:t xml:space="preserve"> </w:t>
      </w:r>
      <w:r w:rsidRPr="00072FE5">
        <w:t>Maatregelen kunnen onder meer betrekking hebben op:</w:t>
      </w:r>
    </w:p>
    <w:p w14:paraId="43527403" w14:textId="77777777" w:rsidR="00223BA2" w:rsidRPr="00072FE5" w:rsidRDefault="00223BA2" w:rsidP="00223BA2">
      <w:pPr>
        <w:pStyle w:val="Lijstalinea"/>
        <w:numPr>
          <w:ilvl w:val="0"/>
          <w:numId w:val="11"/>
        </w:numPr>
      </w:pPr>
      <w:r w:rsidRPr="00072FE5">
        <w:t>Het aanpassen van bedrijfsprocessen;</w:t>
      </w:r>
    </w:p>
    <w:p w14:paraId="4D3981DD" w14:textId="77777777" w:rsidR="00223BA2" w:rsidRPr="00072FE5" w:rsidRDefault="00223BA2" w:rsidP="00223BA2">
      <w:pPr>
        <w:pStyle w:val="Lijstalinea"/>
        <w:numPr>
          <w:ilvl w:val="0"/>
          <w:numId w:val="11"/>
        </w:numPr>
      </w:pPr>
      <w:r w:rsidRPr="00072FE5">
        <w:t>Het verbeteren van de informatiearchitectuur;</w:t>
      </w:r>
    </w:p>
    <w:p w14:paraId="3237CEE8" w14:textId="77777777" w:rsidR="00223BA2" w:rsidRPr="00072FE5" w:rsidRDefault="00223BA2" w:rsidP="00223BA2">
      <w:pPr>
        <w:pStyle w:val="Lijstalinea"/>
        <w:numPr>
          <w:ilvl w:val="0"/>
          <w:numId w:val="11"/>
        </w:numPr>
      </w:pPr>
      <w:r w:rsidRPr="00072FE5">
        <w:t>Het uitbreiden of wijzigen van metadata;</w:t>
      </w:r>
    </w:p>
    <w:p w14:paraId="22096908" w14:textId="77777777" w:rsidR="00223BA2" w:rsidRPr="00072FE5" w:rsidRDefault="00223BA2" w:rsidP="00223BA2">
      <w:pPr>
        <w:pStyle w:val="Lijstalinea"/>
        <w:numPr>
          <w:ilvl w:val="0"/>
          <w:numId w:val="11"/>
        </w:numPr>
      </w:pPr>
      <w:r w:rsidRPr="00072FE5">
        <w:t>Het aanpassen van autorisaties;</w:t>
      </w:r>
    </w:p>
    <w:p w14:paraId="5E0F2E13" w14:textId="77777777" w:rsidR="00223BA2" w:rsidRPr="00072FE5" w:rsidRDefault="00223BA2" w:rsidP="00223BA2">
      <w:pPr>
        <w:pStyle w:val="Lijstalinea"/>
        <w:numPr>
          <w:ilvl w:val="0"/>
          <w:numId w:val="11"/>
        </w:numPr>
      </w:pPr>
      <w:r w:rsidRPr="00072FE5">
        <w:t>Het implementeren van aanvullende beveiligingsmaatregelen;</w:t>
      </w:r>
    </w:p>
    <w:p w14:paraId="07676466" w14:textId="77777777" w:rsidR="00223BA2" w:rsidRPr="00072FE5" w:rsidRDefault="00223BA2" w:rsidP="00223BA2">
      <w:pPr>
        <w:pStyle w:val="Lijstalinea"/>
        <w:numPr>
          <w:ilvl w:val="0"/>
          <w:numId w:val="11"/>
        </w:numPr>
      </w:pPr>
      <w:r w:rsidRPr="00072FE5">
        <w:t>Het vaststellen of wijzigen van bewaartermijnen;</w:t>
      </w:r>
    </w:p>
    <w:p w14:paraId="24835A33" w14:textId="77777777" w:rsidR="00223BA2" w:rsidRPr="00072FE5" w:rsidRDefault="00223BA2" w:rsidP="00223BA2">
      <w:pPr>
        <w:pStyle w:val="Lijstalinea"/>
        <w:numPr>
          <w:ilvl w:val="0"/>
          <w:numId w:val="11"/>
        </w:numPr>
      </w:pPr>
      <w:r w:rsidRPr="00072FE5">
        <w:t>Het verbeteren van informatiekwaliteit;</w:t>
      </w:r>
    </w:p>
    <w:p w14:paraId="5E281265" w14:textId="77777777" w:rsidR="00223BA2" w:rsidRPr="00072FE5" w:rsidRDefault="00223BA2" w:rsidP="00223BA2">
      <w:pPr>
        <w:pStyle w:val="Lijstalinea"/>
        <w:numPr>
          <w:ilvl w:val="0"/>
          <w:numId w:val="11"/>
        </w:numPr>
      </w:pPr>
      <w:r w:rsidRPr="00072FE5">
        <w:t>Het inrichten van logging en monitoring;</w:t>
      </w:r>
    </w:p>
    <w:p w14:paraId="42568B8D" w14:textId="77777777" w:rsidR="00223BA2" w:rsidRPr="00072FE5" w:rsidRDefault="00223BA2" w:rsidP="00223BA2">
      <w:pPr>
        <w:pStyle w:val="Lijstalinea"/>
        <w:numPr>
          <w:ilvl w:val="0"/>
          <w:numId w:val="11"/>
        </w:numPr>
      </w:pPr>
      <w:r w:rsidRPr="00072FE5">
        <w:t>Het aanpassen van werkafspraken en beheerprocessen;</w:t>
      </w:r>
    </w:p>
    <w:p w14:paraId="0D34786B" w14:textId="77777777" w:rsidR="00223BA2" w:rsidRPr="00072FE5" w:rsidRDefault="00223BA2" w:rsidP="00223BA2">
      <w:pPr>
        <w:pStyle w:val="Lijstalinea"/>
        <w:numPr>
          <w:ilvl w:val="0"/>
          <w:numId w:val="11"/>
        </w:numPr>
      </w:pPr>
      <w:r w:rsidRPr="00072FE5">
        <w:t>Het actualiseren van documentatie.</w:t>
      </w:r>
    </w:p>
    <w:p w14:paraId="30FC4C55" w14:textId="77777777" w:rsidR="00223BA2" w:rsidRPr="00072FE5" w:rsidRDefault="00223BA2" w:rsidP="00223BA2">
      <w:r w:rsidRPr="00072FE5">
        <w:t>Bij het formuleren van maatregelen wordt rekening gehouden met proportionaliteit, uitvoerbaarheid, kosten en het verwachte effect op het restrisico.</w:t>
      </w:r>
    </w:p>
    <w:p w14:paraId="5A0919D7" w14:textId="77777777" w:rsidR="00223BA2" w:rsidRPr="00072FE5" w:rsidRDefault="00223BA2" w:rsidP="00223BA2">
      <w:pPr>
        <w:pStyle w:val="Kop2"/>
        <w:ind w:left="567" w:hanging="567"/>
      </w:pPr>
      <w:bookmarkStart w:id="50" w:name="_Toc233371082"/>
      <w:r w:rsidRPr="00072FE5">
        <w:t>Restrisico</w:t>
      </w:r>
      <w:bookmarkEnd w:id="50"/>
    </w:p>
    <w:p w14:paraId="2A313974" w14:textId="77777777" w:rsidR="00223BA2" w:rsidRPr="00072FE5" w:rsidRDefault="00223BA2" w:rsidP="00223BA2">
      <w:r w:rsidRPr="00072FE5">
        <w:t>Na het vaststellen van de maatregelen wordt beoordeeld welk restrisico resteert.</w:t>
      </w:r>
    </w:p>
    <w:p w14:paraId="3D75E3A5" w14:textId="77777777" w:rsidR="00223BA2" w:rsidRPr="00072FE5" w:rsidRDefault="00223BA2" w:rsidP="00223BA2">
      <w:r w:rsidRPr="00072FE5">
        <w:t>Wanneer restrisico's aanwezig blijven, worden deze expliciet beschreven en voorzien van een bestuurlijke afweging. Hierbij wordt aangegeven:</w:t>
      </w:r>
    </w:p>
    <w:p w14:paraId="6EAAF5DF" w14:textId="77777777" w:rsidR="00223BA2" w:rsidRPr="00072FE5" w:rsidRDefault="00223BA2" w:rsidP="00223BA2">
      <w:pPr>
        <w:pStyle w:val="Lijstalinea"/>
        <w:numPr>
          <w:ilvl w:val="0"/>
          <w:numId w:val="12"/>
        </w:numPr>
      </w:pPr>
      <w:r w:rsidRPr="00072FE5">
        <w:t>Welke risico's bewust worden geaccepteerd;</w:t>
      </w:r>
    </w:p>
    <w:p w14:paraId="2FA77069" w14:textId="77777777" w:rsidR="00223BA2" w:rsidRPr="00072FE5" w:rsidRDefault="00223BA2" w:rsidP="00223BA2">
      <w:pPr>
        <w:pStyle w:val="Lijstalinea"/>
        <w:numPr>
          <w:ilvl w:val="0"/>
          <w:numId w:val="12"/>
        </w:numPr>
      </w:pPr>
      <w:r w:rsidRPr="00072FE5">
        <w:t>Welke aanvullende beheersmaatregelen eventueel op een later moment worden getroffen;</w:t>
      </w:r>
    </w:p>
    <w:p w14:paraId="4590447C" w14:textId="77777777" w:rsidR="00223BA2" w:rsidRPr="00072FE5" w:rsidRDefault="00223BA2" w:rsidP="00223BA2">
      <w:pPr>
        <w:pStyle w:val="Lijstalinea"/>
        <w:numPr>
          <w:ilvl w:val="0"/>
          <w:numId w:val="12"/>
        </w:numPr>
      </w:pPr>
      <w:r w:rsidRPr="00072FE5">
        <w:t>Welke organisatorische consequenties aan het restrisico zijn verbonden.</w:t>
      </w:r>
    </w:p>
    <w:p w14:paraId="4AA028CE" w14:textId="77777777" w:rsidR="00223BA2" w:rsidRPr="00072FE5" w:rsidRDefault="00223BA2" w:rsidP="00223BA2">
      <w:pPr>
        <w:pStyle w:val="Kop2"/>
        <w:ind w:left="567" w:hanging="567"/>
      </w:pPr>
      <w:bookmarkStart w:id="51" w:name="_Toc233371083"/>
      <w:r w:rsidRPr="00072FE5">
        <w:lastRenderedPageBreak/>
        <w:t>Implementatieplan</w:t>
      </w:r>
      <w:bookmarkEnd w:id="51"/>
    </w:p>
    <w:p w14:paraId="7D4A45EB" w14:textId="77777777" w:rsidR="00223BA2" w:rsidRPr="00072FE5" w:rsidRDefault="00223BA2" w:rsidP="00223BA2">
      <w:r w:rsidRPr="00072FE5">
        <w:t>Alle maatregelen worden opgenomen in een implementatieplan.</w:t>
      </w:r>
      <w:r>
        <w:t xml:space="preserve"> </w:t>
      </w:r>
      <w:r w:rsidRPr="00072FE5">
        <w:t>Per maatregel worden ten minste vastgelegd:</w:t>
      </w:r>
    </w:p>
    <w:p w14:paraId="25693578" w14:textId="77777777" w:rsidR="00223BA2" w:rsidRPr="00072FE5" w:rsidRDefault="00223BA2" w:rsidP="00223BA2">
      <w:pPr>
        <w:pStyle w:val="Lijstalinea"/>
        <w:numPr>
          <w:ilvl w:val="0"/>
          <w:numId w:val="13"/>
        </w:numPr>
      </w:pPr>
      <w:r w:rsidRPr="00072FE5">
        <w:t>Omschrijving van de maatregel;</w:t>
      </w:r>
    </w:p>
    <w:p w14:paraId="5035020D" w14:textId="77777777" w:rsidR="00223BA2" w:rsidRPr="00072FE5" w:rsidRDefault="00223BA2" w:rsidP="00223BA2">
      <w:pPr>
        <w:pStyle w:val="Lijstalinea"/>
        <w:numPr>
          <w:ilvl w:val="0"/>
          <w:numId w:val="13"/>
        </w:numPr>
      </w:pPr>
      <w:r w:rsidRPr="00072FE5">
        <w:t>Verantwoordelijke actiehouder;</w:t>
      </w:r>
    </w:p>
    <w:p w14:paraId="1C9C952D" w14:textId="77777777" w:rsidR="00223BA2" w:rsidRPr="00072FE5" w:rsidRDefault="00223BA2" w:rsidP="00223BA2">
      <w:pPr>
        <w:pStyle w:val="Lijstalinea"/>
        <w:numPr>
          <w:ilvl w:val="0"/>
          <w:numId w:val="13"/>
        </w:numPr>
      </w:pPr>
      <w:r w:rsidRPr="00072FE5">
        <w:t>Prioriteit;</w:t>
      </w:r>
    </w:p>
    <w:p w14:paraId="3E139AC4" w14:textId="77777777" w:rsidR="00223BA2" w:rsidRPr="00072FE5" w:rsidRDefault="00223BA2" w:rsidP="00223BA2">
      <w:pPr>
        <w:pStyle w:val="Lijstalinea"/>
        <w:numPr>
          <w:ilvl w:val="0"/>
          <w:numId w:val="13"/>
        </w:numPr>
      </w:pPr>
      <w:r w:rsidRPr="00072FE5">
        <w:t>Geplande uitvoeringsdatum;</w:t>
      </w:r>
    </w:p>
    <w:p w14:paraId="11252C9E" w14:textId="77777777" w:rsidR="00223BA2" w:rsidRPr="00072FE5" w:rsidRDefault="00223BA2" w:rsidP="00223BA2">
      <w:pPr>
        <w:pStyle w:val="Lijstalinea"/>
        <w:numPr>
          <w:ilvl w:val="0"/>
          <w:numId w:val="13"/>
        </w:numPr>
      </w:pPr>
      <w:r w:rsidRPr="00072FE5">
        <w:t>Gewenste opleverdatum;</w:t>
      </w:r>
    </w:p>
    <w:p w14:paraId="5A2D73F3" w14:textId="77777777" w:rsidR="00223BA2" w:rsidRPr="00072FE5" w:rsidRDefault="00223BA2" w:rsidP="00223BA2">
      <w:pPr>
        <w:pStyle w:val="Lijstalinea"/>
        <w:numPr>
          <w:ilvl w:val="0"/>
          <w:numId w:val="13"/>
        </w:numPr>
      </w:pPr>
      <w:r w:rsidRPr="00072FE5">
        <w:t>Afhankelijkheden;</w:t>
      </w:r>
    </w:p>
    <w:p w14:paraId="1CC62738" w14:textId="77777777" w:rsidR="00223BA2" w:rsidRPr="00072FE5" w:rsidRDefault="00223BA2" w:rsidP="00223BA2">
      <w:pPr>
        <w:pStyle w:val="Lijstalinea"/>
        <w:numPr>
          <w:ilvl w:val="0"/>
          <w:numId w:val="13"/>
        </w:numPr>
      </w:pPr>
      <w:r w:rsidRPr="00072FE5">
        <w:t>Wijze van monitoring.</w:t>
      </w:r>
    </w:p>
    <w:p w14:paraId="0E0F8A6E" w14:textId="382EC6C6" w:rsidR="00223BA2" w:rsidRPr="00223BA2" w:rsidRDefault="00223BA2" w:rsidP="00223BA2">
      <w:r w:rsidRPr="00072FE5">
        <w:t>Hierdoor ontstaat inzicht in de voortgang van de implementatie en kan tijdig worden bijgestuurd.</w:t>
      </w:r>
      <w:bookmarkStart w:id="52" w:name="_Toc233371084"/>
    </w:p>
    <w:p w14:paraId="053E5F3A" w14:textId="77777777" w:rsidR="00223BA2" w:rsidRPr="005854B8" w:rsidRDefault="00223BA2" w:rsidP="00223BA2">
      <w:pPr>
        <w:pStyle w:val="Kop1"/>
        <w:ind w:left="567" w:hanging="567"/>
      </w:pPr>
      <w:r w:rsidRPr="005854B8">
        <w:t>Besluitvorming</w:t>
      </w:r>
      <w:bookmarkEnd w:id="52"/>
    </w:p>
    <w:p w14:paraId="44D7EF90" w14:textId="77777777" w:rsidR="00223BA2" w:rsidRPr="00EC7FE2" w:rsidRDefault="00223BA2" w:rsidP="00223BA2">
      <w:r w:rsidRPr="00EC7FE2">
        <w:t>Na afronding van de IMIA wordt het conceptrapport voorgelegd aan de relevante adviseurs. Zij beoordelen of de analyse volledig is uitgevoerd en of de voorgestelde maatregelen passend zijn.</w:t>
      </w:r>
    </w:p>
    <w:p w14:paraId="2B0E49B2" w14:textId="77777777" w:rsidR="00223BA2" w:rsidRPr="00EC7FE2" w:rsidRDefault="00223BA2" w:rsidP="00223BA2">
      <w:pPr>
        <w:pStyle w:val="Kop2"/>
        <w:ind w:left="567" w:hanging="567"/>
      </w:pPr>
      <w:bookmarkStart w:id="53" w:name="_Toc233371085"/>
      <w:r w:rsidRPr="00EC7FE2">
        <w:t>Advies</w:t>
      </w:r>
      <w:bookmarkEnd w:id="53"/>
    </w:p>
    <w:p w14:paraId="5E2DF818" w14:textId="77777777" w:rsidR="00223BA2" w:rsidRPr="00EC7FE2" w:rsidRDefault="00223BA2" w:rsidP="00223BA2">
      <w:r w:rsidRPr="00EC7FE2">
        <w:t>Afhankelijk van de aard van de wijziging kunnen onder andere de volgende functionarissen advies uitbrengen:</w:t>
      </w:r>
    </w:p>
    <w:p w14:paraId="2493A708" w14:textId="77777777" w:rsidR="00223BA2" w:rsidRPr="00EC7FE2" w:rsidRDefault="00223BA2" w:rsidP="00223BA2">
      <w:pPr>
        <w:pStyle w:val="Lijstalinea"/>
        <w:numPr>
          <w:ilvl w:val="0"/>
          <w:numId w:val="14"/>
        </w:numPr>
      </w:pPr>
      <w:r w:rsidRPr="00EC7FE2">
        <w:t>Informatiemanager;</w:t>
      </w:r>
    </w:p>
    <w:p w14:paraId="4F7BB07A" w14:textId="12C4CA1E" w:rsidR="00223BA2" w:rsidRPr="00EC7FE2" w:rsidRDefault="00223BA2" w:rsidP="00223BA2">
      <w:pPr>
        <w:pStyle w:val="Lijstalinea"/>
        <w:numPr>
          <w:ilvl w:val="0"/>
          <w:numId w:val="14"/>
        </w:numPr>
      </w:pPr>
      <w:r>
        <w:t>……………..</w:t>
      </w:r>
      <w:r w:rsidRPr="00EC7FE2">
        <w:t>;</w:t>
      </w:r>
    </w:p>
    <w:p w14:paraId="572E189A" w14:textId="77777777" w:rsidR="00223BA2" w:rsidRPr="00EC7FE2" w:rsidRDefault="00223BA2" w:rsidP="00223BA2">
      <w:pPr>
        <w:pStyle w:val="Lijstalinea"/>
        <w:numPr>
          <w:ilvl w:val="0"/>
          <w:numId w:val="14"/>
        </w:numPr>
      </w:pPr>
      <w:r w:rsidRPr="00EC7FE2">
        <w:t>Privacy Officer;</w:t>
      </w:r>
    </w:p>
    <w:p w14:paraId="1E72B572" w14:textId="77777777" w:rsidR="00223BA2" w:rsidRPr="00EC7FE2" w:rsidRDefault="00223BA2" w:rsidP="00223BA2">
      <w:pPr>
        <w:pStyle w:val="Lijstalinea"/>
        <w:numPr>
          <w:ilvl w:val="0"/>
          <w:numId w:val="14"/>
        </w:numPr>
      </w:pPr>
      <w:r w:rsidRPr="00EC7FE2">
        <w:t>Informatiebeveiligingsadviseur;</w:t>
      </w:r>
    </w:p>
    <w:p w14:paraId="31A7A6AA" w14:textId="77777777" w:rsidR="00223BA2" w:rsidRPr="00EC7FE2" w:rsidRDefault="00223BA2" w:rsidP="00223BA2">
      <w:pPr>
        <w:pStyle w:val="Lijstalinea"/>
        <w:numPr>
          <w:ilvl w:val="0"/>
          <w:numId w:val="14"/>
        </w:numPr>
      </w:pPr>
      <w:r w:rsidRPr="00EC7FE2">
        <w:t>Enterprise Architect;</w:t>
      </w:r>
    </w:p>
    <w:p w14:paraId="07B18FD8" w14:textId="77777777" w:rsidR="00223BA2" w:rsidRPr="00EC7FE2" w:rsidRDefault="00223BA2" w:rsidP="00223BA2">
      <w:pPr>
        <w:pStyle w:val="Lijstalinea"/>
        <w:numPr>
          <w:ilvl w:val="0"/>
          <w:numId w:val="14"/>
        </w:numPr>
      </w:pPr>
      <w:r w:rsidRPr="00EC7FE2">
        <w:t>Juridische Zaken;</w:t>
      </w:r>
    </w:p>
    <w:p w14:paraId="41E7FAE8" w14:textId="77777777" w:rsidR="00223BA2" w:rsidRPr="00EC7FE2" w:rsidRDefault="00223BA2" w:rsidP="00223BA2">
      <w:pPr>
        <w:pStyle w:val="Lijstalinea"/>
        <w:numPr>
          <w:ilvl w:val="0"/>
          <w:numId w:val="14"/>
        </w:numPr>
      </w:pPr>
      <w:r w:rsidRPr="00EC7FE2">
        <w:t>Gegevensmanager.</w:t>
      </w:r>
    </w:p>
    <w:p w14:paraId="7B915AEA" w14:textId="77777777" w:rsidR="00223BA2" w:rsidRPr="00EC7FE2" w:rsidRDefault="00223BA2" w:rsidP="00223BA2">
      <w:r>
        <w:t>Wanneer</w:t>
      </w:r>
      <w:r w:rsidRPr="00EC7FE2">
        <w:t xml:space="preserve"> de wijziging gevolgen heeft voor de verwerking van persoonsgegevens kan aanvullend worden geadviseerd een afzonderlijke DPIA uit te voeren.</w:t>
      </w:r>
    </w:p>
    <w:p w14:paraId="1259AB89" w14:textId="77777777" w:rsidR="00223BA2" w:rsidRPr="00EC7FE2" w:rsidRDefault="00223BA2" w:rsidP="00223BA2">
      <w:r w:rsidRPr="00EC7FE2">
        <w:t>De ontvangen adviezen worden verwerkt in de definitieve IMIA. Wanneer adviezen niet worden overgenomen, wordt dit gemotiveerd vastgelegd.</w:t>
      </w:r>
    </w:p>
    <w:p w14:paraId="1516693C" w14:textId="77777777" w:rsidR="00223BA2" w:rsidRPr="00EC7FE2" w:rsidRDefault="00223BA2" w:rsidP="00223BA2">
      <w:pPr>
        <w:pStyle w:val="Kop2"/>
        <w:ind w:left="567" w:hanging="567"/>
      </w:pPr>
      <w:bookmarkStart w:id="54" w:name="_Toc233371086"/>
      <w:r w:rsidRPr="00EC7FE2">
        <w:t>Besluitvorming</w:t>
      </w:r>
      <w:bookmarkEnd w:id="54"/>
    </w:p>
    <w:p w14:paraId="17CFDAB2" w14:textId="77777777" w:rsidR="00223BA2" w:rsidRPr="00EC7FE2" w:rsidRDefault="00223BA2" w:rsidP="00223BA2">
      <w:r w:rsidRPr="00EC7FE2">
        <w:t>Na verwerking van de adviezen wordt de IMIA aangeboden aan de proceseigenaar en het verantwoordelijke management.</w:t>
      </w:r>
      <w:r>
        <w:t xml:space="preserve"> </w:t>
      </w:r>
      <w:r w:rsidRPr="00EC7FE2">
        <w:t>Het management besluit:</w:t>
      </w:r>
    </w:p>
    <w:p w14:paraId="1C05A579" w14:textId="77777777" w:rsidR="00223BA2" w:rsidRPr="00EC7FE2" w:rsidRDefault="00223BA2" w:rsidP="00223BA2">
      <w:pPr>
        <w:pStyle w:val="Lijstalinea"/>
        <w:numPr>
          <w:ilvl w:val="0"/>
          <w:numId w:val="15"/>
        </w:numPr>
      </w:pPr>
      <w:r w:rsidRPr="00EC7FE2">
        <w:t>Of de wijziging kan worden doorgevoerd;</w:t>
      </w:r>
    </w:p>
    <w:p w14:paraId="1FA9DF63" w14:textId="77777777" w:rsidR="00223BA2" w:rsidRPr="00EC7FE2" w:rsidRDefault="00223BA2" w:rsidP="00223BA2">
      <w:pPr>
        <w:pStyle w:val="Lijstalinea"/>
        <w:numPr>
          <w:ilvl w:val="0"/>
          <w:numId w:val="15"/>
        </w:numPr>
      </w:pPr>
      <w:r w:rsidRPr="00EC7FE2">
        <w:t>Welke maatregelen verplicht worden uitgevoerd;</w:t>
      </w:r>
    </w:p>
    <w:p w14:paraId="52EB96EE" w14:textId="77777777" w:rsidR="00223BA2" w:rsidRPr="00EC7FE2" w:rsidRDefault="00223BA2" w:rsidP="00223BA2">
      <w:pPr>
        <w:pStyle w:val="Lijstalinea"/>
        <w:numPr>
          <w:ilvl w:val="0"/>
          <w:numId w:val="15"/>
        </w:numPr>
      </w:pPr>
      <w:r w:rsidRPr="00EC7FE2">
        <w:t>Welke restrisico's worden geaccepteerd;</w:t>
      </w:r>
    </w:p>
    <w:p w14:paraId="330A0A9E" w14:textId="77777777" w:rsidR="00223BA2" w:rsidRPr="00EC7FE2" w:rsidRDefault="00223BA2" w:rsidP="00223BA2">
      <w:pPr>
        <w:pStyle w:val="Lijstalinea"/>
        <w:numPr>
          <w:ilvl w:val="0"/>
          <w:numId w:val="15"/>
        </w:numPr>
      </w:pPr>
      <w:r w:rsidRPr="00EC7FE2">
        <w:t>Welke aanvullende voorwaarden gelden voor implementatie.</w:t>
      </w:r>
    </w:p>
    <w:p w14:paraId="2346274B" w14:textId="77777777" w:rsidR="00223BA2" w:rsidRPr="006E632A" w:rsidRDefault="00223BA2" w:rsidP="00223BA2">
      <w:r w:rsidRPr="00EC7FE2">
        <w:t>Het besluit wordt schriftelijk vastgelegd en maakt onderdeel uit van de project- of procesdocumentatie.</w:t>
      </w:r>
    </w:p>
    <w:p w14:paraId="555E1E32" w14:textId="77777777" w:rsidR="00223BA2" w:rsidRDefault="00223BA2" w:rsidP="00223BA2">
      <w:pPr>
        <w:spacing w:after="160" w:line="24" w:lineRule="auto"/>
        <w:rPr>
          <w:rFonts w:eastAsiaTheme="majorEastAsia" w:cstheme="majorBidi"/>
          <w:b/>
          <w:sz w:val="40"/>
          <w:szCs w:val="32"/>
        </w:rPr>
      </w:pPr>
      <w:bookmarkStart w:id="55" w:name="_Toc233371087"/>
      <w:r>
        <w:br w:type="page"/>
      </w:r>
    </w:p>
    <w:p w14:paraId="16B9359D" w14:textId="77777777" w:rsidR="00223BA2" w:rsidRPr="005854B8" w:rsidRDefault="00223BA2" w:rsidP="00223BA2">
      <w:pPr>
        <w:pStyle w:val="Kop1"/>
        <w:ind w:left="567" w:hanging="567"/>
      </w:pPr>
      <w:r w:rsidRPr="005854B8">
        <w:lastRenderedPageBreak/>
        <w:t>Opvolging</w:t>
      </w:r>
      <w:bookmarkEnd w:id="55"/>
    </w:p>
    <w:p w14:paraId="5A4A8C85" w14:textId="77777777" w:rsidR="00223BA2" w:rsidRPr="006E5490" w:rsidRDefault="00223BA2" w:rsidP="00223BA2">
      <w:r w:rsidRPr="006E5490">
        <w:t>Na goedkeuring van de IMIA start de implementatiefase.</w:t>
      </w:r>
      <w:r>
        <w:t xml:space="preserve"> </w:t>
      </w:r>
      <w:r w:rsidRPr="006E5490">
        <w:t>De verantwoordelijke actiehouders zorgen ervoor dat de afgesproken maatregelen binnen de vastgestelde planning worden uitgevoerd.</w:t>
      </w:r>
    </w:p>
    <w:p w14:paraId="78FDA4E7" w14:textId="77777777" w:rsidR="00223BA2" w:rsidRPr="006E5490" w:rsidRDefault="00223BA2" w:rsidP="00223BA2">
      <w:pPr>
        <w:pStyle w:val="Kop2"/>
        <w:ind w:left="567" w:hanging="567"/>
      </w:pPr>
      <w:bookmarkStart w:id="56" w:name="_Toc233371088"/>
      <w:r w:rsidRPr="006E5490">
        <w:t>Monitoring</w:t>
      </w:r>
      <w:bookmarkEnd w:id="56"/>
    </w:p>
    <w:p w14:paraId="35AC22E9" w14:textId="77777777" w:rsidR="00223BA2" w:rsidRPr="006E5490" w:rsidRDefault="00223BA2" w:rsidP="00223BA2">
      <w:r w:rsidRPr="006E5490">
        <w:t>De uitvoering van de maatregelen wordt periodiek gevolgd.</w:t>
      </w:r>
      <w:r>
        <w:t xml:space="preserve"> </w:t>
      </w:r>
      <w:r w:rsidRPr="006E5490">
        <w:t>Hierbij wordt beoordeeld:</w:t>
      </w:r>
    </w:p>
    <w:p w14:paraId="27C41B30" w14:textId="77777777" w:rsidR="00223BA2" w:rsidRPr="006E5490" w:rsidRDefault="00223BA2" w:rsidP="00223BA2">
      <w:pPr>
        <w:pStyle w:val="Lijstalinea"/>
        <w:numPr>
          <w:ilvl w:val="0"/>
          <w:numId w:val="17"/>
        </w:numPr>
      </w:pPr>
      <w:r w:rsidRPr="006E5490">
        <w:t>Of maatregelen tijdig zijn uitgevoerd;</w:t>
      </w:r>
    </w:p>
    <w:p w14:paraId="2953D269" w14:textId="77777777" w:rsidR="00223BA2" w:rsidRPr="006E5490" w:rsidRDefault="00223BA2" w:rsidP="00223BA2">
      <w:pPr>
        <w:pStyle w:val="Lijstalinea"/>
        <w:numPr>
          <w:ilvl w:val="0"/>
          <w:numId w:val="17"/>
        </w:numPr>
      </w:pPr>
      <w:r w:rsidRPr="006E5490">
        <w:t>Of maatregelen het gewenste effect hebben;</w:t>
      </w:r>
    </w:p>
    <w:p w14:paraId="0FBBD50C" w14:textId="77777777" w:rsidR="00223BA2" w:rsidRPr="006E5490" w:rsidRDefault="00223BA2" w:rsidP="00223BA2">
      <w:pPr>
        <w:pStyle w:val="Lijstalinea"/>
        <w:numPr>
          <w:ilvl w:val="0"/>
          <w:numId w:val="17"/>
        </w:numPr>
      </w:pPr>
      <w:r w:rsidRPr="006E5490">
        <w:t>Of nieuwe risico's zijn ontstaan;</w:t>
      </w:r>
    </w:p>
    <w:p w14:paraId="33E8EB1A" w14:textId="77777777" w:rsidR="00223BA2" w:rsidRPr="006E5490" w:rsidRDefault="00223BA2" w:rsidP="00223BA2">
      <w:pPr>
        <w:pStyle w:val="Lijstalinea"/>
        <w:numPr>
          <w:ilvl w:val="0"/>
          <w:numId w:val="17"/>
        </w:numPr>
      </w:pPr>
      <w:r w:rsidRPr="006E5490">
        <w:t>Of aanvullende maatregelen noodzakelijk zijn.</w:t>
      </w:r>
    </w:p>
    <w:p w14:paraId="099011B3" w14:textId="77777777" w:rsidR="00223BA2" w:rsidRPr="006E5490" w:rsidRDefault="00223BA2" w:rsidP="00223BA2">
      <w:r w:rsidRPr="006E5490">
        <w:t>De monitoring wordt vastgelegd in een centraal overzicht.</w:t>
      </w:r>
    </w:p>
    <w:p w14:paraId="7703BDEA" w14:textId="77777777" w:rsidR="00223BA2" w:rsidRPr="006E5490" w:rsidRDefault="00223BA2" w:rsidP="00223BA2">
      <w:pPr>
        <w:pStyle w:val="Kop2"/>
        <w:ind w:left="567" w:hanging="567"/>
      </w:pPr>
      <w:bookmarkStart w:id="57" w:name="_Toc233371089"/>
      <w:r w:rsidRPr="006E5490">
        <w:t>Wijzigingen</w:t>
      </w:r>
      <w:bookmarkEnd w:id="57"/>
    </w:p>
    <w:p w14:paraId="6599BB8F" w14:textId="77777777" w:rsidR="00223BA2" w:rsidRPr="006E5490" w:rsidRDefault="00223BA2" w:rsidP="00223BA2">
      <w:r w:rsidRPr="006E5490">
        <w:t>Wanneer gedurende het project of na ingebruikname belangrijke wijzigingen optreden, wordt beoordeeld of de IMIA moet worden geactualiseerd.</w:t>
      </w:r>
      <w:r>
        <w:t xml:space="preserve"> </w:t>
      </w:r>
      <w:r w:rsidRPr="006E5490">
        <w:t>Hiervan kan sprake zijn wanneer:</w:t>
      </w:r>
    </w:p>
    <w:p w14:paraId="55BD3909" w14:textId="77777777" w:rsidR="00223BA2" w:rsidRPr="006E5490" w:rsidRDefault="00223BA2" w:rsidP="00223BA2">
      <w:pPr>
        <w:pStyle w:val="Lijstalinea"/>
        <w:numPr>
          <w:ilvl w:val="0"/>
          <w:numId w:val="16"/>
        </w:numPr>
      </w:pPr>
      <w:r w:rsidRPr="006E5490">
        <w:t>Het proces wijzigt;</w:t>
      </w:r>
    </w:p>
    <w:p w14:paraId="5741F12C" w14:textId="77777777" w:rsidR="00223BA2" w:rsidRPr="006E5490" w:rsidRDefault="00223BA2" w:rsidP="00223BA2">
      <w:pPr>
        <w:pStyle w:val="Lijstalinea"/>
        <w:numPr>
          <w:ilvl w:val="0"/>
          <w:numId w:val="16"/>
        </w:numPr>
      </w:pPr>
      <w:r w:rsidRPr="006E5490">
        <w:t>Nieuwe applicaties worden toegevoegd;</w:t>
      </w:r>
    </w:p>
    <w:p w14:paraId="17CE1C33" w14:textId="77777777" w:rsidR="00223BA2" w:rsidRPr="006E5490" w:rsidRDefault="00223BA2" w:rsidP="00223BA2">
      <w:pPr>
        <w:pStyle w:val="Lijstalinea"/>
        <w:numPr>
          <w:ilvl w:val="0"/>
          <w:numId w:val="16"/>
        </w:numPr>
      </w:pPr>
      <w:r w:rsidRPr="006E5490">
        <w:t>Wet- en regelgeving verandert;</w:t>
      </w:r>
    </w:p>
    <w:p w14:paraId="591C83A1" w14:textId="77777777" w:rsidR="00223BA2" w:rsidRPr="006E5490" w:rsidRDefault="00223BA2" w:rsidP="00223BA2">
      <w:pPr>
        <w:pStyle w:val="Lijstalinea"/>
        <w:numPr>
          <w:ilvl w:val="0"/>
          <w:numId w:val="16"/>
        </w:numPr>
      </w:pPr>
      <w:r w:rsidRPr="006E5490">
        <w:t>Nieuwe gegevensuitwisselingen ontstaan;</w:t>
      </w:r>
    </w:p>
    <w:p w14:paraId="35F28CAF" w14:textId="77777777" w:rsidR="00223BA2" w:rsidRPr="006E5490" w:rsidRDefault="00223BA2" w:rsidP="00223BA2">
      <w:pPr>
        <w:pStyle w:val="Lijstalinea"/>
        <w:numPr>
          <w:ilvl w:val="0"/>
          <w:numId w:val="16"/>
        </w:numPr>
      </w:pPr>
      <w:r w:rsidRPr="006E5490">
        <w:t>Nieuwe informatieobjecten worden gecreëerd;</w:t>
      </w:r>
    </w:p>
    <w:p w14:paraId="350BDD35" w14:textId="77777777" w:rsidR="00223BA2" w:rsidRPr="006E5490" w:rsidRDefault="00223BA2" w:rsidP="00223BA2">
      <w:pPr>
        <w:pStyle w:val="Lijstalinea"/>
        <w:numPr>
          <w:ilvl w:val="0"/>
          <w:numId w:val="16"/>
        </w:numPr>
      </w:pPr>
      <w:r w:rsidRPr="006E5490">
        <w:t>De risico's wijzigen.</w:t>
      </w:r>
    </w:p>
    <w:p w14:paraId="513445AB" w14:textId="082B2EE4" w:rsidR="00223BA2" w:rsidRPr="00223BA2" w:rsidRDefault="00223BA2" w:rsidP="00223BA2">
      <w:r w:rsidRPr="006E5490">
        <w:t>Bij substantiële wijzigingen wordt een nieuwe of aanvullende IMIA uitgevoerd.</w:t>
      </w:r>
      <w:bookmarkStart w:id="58" w:name="_Toc233371090"/>
    </w:p>
    <w:p w14:paraId="5D619766" w14:textId="77777777" w:rsidR="00223BA2" w:rsidRPr="005854B8" w:rsidRDefault="00223BA2" w:rsidP="00223BA2">
      <w:pPr>
        <w:pStyle w:val="Kop1"/>
        <w:ind w:left="567" w:hanging="567"/>
      </w:pPr>
      <w:r w:rsidRPr="005854B8">
        <w:t>Beheer en evaluatie</w:t>
      </w:r>
      <w:bookmarkEnd w:id="58"/>
    </w:p>
    <w:p w14:paraId="03F9FB93" w14:textId="77777777" w:rsidR="00223BA2" w:rsidRPr="006F078E" w:rsidRDefault="00223BA2" w:rsidP="00223BA2">
      <w:r w:rsidRPr="006F078E">
        <w:t>De IMIA is geen eenmalige beoordeling, maar maakt onderdeel uit van de continue verbetering van de informatiehuishouding.</w:t>
      </w:r>
    </w:p>
    <w:p w14:paraId="2834EFE0" w14:textId="77777777" w:rsidR="00223BA2" w:rsidRPr="006F078E" w:rsidRDefault="00223BA2" w:rsidP="00223BA2">
      <w:pPr>
        <w:pStyle w:val="Kop2"/>
        <w:ind w:left="567" w:hanging="567"/>
      </w:pPr>
      <w:bookmarkStart w:id="59" w:name="_Toc233371091"/>
      <w:r w:rsidRPr="006F078E">
        <w:t>Vastlegging</w:t>
      </w:r>
      <w:bookmarkEnd w:id="59"/>
    </w:p>
    <w:p w14:paraId="11E32411" w14:textId="77777777" w:rsidR="00223BA2" w:rsidRPr="006F078E" w:rsidRDefault="00223BA2" w:rsidP="00223BA2">
      <w:r w:rsidRPr="006F078E">
        <w:t xml:space="preserve">De definitieve IMIA wordt centraal </w:t>
      </w:r>
      <w:r>
        <w:t>bewaard</w:t>
      </w:r>
      <w:r w:rsidRPr="006F078E">
        <w:t xml:space="preserve"> in overeenstemming met de geldende beheerafspraken.</w:t>
      </w:r>
      <w:r>
        <w:t xml:space="preserve"> </w:t>
      </w:r>
      <w:r w:rsidRPr="006F078E">
        <w:t>Naast de IMIA worden eveneens bewaard:</w:t>
      </w:r>
    </w:p>
    <w:p w14:paraId="51EB62C9" w14:textId="77777777" w:rsidR="00223BA2" w:rsidRPr="006F078E" w:rsidRDefault="00223BA2" w:rsidP="00223BA2">
      <w:pPr>
        <w:pStyle w:val="Lijstalinea"/>
        <w:numPr>
          <w:ilvl w:val="0"/>
          <w:numId w:val="18"/>
        </w:numPr>
      </w:pPr>
      <w:r w:rsidRPr="006F078E">
        <w:t>De IMIA Quickscan;</w:t>
      </w:r>
    </w:p>
    <w:p w14:paraId="4E39A537" w14:textId="77777777" w:rsidR="00223BA2" w:rsidRPr="006F078E" w:rsidRDefault="00223BA2" w:rsidP="00223BA2">
      <w:pPr>
        <w:pStyle w:val="Lijstalinea"/>
        <w:numPr>
          <w:ilvl w:val="0"/>
          <w:numId w:val="18"/>
        </w:numPr>
      </w:pPr>
      <w:r w:rsidRPr="006F078E">
        <w:t>De gebruikte documentatie;</w:t>
      </w:r>
    </w:p>
    <w:p w14:paraId="148413E9" w14:textId="77777777" w:rsidR="00223BA2" w:rsidRPr="006F078E" w:rsidRDefault="00223BA2" w:rsidP="00223BA2">
      <w:pPr>
        <w:pStyle w:val="Lijstalinea"/>
        <w:numPr>
          <w:ilvl w:val="0"/>
          <w:numId w:val="18"/>
        </w:numPr>
      </w:pPr>
      <w:r w:rsidRPr="006F078E">
        <w:t>De risicoanalyse;</w:t>
      </w:r>
    </w:p>
    <w:p w14:paraId="29FC9ED3" w14:textId="77777777" w:rsidR="00223BA2" w:rsidRPr="006F078E" w:rsidRDefault="00223BA2" w:rsidP="00223BA2">
      <w:pPr>
        <w:pStyle w:val="Lijstalinea"/>
        <w:numPr>
          <w:ilvl w:val="0"/>
          <w:numId w:val="18"/>
        </w:numPr>
      </w:pPr>
      <w:r w:rsidRPr="006F078E">
        <w:t>De besluiten;</w:t>
      </w:r>
    </w:p>
    <w:p w14:paraId="5B65BB93" w14:textId="77777777" w:rsidR="00223BA2" w:rsidRPr="006F078E" w:rsidRDefault="00223BA2" w:rsidP="00223BA2">
      <w:pPr>
        <w:pStyle w:val="Lijstalinea"/>
        <w:numPr>
          <w:ilvl w:val="0"/>
          <w:numId w:val="18"/>
        </w:numPr>
      </w:pPr>
      <w:r w:rsidRPr="006F078E">
        <w:t>De implementatieplanning;</w:t>
      </w:r>
    </w:p>
    <w:p w14:paraId="68D9D5B5" w14:textId="77777777" w:rsidR="00223BA2" w:rsidRPr="006F078E" w:rsidRDefault="00223BA2" w:rsidP="00223BA2">
      <w:pPr>
        <w:pStyle w:val="Lijstalinea"/>
        <w:numPr>
          <w:ilvl w:val="0"/>
          <w:numId w:val="18"/>
        </w:numPr>
      </w:pPr>
      <w:r w:rsidRPr="006F078E">
        <w:t>De evaluaties.</w:t>
      </w:r>
    </w:p>
    <w:p w14:paraId="07E882C2" w14:textId="77777777" w:rsidR="00223BA2" w:rsidRPr="006F078E" w:rsidRDefault="00223BA2" w:rsidP="00223BA2">
      <w:r w:rsidRPr="006F078E">
        <w:t>Hierdoor blijft de besluitvorming gedurende de gehele levenscyclus van het proces herleidbaar.</w:t>
      </w:r>
    </w:p>
    <w:p w14:paraId="7DED0592" w14:textId="77777777" w:rsidR="00223BA2" w:rsidRPr="006F078E" w:rsidRDefault="00223BA2" w:rsidP="00223BA2">
      <w:pPr>
        <w:pStyle w:val="Kop2"/>
        <w:ind w:left="567" w:hanging="567"/>
      </w:pPr>
      <w:bookmarkStart w:id="60" w:name="_Toc233371092"/>
      <w:r w:rsidRPr="006F078E">
        <w:t>Periodieke evaluatie</w:t>
      </w:r>
      <w:bookmarkEnd w:id="60"/>
    </w:p>
    <w:p w14:paraId="08FB9B9E" w14:textId="77777777" w:rsidR="00223BA2" w:rsidRPr="006F078E" w:rsidRDefault="00223BA2" w:rsidP="00223BA2">
      <w:r w:rsidRPr="006F078E">
        <w:t>De proceseigenaar beoordeelt periodiek of de uitgangspunten van de IMIA nog actueel zijn.</w:t>
      </w:r>
      <w:r>
        <w:t xml:space="preserve"> </w:t>
      </w:r>
      <w:r w:rsidRPr="006F078E">
        <w:t>Een evaluatie vindt in ieder geval plaats:</w:t>
      </w:r>
    </w:p>
    <w:p w14:paraId="378DAD54" w14:textId="77777777" w:rsidR="00223BA2" w:rsidRPr="006F078E" w:rsidRDefault="00223BA2" w:rsidP="00223BA2">
      <w:pPr>
        <w:pStyle w:val="Lijstalinea"/>
        <w:numPr>
          <w:ilvl w:val="0"/>
          <w:numId w:val="19"/>
        </w:numPr>
      </w:pPr>
      <w:r w:rsidRPr="006F078E">
        <w:t>Bij majeure wijzigingen van het proces;</w:t>
      </w:r>
    </w:p>
    <w:p w14:paraId="513F3A71" w14:textId="77777777" w:rsidR="00223BA2" w:rsidRPr="006F078E" w:rsidRDefault="00223BA2" w:rsidP="00223BA2">
      <w:pPr>
        <w:pStyle w:val="Lijstalinea"/>
        <w:numPr>
          <w:ilvl w:val="0"/>
          <w:numId w:val="19"/>
        </w:numPr>
      </w:pPr>
      <w:r w:rsidRPr="006F078E">
        <w:lastRenderedPageBreak/>
        <w:t>Bij wijzigingen van wet- en regelgeving;</w:t>
      </w:r>
    </w:p>
    <w:p w14:paraId="01B1F378" w14:textId="77777777" w:rsidR="00223BA2" w:rsidRPr="006F078E" w:rsidRDefault="00223BA2" w:rsidP="00223BA2">
      <w:pPr>
        <w:pStyle w:val="Lijstalinea"/>
        <w:numPr>
          <w:ilvl w:val="0"/>
          <w:numId w:val="19"/>
        </w:numPr>
      </w:pPr>
      <w:r w:rsidRPr="006F078E">
        <w:t>Bij implementatie van nieuwe technologie;</w:t>
      </w:r>
    </w:p>
    <w:p w14:paraId="22D60415" w14:textId="77777777" w:rsidR="00223BA2" w:rsidRPr="006F078E" w:rsidRDefault="00223BA2" w:rsidP="00223BA2">
      <w:pPr>
        <w:pStyle w:val="Lijstalinea"/>
        <w:numPr>
          <w:ilvl w:val="0"/>
          <w:numId w:val="19"/>
        </w:numPr>
      </w:pPr>
      <w:r w:rsidRPr="006F078E">
        <w:t>Na incidenten met een aantoonbare impact op de informatiehuishouding;</w:t>
      </w:r>
    </w:p>
    <w:p w14:paraId="07676A08" w14:textId="77777777" w:rsidR="00223BA2" w:rsidRPr="006F078E" w:rsidRDefault="00223BA2" w:rsidP="00223BA2">
      <w:pPr>
        <w:pStyle w:val="Lijstalinea"/>
        <w:numPr>
          <w:ilvl w:val="0"/>
          <w:numId w:val="19"/>
        </w:numPr>
      </w:pPr>
      <w:r w:rsidRPr="006F078E">
        <w:t>Wanneer uit audits blijkt dat de informatiehuishouding is gewijzigd.</w:t>
      </w:r>
    </w:p>
    <w:p w14:paraId="255B7B91" w14:textId="77777777" w:rsidR="00223BA2" w:rsidRPr="006F078E" w:rsidRDefault="00223BA2" w:rsidP="00223BA2">
      <w:r w:rsidRPr="006F078E">
        <w:t>De resultaten van de evaluatie worden vastgelegd en kunnen aanleiding geven tot een actualisatie van de IMIA.</w:t>
      </w:r>
    </w:p>
    <w:p w14:paraId="41A0282B" w14:textId="77777777" w:rsidR="00223BA2" w:rsidRPr="006F078E" w:rsidRDefault="00223BA2" w:rsidP="00223BA2">
      <w:pPr>
        <w:pStyle w:val="Kop2"/>
        <w:ind w:left="567" w:hanging="567"/>
      </w:pPr>
      <w:bookmarkStart w:id="61" w:name="_Toc233371093"/>
      <w:r w:rsidRPr="006F078E">
        <w:t>Continue verbetering</w:t>
      </w:r>
      <w:bookmarkEnd w:id="61"/>
    </w:p>
    <w:p w14:paraId="6799096C" w14:textId="0B3599ED" w:rsidR="00223BA2" w:rsidRDefault="00223BA2" w:rsidP="00223BA2">
      <w:r w:rsidRPr="00581376">
        <w:t xml:space="preserve">De uitkomsten van uitgevoerde IMIA's worden periodiek geanalyseerd om trends en terugkerende knelpunten binnen de informatiehuishouding te identificeren. Deze analyses worden gebruikt voor de doorontwikkeling van beleid, architectuur, informatiebeheer en veranderprocessen. Op deze wijze levert de IMIA niet alleen een bijdrage aan individuele projecten, maar ook aan de continue verbetering van de informatiehuishouding van </w:t>
      </w:r>
      <w:r>
        <w:t>de organisatie</w:t>
      </w:r>
      <w:r w:rsidRPr="00581376">
        <w:t>.</w:t>
      </w:r>
    </w:p>
    <w:p w14:paraId="750B532A" w14:textId="77777777" w:rsidR="00223BA2" w:rsidRDefault="00223BA2" w:rsidP="00223BA2">
      <w:pPr>
        <w:pStyle w:val="Kop1"/>
        <w:ind w:left="340" w:hanging="340"/>
        <w:rPr>
          <w:bdr w:val="none" w:sz="0" w:space="0" w:color="000000"/>
        </w:rPr>
      </w:pPr>
      <w:bookmarkStart w:id="62" w:name="_Toc233371094"/>
      <w:r w:rsidRPr="006D59B3">
        <w:rPr>
          <w:bdr w:val="none" w:sz="0" w:space="0" w:color="000000"/>
        </w:rPr>
        <w:t>Bijlage 1, Beoordelingsmatrix</w:t>
      </w:r>
      <w:bookmarkEnd w:id="62"/>
    </w:p>
    <w:p w14:paraId="4E8277C8" w14:textId="77777777" w:rsidR="00223BA2" w:rsidRPr="00F11C53" w:rsidRDefault="00223BA2" w:rsidP="00223BA2">
      <w:commentRangeStart w:id="63"/>
      <w:r w:rsidRPr="00F11C53">
        <w:t>De beoordelingsmatrix is een gestructureerd toetsingsinstrument waarmee een IMIA formeel wordt beoordeeld tegen vastgestelde eisen en kaders.</w:t>
      </w:r>
    </w:p>
    <w:p w14:paraId="7E3A0181" w14:textId="77777777" w:rsidR="00223BA2" w:rsidRPr="00F11C53" w:rsidRDefault="00223BA2" w:rsidP="00223BA2">
      <w:r w:rsidRPr="00F11C53">
        <w:t>Kenmerken</w:t>
      </w:r>
    </w:p>
    <w:p w14:paraId="1258A781" w14:textId="77777777" w:rsidR="00223BA2" w:rsidRPr="00F11C53" w:rsidRDefault="00223BA2" w:rsidP="00223BA2">
      <w:pPr>
        <w:spacing w:after="0"/>
      </w:pPr>
      <w:r w:rsidRPr="00493C6E">
        <w:rPr>
          <w:b/>
          <w:bCs/>
        </w:rPr>
        <w:t>Doel:</w:t>
      </w:r>
      <w:r>
        <w:rPr>
          <w:b/>
          <w:bCs/>
        </w:rPr>
        <w:tab/>
      </w:r>
      <w:r>
        <w:rPr>
          <w:b/>
          <w:bCs/>
        </w:rPr>
        <w:tab/>
      </w:r>
      <w:r>
        <w:rPr>
          <w:b/>
          <w:bCs/>
        </w:rPr>
        <w:tab/>
      </w:r>
      <w:r>
        <w:rPr>
          <w:b/>
          <w:bCs/>
        </w:rPr>
        <w:tab/>
      </w:r>
      <w:r w:rsidRPr="00F11C53">
        <w:t xml:space="preserve">expliciete toetsing aan normen (DUTO, architectuur, wetgeving) </w:t>
      </w:r>
    </w:p>
    <w:p w14:paraId="6E1EBA3B" w14:textId="77777777" w:rsidR="00223BA2" w:rsidRPr="00F11C53" w:rsidRDefault="00223BA2" w:rsidP="00223BA2">
      <w:pPr>
        <w:spacing w:after="0"/>
      </w:pPr>
      <w:r w:rsidRPr="00493C6E">
        <w:rPr>
          <w:b/>
          <w:bCs/>
        </w:rPr>
        <w:t>Detailniveau:</w:t>
      </w:r>
      <w:r>
        <w:rPr>
          <w:b/>
          <w:bCs/>
        </w:rPr>
        <w:tab/>
      </w:r>
      <w:r>
        <w:rPr>
          <w:b/>
          <w:bCs/>
        </w:rPr>
        <w:tab/>
      </w:r>
      <w:r>
        <w:rPr>
          <w:b/>
          <w:bCs/>
        </w:rPr>
        <w:tab/>
      </w:r>
      <w:r w:rsidRPr="00F11C53">
        <w:t xml:space="preserve">diepgaand en criterium-gestuurd </w:t>
      </w:r>
    </w:p>
    <w:p w14:paraId="2BDB5662" w14:textId="77777777" w:rsidR="00223BA2" w:rsidRPr="00F11C53" w:rsidRDefault="00223BA2" w:rsidP="00223BA2">
      <w:pPr>
        <w:spacing w:after="0"/>
      </w:pPr>
      <w:r w:rsidRPr="00493C6E">
        <w:rPr>
          <w:b/>
          <w:bCs/>
        </w:rPr>
        <w:t>Moment in proces:</w:t>
      </w:r>
      <w:r>
        <w:rPr>
          <w:b/>
          <w:bCs/>
        </w:rPr>
        <w:tab/>
      </w:r>
      <w:r>
        <w:rPr>
          <w:b/>
          <w:bCs/>
        </w:rPr>
        <w:tab/>
      </w:r>
      <w:r w:rsidRPr="00F11C53">
        <w:t xml:space="preserve">besluitvorming, audit, go/no-go </w:t>
      </w:r>
    </w:p>
    <w:p w14:paraId="188DA547" w14:textId="77777777" w:rsidR="00223BA2" w:rsidRPr="00F11C53" w:rsidRDefault="00223BA2" w:rsidP="00223BA2">
      <w:pPr>
        <w:spacing w:after="0"/>
      </w:pPr>
      <w:r w:rsidRPr="00493C6E">
        <w:rPr>
          <w:b/>
          <w:bCs/>
        </w:rPr>
        <w:t>Gebruik:</w:t>
      </w:r>
      <w:r>
        <w:rPr>
          <w:b/>
          <w:bCs/>
        </w:rPr>
        <w:tab/>
      </w:r>
      <w:r>
        <w:rPr>
          <w:b/>
          <w:bCs/>
        </w:rPr>
        <w:tab/>
      </w:r>
      <w:r>
        <w:rPr>
          <w:b/>
          <w:bCs/>
        </w:rPr>
        <w:tab/>
      </w:r>
      <w:r w:rsidRPr="00F11C53">
        <w:t xml:space="preserve">formele governance (architectuurboard / informatiebeheer) </w:t>
      </w:r>
    </w:p>
    <w:p w14:paraId="0D0A46B3" w14:textId="77777777" w:rsidR="00223BA2" w:rsidRPr="00F11C53" w:rsidRDefault="00223BA2" w:rsidP="00223BA2">
      <w:pPr>
        <w:spacing w:after="0"/>
      </w:pPr>
      <w:r w:rsidRPr="00493C6E">
        <w:rPr>
          <w:b/>
          <w:bCs/>
        </w:rPr>
        <w:t>Output:</w:t>
      </w:r>
      <w:r>
        <w:rPr>
          <w:b/>
          <w:bCs/>
        </w:rPr>
        <w:tab/>
      </w:r>
      <w:r>
        <w:rPr>
          <w:b/>
          <w:bCs/>
        </w:rPr>
        <w:tab/>
      </w:r>
      <w:r>
        <w:rPr>
          <w:b/>
          <w:bCs/>
        </w:rPr>
        <w:tab/>
      </w:r>
      <w:r>
        <w:rPr>
          <w:b/>
          <w:bCs/>
        </w:rPr>
        <w:tab/>
      </w:r>
      <w:r w:rsidRPr="00F11C53">
        <w:t>onderbouwde score, conformiteit en afwijkingen</w:t>
      </w:r>
      <w:commentRangeEnd w:id="63"/>
      <w:r w:rsidRPr="00F11C53">
        <w:rPr>
          <w:rStyle w:val="Verwijzingopmerking"/>
          <w:sz w:val="19"/>
          <w:szCs w:val="24"/>
        </w:rPr>
        <w:commentReference w:id="63"/>
      </w:r>
    </w:p>
    <w:p w14:paraId="62F68C58" w14:textId="225EE0F5" w:rsidR="00223BA2" w:rsidRDefault="00223BA2" w:rsidP="00223BA2">
      <w:pPr>
        <w:spacing w:after="160" w:line="24" w:lineRule="auto"/>
      </w:pPr>
    </w:p>
    <w:p w14:paraId="2772F8B1" w14:textId="77777777" w:rsidR="00223BA2" w:rsidRPr="006D59B3" w:rsidRDefault="00223BA2" w:rsidP="00223BA2">
      <w:pPr>
        <w:pStyle w:val="Kop1"/>
        <w:ind w:left="340" w:hanging="340"/>
        <w:rPr>
          <w:bdr w:val="none" w:sz="0" w:space="0" w:color="000000"/>
        </w:rPr>
      </w:pPr>
      <w:bookmarkStart w:id="64" w:name="_Toc233371095"/>
      <w:r w:rsidRPr="006D59B3">
        <w:rPr>
          <w:bdr w:val="none" w:sz="0" w:space="0" w:color="000000"/>
        </w:rPr>
        <w:t>Bijlage 2, IMIA Quickscan</w:t>
      </w:r>
      <w:bookmarkEnd w:id="64"/>
    </w:p>
    <w:p w14:paraId="00BB6749" w14:textId="77777777" w:rsidR="00223BA2" w:rsidRPr="00575718" w:rsidRDefault="00223BA2" w:rsidP="00223BA2">
      <w:r w:rsidRPr="00575718">
        <w:t>De quickscan is een lichtgewicht toetsingsinstrument om snel te bepalen:</w:t>
      </w:r>
    </w:p>
    <w:p w14:paraId="30760BD9" w14:textId="77777777" w:rsidR="00223BA2" w:rsidRPr="00575718" w:rsidRDefault="00223BA2" w:rsidP="00223BA2">
      <w:pPr>
        <w:pStyle w:val="Lijstalinea"/>
        <w:numPr>
          <w:ilvl w:val="0"/>
          <w:numId w:val="22"/>
        </w:numPr>
        <w:tabs>
          <w:tab w:val="num" w:pos="720"/>
        </w:tabs>
      </w:pPr>
      <w:r w:rsidRPr="00575718">
        <w:t>Of een IMIA-ontwikkeling “in de juiste richting zit”</w:t>
      </w:r>
      <w:r>
        <w:t>,</w:t>
      </w:r>
    </w:p>
    <w:p w14:paraId="3BB163BE" w14:textId="77777777" w:rsidR="00223BA2" w:rsidRPr="00575718" w:rsidRDefault="00223BA2" w:rsidP="00223BA2">
      <w:pPr>
        <w:pStyle w:val="Lijstalinea"/>
        <w:numPr>
          <w:ilvl w:val="0"/>
          <w:numId w:val="22"/>
        </w:numPr>
        <w:tabs>
          <w:tab w:val="num" w:pos="720"/>
        </w:tabs>
      </w:pPr>
      <w:r w:rsidRPr="00575718">
        <w:t>Waar de belangrijkste risico’s of afwijkingen zitten</w:t>
      </w:r>
      <w:r>
        <w:t>,</w:t>
      </w:r>
    </w:p>
    <w:p w14:paraId="1F4C422F" w14:textId="77777777" w:rsidR="00223BA2" w:rsidRPr="00575718" w:rsidRDefault="00223BA2" w:rsidP="00223BA2">
      <w:pPr>
        <w:pStyle w:val="Lijstalinea"/>
        <w:numPr>
          <w:ilvl w:val="0"/>
          <w:numId w:val="22"/>
        </w:numPr>
        <w:tabs>
          <w:tab w:val="num" w:pos="720"/>
        </w:tabs>
      </w:pPr>
      <w:r w:rsidRPr="00575718">
        <w:t>Of nadere uitwerking of escalatie nodig is</w:t>
      </w:r>
      <w:r>
        <w:t>.</w:t>
      </w:r>
    </w:p>
    <w:p w14:paraId="4B93D240" w14:textId="77777777" w:rsidR="00223BA2" w:rsidRDefault="00223BA2" w:rsidP="00223BA2">
      <w:pPr>
        <w:tabs>
          <w:tab w:val="num" w:pos="360"/>
        </w:tabs>
      </w:pPr>
      <w:r w:rsidRPr="00575718">
        <w:t>Kenmerken</w:t>
      </w:r>
      <w:r>
        <w:t>:</w:t>
      </w:r>
    </w:p>
    <w:p w14:paraId="00F5BE8A" w14:textId="77777777" w:rsidR="00223BA2" w:rsidRDefault="00223BA2" w:rsidP="00223BA2">
      <w:pPr>
        <w:tabs>
          <w:tab w:val="num" w:pos="360"/>
        </w:tabs>
        <w:spacing w:after="0"/>
      </w:pPr>
      <w:r>
        <w:rPr>
          <w:b/>
          <w:bCs/>
        </w:rPr>
        <w:t>Do</w:t>
      </w:r>
      <w:r w:rsidRPr="0072252C">
        <w:rPr>
          <w:b/>
          <w:bCs/>
        </w:rPr>
        <w:t>el</w:t>
      </w:r>
      <w:r w:rsidRPr="00575718">
        <w:t>:</w:t>
      </w:r>
      <w:r>
        <w:tab/>
      </w:r>
      <w:r>
        <w:tab/>
      </w:r>
      <w:r>
        <w:tab/>
      </w:r>
      <w:r w:rsidRPr="00575718">
        <w:t>vroege signalering en triage</w:t>
      </w:r>
      <w:r>
        <w:t>,</w:t>
      </w:r>
    </w:p>
    <w:p w14:paraId="6E9B6D13" w14:textId="77777777" w:rsidR="00223BA2" w:rsidRPr="00575718" w:rsidRDefault="00223BA2" w:rsidP="00223BA2">
      <w:pPr>
        <w:tabs>
          <w:tab w:val="num" w:pos="360"/>
        </w:tabs>
        <w:spacing w:after="0"/>
      </w:pPr>
      <w:r w:rsidRPr="0072252C">
        <w:rPr>
          <w:b/>
          <w:bCs/>
        </w:rPr>
        <w:t>Detailniveau</w:t>
      </w:r>
      <w:r w:rsidRPr="00575718">
        <w:t>:</w:t>
      </w:r>
      <w:r>
        <w:tab/>
      </w:r>
      <w:r>
        <w:tab/>
      </w:r>
      <w:r w:rsidRPr="00575718">
        <w:t>hoog-over, beperkt diepgaand</w:t>
      </w:r>
      <w:r>
        <w:t>,</w:t>
      </w:r>
    </w:p>
    <w:p w14:paraId="5BB473E7" w14:textId="77777777" w:rsidR="00223BA2" w:rsidRPr="00575718" w:rsidRDefault="00223BA2" w:rsidP="00223BA2">
      <w:pPr>
        <w:tabs>
          <w:tab w:val="num" w:pos="720"/>
        </w:tabs>
        <w:spacing w:after="0"/>
      </w:pPr>
      <w:r w:rsidRPr="0072252C">
        <w:rPr>
          <w:b/>
          <w:bCs/>
        </w:rPr>
        <w:t>Moment in proces</w:t>
      </w:r>
      <w:r w:rsidRPr="00575718">
        <w:t>:</w:t>
      </w:r>
      <w:r>
        <w:tab/>
      </w:r>
      <w:r w:rsidRPr="00575718">
        <w:t>vóór architectuurvaststelling of start realisatie</w:t>
      </w:r>
      <w:r>
        <w:t>,</w:t>
      </w:r>
    </w:p>
    <w:p w14:paraId="34CF4FFE" w14:textId="77777777" w:rsidR="00223BA2" w:rsidRPr="00575718" w:rsidRDefault="00223BA2" w:rsidP="00223BA2">
      <w:pPr>
        <w:tabs>
          <w:tab w:val="num" w:pos="720"/>
        </w:tabs>
        <w:spacing w:after="0"/>
      </w:pPr>
      <w:r w:rsidRPr="0072252C">
        <w:rPr>
          <w:b/>
          <w:bCs/>
        </w:rPr>
        <w:t>Gebruik</w:t>
      </w:r>
      <w:r w:rsidRPr="00575718">
        <w:t>:</w:t>
      </w:r>
      <w:r>
        <w:tab/>
      </w:r>
      <w:r>
        <w:tab/>
      </w:r>
      <w:r w:rsidRPr="00575718">
        <w:t>gespreksondersteuning (geen formele besluitbasis)</w:t>
      </w:r>
      <w:r>
        <w:t>,</w:t>
      </w:r>
    </w:p>
    <w:p w14:paraId="103C8C68" w14:textId="77777777" w:rsidR="00223BA2" w:rsidRDefault="00223BA2" w:rsidP="00223BA2">
      <w:pPr>
        <w:tabs>
          <w:tab w:val="num" w:pos="720"/>
        </w:tabs>
        <w:spacing w:after="0"/>
      </w:pPr>
      <w:r w:rsidRPr="0072252C">
        <w:rPr>
          <w:b/>
          <w:bCs/>
        </w:rPr>
        <w:t>Output</w:t>
      </w:r>
      <w:r w:rsidRPr="00575718">
        <w:t>:</w:t>
      </w:r>
      <w:r>
        <w:tab/>
      </w:r>
      <w:r>
        <w:tab/>
      </w:r>
      <w:r>
        <w:tab/>
      </w:r>
      <w:r w:rsidRPr="00575718">
        <w:t>indicatie (groen/oranje/rood of korte risicoduiding)</w:t>
      </w:r>
      <w:r>
        <w:t>.</w:t>
      </w:r>
    </w:p>
    <w:p w14:paraId="7DE3300B" w14:textId="77777777" w:rsidR="00223BA2" w:rsidRDefault="00223BA2" w:rsidP="00223BA2">
      <w:pPr>
        <w:tabs>
          <w:tab w:val="num" w:pos="720"/>
        </w:tabs>
        <w:spacing w:after="0"/>
      </w:pPr>
    </w:p>
    <w:p w14:paraId="0FB71407" w14:textId="77777777" w:rsidR="00223BA2" w:rsidRDefault="00223BA2" w:rsidP="00223BA2">
      <w:pPr>
        <w:tabs>
          <w:tab w:val="num" w:pos="720"/>
        </w:tabs>
        <w:spacing w:after="0"/>
      </w:pPr>
    </w:p>
    <w:p w14:paraId="7D881819" w14:textId="77777777" w:rsidR="00223BA2" w:rsidRDefault="00223BA2" w:rsidP="00223BA2">
      <w:pPr>
        <w:tabs>
          <w:tab w:val="num" w:pos="720"/>
        </w:tabs>
        <w:spacing w:after="0"/>
      </w:pPr>
    </w:p>
    <w:p w14:paraId="691162D4" w14:textId="77777777" w:rsidR="00223BA2" w:rsidRPr="00575718" w:rsidRDefault="00223BA2" w:rsidP="00223BA2">
      <w:pPr>
        <w:tabs>
          <w:tab w:val="num" w:pos="720"/>
        </w:tabs>
        <w:spacing w:after="0"/>
      </w:pPr>
    </w:p>
    <w:p w14:paraId="5B0940A5" w14:textId="77777777" w:rsidR="00223BA2" w:rsidRDefault="00223BA2" w:rsidP="00223BA2">
      <w:r w:rsidRPr="00576BCE">
        <w:t xml:space="preserve">Beoordeel per </w:t>
      </w:r>
      <w:r>
        <w:t>verandering/wijziging</w:t>
      </w:r>
      <w:r w:rsidRPr="00576BCE">
        <w:t xml:space="preserve"> zowel de impact als de beheersing. </w:t>
      </w:r>
      <w:r>
        <w:t>Gebruik</w:t>
      </w:r>
      <w:r w:rsidRPr="00576BCE">
        <w:t xml:space="preserve"> </w:t>
      </w:r>
      <w:r>
        <w:t>hierbij de onderstaande elementen</w:t>
      </w:r>
      <w:r w:rsidRPr="00576BCE">
        <w:t>:</w:t>
      </w:r>
    </w:p>
    <w:tbl>
      <w:tblPr>
        <w:tblStyle w:val="Tabelraster"/>
        <w:tblW w:w="0" w:type="auto"/>
        <w:tblLook w:val="04A0" w:firstRow="1" w:lastRow="0" w:firstColumn="1" w:lastColumn="0" w:noHBand="0" w:noVBand="1"/>
      </w:tblPr>
      <w:tblGrid>
        <w:gridCol w:w="2196"/>
        <w:gridCol w:w="2197"/>
        <w:gridCol w:w="2197"/>
        <w:gridCol w:w="2197"/>
      </w:tblGrid>
      <w:tr w:rsidR="00223BA2" w14:paraId="3D89550A" w14:textId="77777777" w:rsidTr="00093186">
        <w:trPr>
          <w:cnfStyle w:val="100000000000" w:firstRow="1" w:lastRow="0" w:firstColumn="0" w:lastColumn="0" w:oddVBand="0" w:evenVBand="0" w:oddHBand="0" w:evenHBand="0" w:firstRowFirstColumn="0" w:firstRowLastColumn="0" w:lastRowFirstColumn="0" w:lastRowLastColumn="0"/>
        </w:trPr>
        <w:tc>
          <w:tcPr>
            <w:tcW w:w="2196" w:type="dxa"/>
          </w:tcPr>
          <w:p w14:paraId="0D01EDC9" w14:textId="77777777" w:rsidR="00223BA2" w:rsidRDefault="00223BA2" w:rsidP="00093186">
            <w:pPr>
              <w:rPr>
                <w:b w:val="0"/>
              </w:rPr>
            </w:pPr>
          </w:p>
          <w:p w14:paraId="1E0BE474" w14:textId="77777777" w:rsidR="00223BA2" w:rsidRDefault="00223BA2" w:rsidP="00093186">
            <w:pPr>
              <w:rPr>
                <w:b w:val="0"/>
              </w:rPr>
            </w:pPr>
            <w:r>
              <w:t>Onderwerp</w:t>
            </w:r>
          </w:p>
          <w:p w14:paraId="494804F7" w14:textId="77777777" w:rsidR="00223BA2" w:rsidRDefault="00223BA2" w:rsidP="00093186"/>
        </w:tc>
        <w:tc>
          <w:tcPr>
            <w:tcW w:w="2197" w:type="dxa"/>
          </w:tcPr>
          <w:p w14:paraId="6AF354DD" w14:textId="77777777" w:rsidR="00223BA2" w:rsidRDefault="00223BA2" w:rsidP="00093186">
            <w:pPr>
              <w:jc w:val="center"/>
              <w:rPr>
                <w:b w:val="0"/>
              </w:rPr>
            </w:pPr>
          </w:p>
          <w:p w14:paraId="140B9A06" w14:textId="77777777" w:rsidR="00223BA2" w:rsidRDefault="00223BA2" w:rsidP="00093186">
            <w:pPr>
              <w:jc w:val="center"/>
            </w:pPr>
            <w:r>
              <w:t>Impact</w:t>
            </w:r>
          </w:p>
        </w:tc>
        <w:tc>
          <w:tcPr>
            <w:tcW w:w="2197" w:type="dxa"/>
          </w:tcPr>
          <w:p w14:paraId="1C2095D9" w14:textId="77777777" w:rsidR="00223BA2" w:rsidRDefault="00223BA2" w:rsidP="00093186">
            <w:pPr>
              <w:jc w:val="center"/>
              <w:rPr>
                <w:b w:val="0"/>
              </w:rPr>
            </w:pPr>
          </w:p>
          <w:p w14:paraId="29216C1E" w14:textId="77777777" w:rsidR="00223BA2" w:rsidRDefault="00223BA2" w:rsidP="00093186">
            <w:pPr>
              <w:jc w:val="center"/>
            </w:pPr>
            <w:r>
              <w:t>Beheersing</w:t>
            </w:r>
          </w:p>
        </w:tc>
        <w:tc>
          <w:tcPr>
            <w:tcW w:w="2197" w:type="dxa"/>
          </w:tcPr>
          <w:p w14:paraId="023D7CEA" w14:textId="77777777" w:rsidR="00223BA2" w:rsidRDefault="00223BA2" w:rsidP="00093186">
            <w:pPr>
              <w:jc w:val="center"/>
              <w:rPr>
                <w:b w:val="0"/>
              </w:rPr>
            </w:pPr>
          </w:p>
          <w:p w14:paraId="0BEDD176" w14:textId="77777777" w:rsidR="00223BA2" w:rsidRDefault="00223BA2" w:rsidP="00093186">
            <w:pPr>
              <w:jc w:val="center"/>
            </w:pPr>
            <w:r>
              <w:t>Maatregelen nodig</w:t>
            </w:r>
          </w:p>
        </w:tc>
      </w:tr>
      <w:tr w:rsidR="00223BA2" w14:paraId="10BC73A7" w14:textId="77777777" w:rsidTr="00093186">
        <w:tc>
          <w:tcPr>
            <w:tcW w:w="2196" w:type="dxa"/>
          </w:tcPr>
          <w:p w14:paraId="589041CE" w14:textId="77777777" w:rsidR="00223BA2" w:rsidRDefault="00223BA2" w:rsidP="00093186">
            <w:r>
              <w:t>Proces</w:t>
            </w:r>
          </w:p>
        </w:tc>
        <w:sdt>
          <w:sdtPr>
            <w:id w:val="248398932"/>
            <w:placeholder>
              <w:docPart w:val="2EB75647EBC840F88DF311D98C7CF319"/>
            </w:placeholder>
            <w:showingPlcHdr/>
            <w:comboBox>
              <w:listItem w:displayText="Laag" w:value="Laag"/>
              <w:listItem w:displayText="Middel" w:value="Middel"/>
              <w:listItem w:displayText="Hoog" w:value="Hoog"/>
            </w:comboBox>
          </w:sdtPr>
          <w:sdtContent>
            <w:tc>
              <w:tcPr>
                <w:tcW w:w="2197" w:type="dxa"/>
              </w:tcPr>
              <w:p w14:paraId="31395CF2" w14:textId="77777777" w:rsidR="00223BA2" w:rsidRDefault="00223BA2" w:rsidP="00093186">
                <w:pPr>
                  <w:jc w:val="center"/>
                </w:pPr>
                <w:r w:rsidRPr="0036490C">
                  <w:rPr>
                    <w:rStyle w:val="Tekstvantijdelijkeaanduiding"/>
                  </w:rPr>
                  <w:t>Kies een item.</w:t>
                </w:r>
              </w:p>
            </w:tc>
          </w:sdtContent>
        </w:sdt>
        <w:sdt>
          <w:sdtPr>
            <w:id w:val="-414163557"/>
            <w:placeholder>
              <w:docPart w:val="CDC671104A4148538C4577AB2BE3D000"/>
            </w:placeholder>
            <w:showingPlcHdr/>
            <w:comboBox>
              <w:listItem w:displayText="Voldoende" w:value="Voldoende"/>
              <w:listItem w:displayText="Onvoldoende" w:value="Onvoldoende"/>
            </w:comboBox>
          </w:sdtPr>
          <w:sdtContent>
            <w:tc>
              <w:tcPr>
                <w:tcW w:w="2197" w:type="dxa"/>
              </w:tcPr>
              <w:p w14:paraId="00AF72FB" w14:textId="77777777" w:rsidR="00223BA2" w:rsidRDefault="00223BA2" w:rsidP="00093186">
                <w:pPr>
                  <w:jc w:val="center"/>
                </w:pPr>
                <w:r w:rsidRPr="0036490C">
                  <w:rPr>
                    <w:rStyle w:val="Tekstvantijdelijkeaanduiding"/>
                  </w:rPr>
                  <w:t>Kies een item.</w:t>
                </w:r>
              </w:p>
            </w:tc>
          </w:sdtContent>
        </w:sdt>
        <w:sdt>
          <w:sdtPr>
            <w:id w:val="-820181760"/>
            <w:placeholder>
              <w:docPart w:val="96D2B2C0E08948EA8F967FA395FB3AFC"/>
            </w:placeholder>
            <w:showingPlcHdr/>
            <w:comboBox>
              <w:listItem w:displayText="Ja" w:value="Ja"/>
              <w:listItem w:displayText="Nee" w:value="Nee"/>
            </w:comboBox>
          </w:sdtPr>
          <w:sdtContent>
            <w:tc>
              <w:tcPr>
                <w:tcW w:w="2197" w:type="dxa"/>
              </w:tcPr>
              <w:p w14:paraId="65DAAA19" w14:textId="77777777" w:rsidR="00223BA2" w:rsidRDefault="00223BA2" w:rsidP="00093186">
                <w:pPr>
                  <w:jc w:val="center"/>
                </w:pPr>
                <w:r w:rsidRPr="0036490C">
                  <w:rPr>
                    <w:rStyle w:val="Tekstvantijdelijkeaanduiding"/>
                  </w:rPr>
                  <w:t>Kies een item.</w:t>
                </w:r>
              </w:p>
            </w:tc>
          </w:sdtContent>
        </w:sdt>
      </w:tr>
      <w:tr w:rsidR="00223BA2" w14:paraId="30DC6839" w14:textId="77777777" w:rsidTr="00093186">
        <w:tc>
          <w:tcPr>
            <w:tcW w:w="2196" w:type="dxa"/>
          </w:tcPr>
          <w:p w14:paraId="28AD8232" w14:textId="77777777" w:rsidR="00223BA2" w:rsidRDefault="00223BA2" w:rsidP="00093186">
            <w:r>
              <w:t>Informatieobject</w:t>
            </w:r>
          </w:p>
        </w:tc>
        <w:sdt>
          <w:sdtPr>
            <w:id w:val="1668131845"/>
            <w:placeholder>
              <w:docPart w:val="93275BA81A3D48CC84E0921EF4DCF0B8"/>
            </w:placeholder>
            <w:showingPlcHdr/>
            <w:comboBox>
              <w:listItem w:displayText="Laag" w:value="Laag"/>
              <w:listItem w:displayText="Middel" w:value="Middel"/>
              <w:listItem w:displayText="Hoog" w:value="Hoog"/>
            </w:comboBox>
          </w:sdtPr>
          <w:sdtContent>
            <w:tc>
              <w:tcPr>
                <w:tcW w:w="2197" w:type="dxa"/>
              </w:tcPr>
              <w:p w14:paraId="2368784E" w14:textId="77777777" w:rsidR="00223BA2" w:rsidRDefault="00223BA2" w:rsidP="00093186">
                <w:pPr>
                  <w:jc w:val="center"/>
                </w:pPr>
                <w:r w:rsidRPr="0036490C">
                  <w:rPr>
                    <w:rStyle w:val="Tekstvantijdelijkeaanduiding"/>
                  </w:rPr>
                  <w:t>Kies een item.</w:t>
                </w:r>
              </w:p>
            </w:tc>
          </w:sdtContent>
        </w:sdt>
        <w:sdt>
          <w:sdtPr>
            <w:id w:val="-123233215"/>
            <w:placeholder>
              <w:docPart w:val="34684BCB95584940A9C4579BE4707036"/>
            </w:placeholder>
            <w:showingPlcHdr/>
            <w:comboBox>
              <w:listItem w:displayText="Voldoende" w:value="Voldoende"/>
              <w:listItem w:displayText="Onvoldoende" w:value="Onvoldoende"/>
            </w:comboBox>
          </w:sdtPr>
          <w:sdtContent>
            <w:tc>
              <w:tcPr>
                <w:tcW w:w="2197" w:type="dxa"/>
              </w:tcPr>
              <w:p w14:paraId="79DC0E64" w14:textId="77777777" w:rsidR="00223BA2" w:rsidRDefault="00223BA2" w:rsidP="00093186">
                <w:pPr>
                  <w:jc w:val="center"/>
                </w:pPr>
                <w:r w:rsidRPr="0036490C">
                  <w:rPr>
                    <w:rStyle w:val="Tekstvantijdelijkeaanduiding"/>
                  </w:rPr>
                  <w:t>Kies een item.</w:t>
                </w:r>
              </w:p>
            </w:tc>
          </w:sdtContent>
        </w:sdt>
        <w:sdt>
          <w:sdtPr>
            <w:id w:val="467948500"/>
            <w:placeholder>
              <w:docPart w:val="D083FE7D503B43DA94006E188596CD63"/>
            </w:placeholder>
            <w:showingPlcHdr/>
            <w:comboBox>
              <w:listItem w:displayText="Ja" w:value="Ja"/>
              <w:listItem w:displayText="Nee" w:value="Nee"/>
            </w:comboBox>
          </w:sdtPr>
          <w:sdtContent>
            <w:tc>
              <w:tcPr>
                <w:tcW w:w="2197" w:type="dxa"/>
              </w:tcPr>
              <w:p w14:paraId="0A210C2A" w14:textId="77777777" w:rsidR="00223BA2" w:rsidRDefault="00223BA2" w:rsidP="00093186">
                <w:pPr>
                  <w:jc w:val="center"/>
                </w:pPr>
                <w:r w:rsidRPr="0036490C">
                  <w:rPr>
                    <w:rStyle w:val="Tekstvantijdelijkeaanduiding"/>
                  </w:rPr>
                  <w:t>Kies een item.</w:t>
                </w:r>
              </w:p>
            </w:tc>
          </w:sdtContent>
        </w:sdt>
      </w:tr>
      <w:tr w:rsidR="00223BA2" w14:paraId="3BAD1036" w14:textId="77777777" w:rsidTr="00093186">
        <w:tc>
          <w:tcPr>
            <w:tcW w:w="2196" w:type="dxa"/>
          </w:tcPr>
          <w:p w14:paraId="129718B1" w14:textId="77777777" w:rsidR="00223BA2" w:rsidRDefault="00223BA2" w:rsidP="00093186">
            <w:r>
              <w:t>Metadata</w:t>
            </w:r>
          </w:p>
        </w:tc>
        <w:sdt>
          <w:sdtPr>
            <w:id w:val="-1401514139"/>
            <w:placeholder>
              <w:docPart w:val="AA6DBE90F241476AA1037B57BD78CDA6"/>
            </w:placeholder>
            <w:showingPlcHdr/>
            <w:comboBox>
              <w:listItem w:displayText="Laag" w:value="Laag"/>
              <w:listItem w:displayText="Middel" w:value="Middel"/>
              <w:listItem w:displayText="Hoog" w:value="Hoog"/>
            </w:comboBox>
          </w:sdtPr>
          <w:sdtContent>
            <w:tc>
              <w:tcPr>
                <w:tcW w:w="2197" w:type="dxa"/>
              </w:tcPr>
              <w:p w14:paraId="499B0ACD" w14:textId="77777777" w:rsidR="00223BA2" w:rsidRDefault="00223BA2" w:rsidP="00093186">
                <w:pPr>
                  <w:jc w:val="center"/>
                </w:pPr>
                <w:r w:rsidRPr="0036490C">
                  <w:rPr>
                    <w:rStyle w:val="Tekstvantijdelijkeaanduiding"/>
                  </w:rPr>
                  <w:t>Kies een item.</w:t>
                </w:r>
              </w:p>
            </w:tc>
          </w:sdtContent>
        </w:sdt>
        <w:sdt>
          <w:sdtPr>
            <w:id w:val="-522784832"/>
            <w:placeholder>
              <w:docPart w:val="36A9CE00F5254EBA9198C250CF98E514"/>
            </w:placeholder>
            <w:showingPlcHdr/>
            <w:comboBox>
              <w:listItem w:displayText="Voldoende" w:value="Voldoende"/>
              <w:listItem w:displayText="Onvoldoende" w:value="Onvoldoende"/>
            </w:comboBox>
          </w:sdtPr>
          <w:sdtContent>
            <w:tc>
              <w:tcPr>
                <w:tcW w:w="2197" w:type="dxa"/>
              </w:tcPr>
              <w:p w14:paraId="5BFA45C5" w14:textId="77777777" w:rsidR="00223BA2" w:rsidRDefault="00223BA2" w:rsidP="00093186">
                <w:pPr>
                  <w:jc w:val="center"/>
                </w:pPr>
                <w:r w:rsidRPr="0036490C">
                  <w:rPr>
                    <w:rStyle w:val="Tekstvantijdelijkeaanduiding"/>
                  </w:rPr>
                  <w:t>Kies een item.</w:t>
                </w:r>
              </w:p>
            </w:tc>
          </w:sdtContent>
        </w:sdt>
        <w:sdt>
          <w:sdtPr>
            <w:id w:val="-1820641711"/>
            <w:placeholder>
              <w:docPart w:val="A239B7DF03B742ABA054138D91AFB263"/>
            </w:placeholder>
            <w:showingPlcHdr/>
            <w:comboBox>
              <w:listItem w:displayText="Ja" w:value="Ja"/>
              <w:listItem w:displayText="Nee" w:value="Nee"/>
            </w:comboBox>
          </w:sdtPr>
          <w:sdtContent>
            <w:tc>
              <w:tcPr>
                <w:tcW w:w="2197" w:type="dxa"/>
              </w:tcPr>
              <w:p w14:paraId="2B53749A" w14:textId="77777777" w:rsidR="00223BA2" w:rsidRDefault="00223BA2" w:rsidP="00093186">
                <w:pPr>
                  <w:jc w:val="center"/>
                </w:pPr>
                <w:r w:rsidRPr="0036490C">
                  <w:rPr>
                    <w:rStyle w:val="Tekstvantijdelijkeaanduiding"/>
                  </w:rPr>
                  <w:t>Kies een item.</w:t>
                </w:r>
              </w:p>
            </w:tc>
          </w:sdtContent>
        </w:sdt>
      </w:tr>
      <w:tr w:rsidR="00223BA2" w14:paraId="64DF8B0D" w14:textId="77777777" w:rsidTr="00093186">
        <w:tc>
          <w:tcPr>
            <w:tcW w:w="2196" w:type="dxa"/>
          </w:tcPr>
          <w:p w14:paraId="7953C067" w14:textId="77777777" w:rsidR="00223BA2" w:rsidRDefault="00223BA2" w:rsidP="00093186">
            <w:r>
              <w:t>DUTO</w:t>
            </w:r>
          </w:p>
        </w:tc>
        <w:sdt>
          <w:sdtPr>
            <w:id w:val="185333798"/>
            <w:placeholder>
              <w:docPart w:val="37129BF1FCDC480BAFDF9B699572E73E"/>
            </w:placeholder>
            <w:showingPlcHdr/>
            <w:comboBox>
              <w:listItem w:displayText="Laag" w:value="Laag"/>
              <w:listItem w:displayText="Middel" w:value="Middel"/>
              <w:listItem w:displayText="Hoog" w:value="Hoog"/>
            </w:comboBox>
          </w:sdtPr>
          <w:sdtContent>
            <w:tc>
              <w:tcPr>
                <w:tcW w:w="2197" w:type="dxa"/>
              </w:tcPr>
              <w:p w14:paraId="1D0938FD" w14:textId="77777777" w:rsidR="00223BA2" w:rsidRDefault="00223BA2" w:rsidP="00093186">
                <w:pPr>
                  <w:jc w:val="center"/>
                </w:pPr>
                <w:r w:rsidRPr="0036490C">
                  <w:rPr>
                    <w:rStyle w:val="Tekstvantijdelijkeaanduiding"/>
                  </w:rPr>
                  <w:t>Kies een item.</w:t>
                </w:r>
              </w:p>
            </w:tc>
          </w:sdtContent>
        </w:sdt>
        <w:sdt>
          <w:sdtPr>
            <w:id w:val="-1564100466"/>
            <w:placeholder>
              <w:docPart w:val="1AEA5B4A257E4E93B70A6D88856936D7"/>
            </w:placeholder>
            <w:showingPlcHdr/>
            <w:comboBox>
              <w:listItem w:displayText="Voldoende" w:value="Voldoende"/>
              <w:listItem w:displayText="Onvoldoende" w:value="Onvoldoende"/>
            </w:comboBox>
          </w:sdtPr>
          <w:sdtContent>
            <w:tc>
              <w:tcPr>
                <w:tcW w:w="2197" w:type="dxa"/>
              </w:tcPr>
              <w:p w14:paraId="05DC0846" w14:textId="77777777" w:rsidR="00223BA2" w:rsidRDefault="00223BA2" w:rsidP="00093186">
                <w:pPr>
                  <w:jc w:val="center"/>
                </w:pPr>
                <w:r w:rsidRPr="0036490C">
                  <w:rPr>
                    <w:rStyle w:val="Tekstvantijdelijkeaanduiding"/>
                  </w:rPr>
                  <w:t>Kies een item.</w:t>
                </w:r>
              </w:p>
            </w:tc>
          </w:sdtContent>
        </w:sdt>
        <w:sdt>
          <w:sdtPr>
            <w:id w:val="1409576290"/>
            <w:placeholder>
              <w:docPart w:val="44228C086C754AB5A69A452186AD3805"/>
            </w:placeholder>
            <w:showingPlcHdr/>
            <w:comboBox>
              <w:listItem w:displayText="Ja" w:value="Ja"/>
              <w:listItem w:displayText="Nee" w:value="Nee"/>
            </w:comboBox>
          </w:sdtPr>
          <w:sdtContent>
            <w:tc>
              <w:tcPr>
                <w:tcW w:w="2197" w:type="dxa"/>
              </w:tcPr>
              <w:p w14:paraId="6536080B" w14:textId="77777777" w:rsidR="00223BA2" w:rsidRDefault="00223BA2" w:rsidP="00093186">
                <w:pPr>
                  <w:jc w:val="center"/>
                </w:pPr>
                <w:r w:rsidRPr="0036490C">
                  <w:rPr>
                    <w:rStyle w:val="Tekstvantijdelijkeaanduiding"/>
                  </w:rPr>
                  <w:t>Kies een item.</w:t>
                </w:r>
              </w:p>
            </w:tc>
          </w:sdtContent>
        </w:sdt>
      </w:tr>
      <w:tr w:rsidR="00223BA2" w14:paraId="13E97E0C" w14:textId="77777777" w:rsidTr="00093186">
        <w:tc>
          <w:tcPr>
            <w:tcW w:w="2196" w:type="dxa"/>
          </w:tcPr>
          <w:p w14:paraId="6EE651A1" w14:textId="77777777" w:rsidR="00223BA2" w:rsidRDefault="00223BA2" w:rsidP="00093186">
            <w:r>
              <w:t>Bewaring (duurzaam)</w:t>
            </w:r>
          </w:p>
        </w:tc>
        <w:sdt>
          <w:sdtPr>
            <w:id w:val="81031556"/>
            <w:placeholder>
              <w:docPart w:val="C4421091A6594AC5AC07C2A4EA90BAF9"/>
            </w:placeholder>
            <w:showingPlcHdr/>
            <w:comboBox>
              <w:listItem w:displayText="Laag" w:value="Laag"/>
              <w:listItem w:displayText="Middel" w:value="Middel"/>
              <w:listItem w:displayText="Hoog" w:value="Hoog"/>
            </w:comboBox>
          </w:sdtPr>
          <w:sdtContent>
            <w:tc>
              <w:tcPr>
                <w:tcW w:w="2197" w:type="dxa"/>
              </w:tcPr>
              <w:p w14:paraId="14D67A83" w14:textId="77777777" w:rsidR="00223BA2" w:rsidRDefault="00223BA2" w:rsidP="00093186">
                <w:pPr>
                  <w:jc w:val="center"/>
                </w:pPr>
                <w:r w:rsidRPr="0036490C">
                  <w:rPr>
                    <w:rStyle w:val="Tekstvantijdelijkeaanduiding"/>
                  </w:rPr>
                  <w:t>Kies een item.</w:t>
                </w:r>
              </w:p>
            </w:tc>
          </w:sdtContent>
        </w:sdt>
        <w:sdt>
          <w:sdtPr>
            <w:id w:val="-593101327"/>
            <w:placeholder>
              <w:docPart w:val="2CF4E9A0822E464BAFB82C22CFDE2846"/>
            </w:placeholder>
            <w:showingPlcHdr/>
            <w:comboBox>
              <w:listItem w:displayText="Voldoende" w:value="Voldoende"/>
              <w:listItem w:displayText="Onvoldoende" w:value="Onvoldoende"/>
            </w:comboBox>
          </w:sdtPr>
          <w:sdtContent>
            <w:tc>
              <w:tcPr>
                <w:tcW w:w="2197" w:type="dxa"/>
              </w:tcPr>
              <w:p w14:paraId="0326B229" w14:textId="77777777" w:rsidR="00223BA2" w:rsidRDefault="00223BA2" w:rsidP="00093186">
                <w:pPr>
                  <w:jc w:val="center"/>
                </w:pPr>
                <w:r w:rsidRPr="0036490C">
                  <w:rPr>
                    <w:rStyle w:val="Tekstvantijdelijkeaanduiding"/>
                  </w:rPr>
                  <w:t>Kies een item.</w:t>
                </w:r>
              </w:p>
            </w:tc>
          </w:sdtContent>
        </w:sdt>
        <w:sdt>
          <w:sdtPr>
            <w:id w:val="600690667"/>
            <w:placeholder>
              <w:docPart w:val="CD4C489216074010A1A62C8D7C72A072"/>
            </w:placeholder>
            <w:showingPlcHdr/>
            <w:comboBox>
              <w:listItem w:displayText="Ja" w:value="Ja"/>
              <w:listItem w:displayText="Nee" w:value="Nee"/>
            </w:comboBox>
          </w:sdtPr>
          <w:sdtContent>
            <w:tc>
              <w:tcPr>
                <w:tcW w:w="2197" w:type="dxa"/>
              </w:tcPr>
              <w:p w14:paraId="7E8D75B4" w14:textId="77777777" w:rsidR="00223BA2" w:rsidRDefault="00223BA2" w:rsidP="00093186">
                <w:pPr>
                  <w:jc w:val="center"/>
                </w:pPr>
                <w:r w:rsidRPr="0036490C">
                  <w:rPr>
                    <w:rStyle w:val="Tekstvantijdelijkeaanduiding"/>
                  </w:rPr>
                  <w:t>Kies een item.</w:t>
                </w:r>
              </w:p>
            </w:tc>
          </w:sdtContent>
        </w:sdt>
      </w:tr>
      <w:tr w:rsidR="00223BA2" w14:paraId="7FA9337B" w14:textId="77777777" w:rsidTr="00093186">
        <w:tc>
          <w:tcPr>
            <w:tcW w:w="2196" w:type="dxa"/>
          </w:tcPr>
          <w:p w14:paraId="7F953BF1" w14:textId="77777777" w:rsidR="00223BA2" w:rsidRDefault="00223BA2" w:rsidP="00093186">
            <w:r>
              <w:t>Openbaarheid (Woo)</w:t>
            </w:r>
          </w:p>
        </w:tc>
        <w:sdt>
          <w:sdtPr>
            <w:id w:val="503093350"/>
            <w:placeholder>
              <w:docPart w:val="81C5A596480D42F5AB4C28F0487F48BE"/>
            </w:placeholder>
            <w:showingPlcHdr/>
            <w:comboBox>
              <w:listItem w:displayText="Laag" w:value="Laag"/>
              <w:listItem w:displayText="Middel" w:value="Middel"/>
              <w:listItem w:displayText="Hoog" w:value="Hoog"/>
            </w:comboBox>
          </w:sdtPr>
          <w:sdtContent>
            <w:tc>
              <w:tcPr>
                <w:tcW w:w="2197" w:type="dxa"/>
              </w:tcPr>
              <w:p w14:paraId="1B29857D" w14:textId="77777777" w:rsidR="00223BA2" w:rsidRDefault="00223BA2" w:rsidP="00093186">
                <w:pPr>
                  <w:jc w:val="center"/>
                </w:pPr>
                <w:r w:rsidRPr="0036490C">
                  <w:rPr>
                    <w:rStyle w:val="Tekstvantijdelijkeaanduiding"/>
                  </w:rPr>
                  <w:t>Kies een item.</w:t>
                </w:r>
              </w:p>
            </w:tc>
          </w:sdtContent>
        </w:sdt>
        <w:sdt>
          <w:sdtPr>
            <w:id w:val="1928919989"/>
            <w:placeholder>
              <w:docPart w:val="4060C2C5257C4719B3D1ABF684E4C11C"/>
            </w:placeholder>
            <w:showingPlcHdr/>
            <w:comboBox>
              <w:listItem w:displayText="Voldoende" w:value="Voldoende"/>
              <w:listItem w:displayText="Onvoldoende" w:value="Onvoldoende"/>
            </w:comboBox>
          </w:sdtPr>
          <w:sdtContent>
            <w:tc>
              <w:tcPr>
                <w:tcW w:w="2197" w:type="dxa"/>
              </w:tcPr>
              <w:p w14:paraId="22F2C67B" w14:textId="77777777" w:rsidR="00223BA2" w:rsidRDefault="00223BA2" w:rsidP="00093186">
                <w:pPr>
                  <w:jc w:val="center"/>
                </w:pPr>
                <w:r w:rsidRPr="0036490C">
                  <w:rPr>
                    <w:rStyle w:val="Tekstvantijdelijkeaanduiding"/>
                  </w:rPr>
                  <w:t>Kies een item.</w:t>
                </w:r>
              </w:p>
            </w:tc>
          </w:sdtContent>
        </w:sdt>
        <w:sdt>
          <w:sdtPr>
            <w:id w:val="-1131097508"/>
            <w:placeholder>
              <w:docPart w:val="BC54CE9840774F989DEA927759853A13"/>
            </w:placeholder>
            <w:showingPlcHdr/>
            <w:comboBox>
              <w:listItem w:displayText="Ja" w:value="Ja"/>
              <w:listItem w:displayText="Nee" w:value="Nee"/>
            </w:comboBox>
          </w:sdtPr>
          <w:sdtContent>
            <w:tc>
              <w:tcPr>
                <w:tcW w:w="2197" w:type="dxa"/>
              </w:tcPr>
              <w:p w14:paraId="56B52DC1" w14:textId="77777777" w:rsidR="00223BA2" w:rsidRDefault="00223BA2" w:rsidP="00093186">
                <w:pPr>
                  <w:jc w:val="center"/>
                </w:pPr>
                <w:r w:rsidRPr="0036490C">
                  <w:rPr>
                    <w:rStyle w:val="Tekstvantijdelijkeaanduiding"/>
                  </w:rPr>
                  <w:t>Kies een item.</w:t>
                </w:r>
              </w:p>
            </w:tc>
          </w:sdtContent>
        </w:sdt>
      </w:tr>
      <w:tr w:rsidR="00223BA2" w14:paraId="3AF46956" w14:textId="77777777" w:rsidTr="00093186">
        <w:tc>
          <w:tcPr>
            <w:tcW w:w="2196" w:type="dxa"/>
          </w:tcPr>
          <w:p w14:paraId="1928E4E1" w14:textId="77777777" w:rsidR="00223BA2" w:rsidRDefault="00223BA2" w:rsidP="00093186">
            <w:r>
              <w:t>Informatiebeveiliging</w:t>
            </w:r>
          </w:p>
        </w:tc>
        <w:sdt>
          <w:sdtPr>
            <w:id w:val="-445463938"/>
            <w:placeholder>
              <w:docPart w:val="08D528904C074D52ACDE9C841F69258C"/>
            </w:placeholder>
            <w:showingPlcHdr/>
            <w:comboBox>
              <w:listItem w:displayText="Laag" w:value="Laag"/>
              <w:listItem w:displayText="Middel" w:value="Middel"/>
              <w:listItem w:displayText="Hoog" w:value="Hoog"/>
            </w:comboBox>
          </w:sdtPr>
          <w:sdtContent>
            <w:tc>
              <w:tcPr>
                <w:tcW w:w="2197" w:type="dxa"/>
              </w:tcPr>
              <w:p w14:paraId="50E1547E" w14:textId="77777777" w:rsidR="00223BA2" w:rsidRDefault="00223BA2" w:rsidP="00093186">
                <w:pPr>
                  <w:jc w:val="center"/>
                </w:pPr>
                <w:r w:rsidRPr="0036490C">
                  <w:rPr>
                    <w:rStyle w:val="Tekstvantijdelijkeaanduiding"/>
                  </w:rPr>
                  <w:t>Kies een item.</w:t>
                </w:r>
              </w:p>
            </w:tc>
          </w:sdtContent>
        </w:sdt>
        <w:sdt>
          <w:sdtPr>
            <w:id w:val="-1841699759"/>
            <w:placeholder>
              <w:docPart w:val="DD2B84FA1FE2432EABFC336F6FBFE537"/>
            </w:placeholder>
            <w:showingPlcHdr/>
            <w:comboBox>
              <w:listItem w:displayText="Voldoende" w:value="Voldoende"/>
              <w:listItem w:displayText="Onvoldoende" w:value="Onvoldoende"/>
            </w:comboBox>
          </w:sdtPr>
          <w:sdtContent>
            <w:tc>
              <w:tcPr>
                <w:tcW w:w="2197" w:type="dxa"/>
              </w:tcPr>
              <w:p w14:paraId="6F734DEC" w14:textId="77777777" w:rsidR="00223BA2" w:rsidRDefault="00223BA2" w:rsidP="00093186">
                <w:pPr>
                  <w:jc w:val="center"/>
                </w:pPr>
                <w:r w:rsidRPr="0036490C">
                  <w:rPr>
                    <w:rStyle w:val="Tekstvantijdelijkeaanduiding"/>
                  </w:rPr>
                  <w:t>Kies een item.</w:t>
                </w:r>
              </w:p>
            </w:tc>
          </w:sdtContent>
        </w:sdt>
        <w:sdt>
          <w:sdtPr>
            <w:id w:val="-381565832"/>
            <w:placeholder>
              <w:docPart w:val="7CDAF381240B46E387073ABC2300F13F"/>
            </w:placeholder>
            <w:showingPlcHdr/>
            <w:comboBox>
              <w:listItem w:displayText="Ja" w:value="Ja"/>
              <w:listItem w:displayText="Nee" w:value="Nee"/>
            </w:comboBox>
          </w:sdtPr>
          <w:sdtContent>
            <w:tc>
              <w:tcPr>
                <w:tcW w:w="2197" w:type="dxa"/>
              </w:tcPr>
              <w:p w14:paraId="35814302" w14:textId="77777777" w:rsidR="00223BA2" w:rsidRDefault="00223BA2" w:rsidP="00093186">
                <w:pPr>
                  <w:jc w:val="center"/>
                </w:pPr>
                <w:r w:rsidRPr="0036490C">
                  <w:rPr>
                    <w:rStyle w:val="Tekstvantijdelijkeaanduiding"/>
                  </w:rPr>
                  <w:t>Kies een item.</w:t>
                </w:r>
              </w:p>
            </w:tc>
          </w:sdtContent>
        </w:sdt>
      </w:tr>
      <w:tr w:rsidR="00223BA2" w14:paraId="4B9E1F81" w14:textId="77777777" w:rsidTr="00093186">
        <w:tc>
          <w:tcPr>
            <w:tcW w:w="2196" w:type="dxa"/>
          </w:tcPr>
          <w:p w14:paraId="4D79D844" w14:textId="77777777" w:rsidR="00223BA2" w:rsidRDefault="00223BA2" w:rsidP="00093186">
            <w:r>
              <w:t>Privacy</w:t>
            </w:r>
          </w:p>
        </w:tc>
        <w:sdt>
          <w:sdtPr>
            <w:id w:val="-369772260"/>
            <w:placeholder>
              <w:docPart w:val="56204B95EEB045DFB7A2BD44F2FC31EA"/>
            </w:placeholder>
            <w:showingPlcHdr/>
            <w:comboBox>
              <w:listItem w:displayText="Laag" w:value="Laag"/>
              <w:listItem w:displayText="Middel" w:value="Middel"/>
              <w:listItem w:displayText="Hoog" w:value="Hoog"/>
            </w:comboBox>
          </w:sdtPr>
          <w:sdtContent>
            <w:tc>
              <w:tcPr>
                <w:tcW w:w="2197" w:type="dxa"/>
              </w:tcPr>
              <w:p w14:paraId="566A823E" w14:textId="77777777" w:rsidR="00223BA2" w:rsidRDefault="00223BA2" w:rsidP="00093186">
                <w:pPr>
                  <w:jc w:val="center"/>
                </w:pPr>
                <w:r w:rsidRPr="0036490C">
                  <w:rPr>
                    <w:rStyle w:val="Tekstvantijdelijkeaanduiding"/>
                  </w:rPr>
                  <w:t>Kies een item.</w:t>
                </w:r>
              </w:p>
            </w:tc>
          </w:sdtContent>
        </w:sdt>
        <w:sdt>
          <w:sdtPr>
            <w:id w:val="351844753"/>
            <w:placeholder>
              <w:docPart w:val="FDA722B6D7CB4E52815B168516C776CF"/>
            </w:placeholder>
            <w:showingPlcHdr/>
            <w:comboBox>
              <w:listItem w:displayText="Voldoende" w:value="Voldoende"/>
              <w:listItem w:displayText="Onvoldoende" w:value="Onvoldoende"/>
            </w:comboBox>
          </w:sdtPr>
          <w:sdtContent>
            <w:tc>
              <w:tcPr>
                <w:tcW w:w="2197" w:type="dxa"/>
              </w:tcPr>
              <w:p w14:paraId="4F1360AF" w14:textId="77777777" w:rsidR="00223BA2" w:rsidRDefault="00223BA2" w:rsidP="00093186">
                <w:pPr>
                  <w:jc w:val="center"/>
                </w:pPr>
                <w:r w:rsidRPr="0036490C">
                  <w:rPr>
                    <w:rStyle w:val="Tekstvantijdelijkeaanduiding"/>
                  </w:rPr>
                  <w:t>Kies een item.</w:t>
                </w:r>
              </w:p>
            </w:tc>
          </w:sdtContent>
        </w:sdt>
        <w:sdt>
          <w:sdtPr>
            <w:id w:val="-2016450282"/>
            <w:placeholder>
              <w:docPart w:val="DE89AB6BC3204E0EA0273EF5C25DFD68"/>
            </w:placeholder>
            <w:showingPlcHdr/>
            <w:comboBox>
              <w:listItem w:displayText="Ja" w:value="Ja"/>
              <w:listItem w:displayText="Nee" w:value="Nee"/>
            </w:comboBox>
          </w:sdtPr>
          <w:sdtContent>
            <w:tc>
              <w:tcPr>
                <w:tcW w:w="2197" w:type="dxa"/>
              </w:tcPr>
              <w:p w14:paraId="35710373" w14:textId="77777777" w:rsidR="00223BA2" w:rsidRDefault="00223BA2" w:rsidP="00093186">
                <w:pPr>
                  <w:jc w:val="center"/>
                </w:pPr>
                <w:r w:rsidRPr="0036490C">
                  <w:rPr>
                    <w:rStyle w:val="Tekstvantijdelijkeaanduiding"/>
                  </w:rPr>
                  <w:t>Kies een item.</w:t>
                </w:r>
              </w:p>
            </w:tc>
          </w:sdtContent>
        </w:sdt>
      </w:tr>
      <w:tr w:rsidR="00223BA2" w14:paraId="7B0E6E85" w14:textId="77777777" w:rsidTr="00093186">
        <w:tc>
          <w:tcPr>
            <w:tcW w:w="2196" w:type="dxa"/>
          </w:tcPr>
          <w:p w14:paraId="0C2B71B5" w14:textId="77777777" w:rsidR="00223BA2" w:rsidRDefault="00223BA2" w:rsidP="00093186">
            <w:r>
              <w:t>Architectuur</w:t>
            </w:r>
          </w:p>
        </w:tc>
        <w:sdt>
          <w:sdtPr>
            <w:id w:val="-70589763"/>
            <w:placeholder>
              <w:docPart w:val="8A792288D0B4444DA4B4FE6140532F68"/>
            </w:placeholder>
            <w:showingPlcHdr/>
            <w:comboBox>
              <w:listItem w:displayText="Laag" w:value="Laag"/>
              <w:listItem w:displayText="Middel" w:value="Middel"/>
              <w:listItem w:displayText="Hoog" w:value="Hoog"/>
            </w:comboBox>
          </w:sdtPr>
          <w:sdtContent>
            <w:tc>
              <w:tcPr>
                <w:tcW w:w="2197" w:type="dxa"/>
              </w:tcPr>
              <w:p w14:paraId="79B5D80F" w14:textId="77777777" w:rsidR="00223BA2" w:rsidRDefault="00223BA2" w:rsidP="00093186">
                <w:pPr>
                  <w:jc w:val="center"/>
                </w:pPr>
                <w:r w:rsidRPr="0036490C">
                  <w:rPr>
                    <w:rStyle w:val="Tekstvantijdelijkeaanduiding"/>
                  </w:rPr>
                  <w:t>Kies een item.</w:t>
                </w:r>
              </w:p>
            </w:tc>
          </w:sdtContent>
        </w:sdt>
        <w:sdt>
          <w:sdtPr>
            <w:id w:val="2049171964"/>
            <w:placeholder>
              <w:docPart w:val="FCD47A5D1335464ABE72C52AF78EB7B1"/>
            </w:placeholder>
            <w:showingPlcHdr/>
            <w:comboBox>
              <w:listItem w:displayText="Voldoende" w:value="Voldoende"/>
              <w:listItem w:displayText="Onvoldoende" w:value="Onvoldoende"/>
            </w:comboBox>
          </w:sdtPr>
          <w:sdtContent>
            <w:tc>
              <w:tcPr>
                <w:tcW w:w="2197" w:type="dxa"/>
              </w:tcPr>
              <w:p w14:paraId="502EB734" w14:textId="77777777" w:rsidR="00223BA2" w:rsidRDefault="00223BA2" w:rsidP="00093186">
                <w:pPr>
                  <w:jc w:val="center"/>
                </w:pPr>
                <w:r w:rsidRPr="0036490C">
                  <w:rPr>
                    <w:rStyle w:val="Tekstvantijdelijkeaanduiding"/>
                  </w:rPr>
                  <w:t>Kies een item.</w:t>
                </w:r>
              </w:p>
            </w:tc>
          </w:sdtContent>
        </w:sdt>
        <w:sdt>
          <w:sdtPr>
            <w:id w:val="1237897085"/>
            <w:placeholder>
              <w:docPart w:val="8035A79D47344177A059FAD3A65EDF86"/>
            </w:placeholder>
            <w:showingPlcHdr/>
            <w:comboBox>
              <w:listItem w:displayText="Ja" w:value="Ja"/>
              <w:listItem w:displayText="Nee" w:value="Nee"/>
            </w:comboBox>
          </w:sdtPr>
          <w:sdtContent>
            <w:tc>
              <w:tcPr>
                <w:tcW w:w="2197" w:type="dxa"/>
              </w:tcPr>
              <w:p w14:paraId="2B371431" w14:textId="77777777" w:rsidR="00223BA2" w:rsidRDefault="00223BA2" w:rsidP="00093186">
                <w:pPr>
                  <w:jc w:val="center"/>
                </w:pPr>
                <w:r w:rsidRPr="0036490C">
                  <w:rPr>
                    <w:rStyle w:val="Tekstvantijdelijkeaanduiding"/>
                  </w:rPr>
                  <w:t>Kies een item.</w:t>
                </w:r>
              </w:p>
            </w:tc>
          </w:sdtContent>
        </w:sdt>
      </w:tr>
      <w:tr w:rsidR="00223BA2" w14:paraId="153B33F8" w14:textId="77777777" w:rsidTr="00093186">
        <w:tc>
          <w:tcPr>
            <w:tcW w:w="2196" w:type="dxa"/>
          </w:tcPr>
          <w:p w14:paraId="73B2D288" w14:textId="77777777" w:rsidR="00223BA2" w:rsidRDefault="00223BA2" w:rsidP="00093186">
            <w:r>
              <w:t>AI/algoritmen (indien van toepassing)</w:t>
            </w:r>
          </w:p>
        </w:tc>
        <w:sdt>
          <w:sdtPr>
            <w:id w:val="-1240480287"/>
            <w:placeholder>
              <w:docPart w:val="D5DC6DA77BAB4E69947D947C307CB7B5"/>
            </w:placeholder>
            <w:showingPlcHdr/>
            <w:comboBox>
              <w:listItem w:displayText="Laag" w:value="Laag"/>
              <w:listItem w:displayText="Middel" w:value="Middel"/>
              <w:listItem w:displayText="Hoog" w:value="Hoog"/>
            </w:comboBox>
          </w:sdtPr>
          <w:sdtContent>
            <w:tc>
              <w:tcPr>
                <w:tcW w:w="2197" w:type="dxa"/>
              </w:tcPr>
              <w:p w14:paraId="2E43B31A" w14:textId="77777777" w:rsidR="00223BA2" w:rsidRDefault="00223BA2" w:rsidP="00093186">
                <w:pPr>
                  <w:jc w:val="center"/>
                </w:pPr>
                <w:r w:rsidRPr="0036490C">
                  <w:rPr>
                    <w:rStyle w:val="Tekstvantijdelijkeaanduiding"/>
                  </w:rPr>
                  <w:t>Kies een item.</w:t>
                </w:r>
              </w:p>
            </w:tc>
          </w:sdtContent>
        </w:sdt>
        <w:sdt>
          <w:sdtPr>
            <w:id w:val="1984656600"/>
            <w:placeholder>
              <w:docPart w:val="1EEAD3334C70427F9A65FB0AE807B760"/>
            </w:placeholder>
            <w:showingPlcHdr/>
            <w:comboBox>
              <w:listItem w:displayText="Voldoende" w:value="Voldoende"/>
              <w:listItem w:displayText="Onvoldoende" w:value="Onvoldoende"/>
            </w:comboBox>
          </w:sdtPr>
          <w:sdtContent>
            <w:tc>
              <w:tcPr>
                <w:tcW w:w="2197" w:type="dxa"/>
              </w:tcPr>
              <w:p w14:paraId="763AC47C" w14:textId="77777777" w:rsidR="00223BA2" w:rsidRDefault="00223BA2" w:rsidP="00093186">
                <w:pPr>
                  <w:jc w:val="center"/>
                </w:pPr>
                <w:r w:rsidRPr="0036490C">
                  <w:rPr>
                    <w:rStyle w:val="Tekstvantijdelijkeaanduiding"/>
                  </w:rPr>
                  <w:t>Kies een item.</w:t>
                </w:r>
              </w:p>
            </w:tc>
          </w:sdtContent>
        </w:sdt>
        <w:sdt>
          <w:sdtPr>
            <w:id w:val="1027151288"/>
            <w:placeholder>
              <w:docPart w:val="96791B8CA4284602A2FB2C2710E9EDBA"/>
            </w:placeholder>
            <w:showingPlcHdr/>
            <w:comboBox>
              <w:listItem w:displayText="Ja" w:value="Ja"/>
              <w:listItem w:displayText="Nee" w:value="Nee"/>
            </w:comboBox>
          </w:sdtPr>
          <w:sdtContent>
            <w:tc>
              <w:tcPr>
                <w:tcW w:w="2197" w:type="dxa"/>
              </w:tcPr>
              <w:p w14:paraId="4790B34C" w14:textId="77777777" w:rsidR="00223BA2" w:rsidRDefault="00223BA2" w:rsidP="00093186">
                <w:pPr>
                  <w:jc w:val="center"/>
                </w:pPr>
                <w:r w:rsidRPr="0036490C">
                  <w:rPr>
                    <w:rStyle w:val="Tekstvantijdelijkeaanduiding"/>
                  </w:rPr>
                  <w:t>Kies een item.</w:t>
                </w:r>
              </w:p>
            </w:tc>
          </w:sdtContent>
        </w:sdt>
      </w:tr>
    </w:tbl>
    <w:p w14:paraId="4F303238" w14:textId="2CE8D1E6" w:rsidR="00223BA2" w:rsidRDefault="00223BA2" w:rsidP="00223BA2">
      <w:pPr>
        <w:spacing w:after="160" w:line="24" w:lineRule="auto"/>
      </w:pPr>
    </w:p>
    <w:p w14:paraId="07037D3E" w14:textId="77777777" w:rsidR="00223BA2" w:rsidRPr="006D59B3" w:rsidRDefault="00223BA2" w:rsidP="00223BA2">
      <w:pPr>
        <w:pStyle w:val="Kop1"/>
        <w:ind w:left="340" w:hanging="340"/>
        <w:rPr>
          <w:bdr w:val="none" w:sz="0" w:space="0" w:color="000000"/>
        </w:rPr>
      </w:pPr>
      <w:r w:rsidRPr="006D59B3">
        <w:rPr>
          <w:bdr w:val="none" w:sz="0" w:space="0" w:color="000000"/>
        </w:rPr>
        <w:t xml:space="preserve">Bijlage 2, </w:t>
      </w:r>
      <w:r>
        <w:rPr>
          <w:bdr w:val="none" w:sz="0" w:space="0" w:color="000000"/>
        </w:rPr>
        <w:t>RASCI</w:t>
      </w:r>
    </w:p>
    <w:p w14:paraId="2BE86068" w14:textId="77777777" w:rsidR="00223BA2" w:rsidRDefault="00223BA2" w:rsidP="00223BA2">
      <w:r>
        <w:t>IMIA Quickscan</w:t>
      </w:r>
    </w:p>
    <w:tbl>
      <w:tblPr>
        <w:tblStyle w:val="Tabelraster"/>
        <w:tblW w:w="0" w:type="auto"/>
        <w:tblLayout w:type="fixed"/>
        <w:tblLook w:val="04A0" w:firstRow="1" w:lastRow="0" w:firstColumn="1" w:lastColumn="0" w:noHBand="0" w:noVBand="1"/>
      </w:tblPr>
      <w:tblGrid>
        <w:gridCol w:w="1560"/>
        <w:gridCol w:w="992"/>
        <w:gridCol w:w="1134"/>
        <w:gridCol w:w="992"/>
        <w:gridCol w:w="992"/>
        <w:gridCol w:w="1560"/>
        <w:gridCol w:w="1557"/>
      </w:tblGrid>
      <w:tr w:rsidR="00223BA2" w14:paraId="112C8D38" w14:textId="77777777" w:rsidTr="00093186">
        <w:trPr>
          <w:cnfStyle w:val="100000000000" w:firstRow="1" w:lastRow="0" w:firstColumn="0" w:lastColumn="0" w:oddVBand="0" w:evenVBand="0" w:oddHBand="0" w:evenHBand="0" w:firstRowFirstColumn="0" w:firstRowLastColumn="0" w:lastRowFirstColumn="0" w:lastRowLastColumn="0"/>
        </w:trPr>
        <w:tc>
          <w:tcPr>
            <w:tcW w:w="1560" w:type="dxa"/>
          </w:tcPr>
          <w:p w14:paraId="0CC7480E" w14:textId="77777777" w:rsidR="00223BA2" w:rsidRDefault="00223BA2" w:rsidP="00093186">
            <w:r>
              <w:t>Activiteit</w:t>
            </w:r>
          </w:p>
        </w:tc>
        <w:tc>
          <w:tcPr>
            <w:tcW w:w="992" w:type="dxa"/>
          </w:tcPr>
          <w:p w14:paraId="5424057F" w14:textId="77777777" w:rsidR="00223BA2" w:rsidRDefault="00223BA2" w:rsidP="00093186">
            <w:pPr>
              <w:jc w:val="center"/>
            </w:pPr>
            <w:r>
              <w:t>IMIA-eigenaar</w:t>
            </w:r>
          </w:p>
        </w:tc>
        <w:tc>
          <w:tcPr>
            <w:tcW w:w="1134" w:type="dxa"/>
          </w:tcPr>
          <w:p w14:paraId="04F3ACC3" w14:textId="77777777" w:rsidR="00223BA2" w:rsidRDefault="00223BA2" w:rsidP="00093186">
            <w:pPr>
              <w:jc w:val="center"/>
            </w:pPr>
            <w:r>
              <w:t>Informatiebeheer</w:t>
            </w:r>
          </w:p>
        </w:tc>
        <w:tc>
          <w:tcPr>
            <w:tcW w:w="992" w:type="dxa"/>
          </w:tcPr>
          <w:p w14:paraId="13375D3B" w14:textId="77777777" w:rsidR="00223BA2" w:rsidRDefault="00223BA2" w:rsidP="00093186">
            <w:pPr>
              <w:jc w:val="center"/>
            </w:pPr>
            <w:r>
              <w:t>Archi-tectuur</w:t>
            </w:r>
          </w:p>
        </w:tc>
        <w:tc>
          <w:tcPr>
            <w:tcW w:w="992" w:type="dxa"/>
          </w:tcPr>
          <w:p w14:paraId="4E00503D" w14:textId="77777777" w:rsidR="00223BA2" w:rsidRDefault="00223BA2" w:rsidP="00093186">
            <w:pPr>
              <w:jc w:val="center"/>
            </w:pPr>
            <w:r>
              <w:t>ISO/FG</w:t>
            </w:r>
          </w:p>
        </w:tc>
        <w:tc>
          <w:tcPr>
            <w:tcW w:w="1560" w:type="dxa"/>
          </w:tcPr>
          <w:p w14:paraId="7D1309A6" w14:textId="77777777" w:rsidR="00223BA2" w:rsidRDefault="00223BA2" w:rsidP="00093186">
            <w:pPr>
              <w:jc w:val="center"/>
            </w:pPr>
            <w:r>
              <w:t>Archi-tectuurboard</w:t>
            </w:r>
          </w:p>
        </w:tc>
        <w:tc>
          <w:tcPr>
            <w:tcW w:w="1557" w:type="dxa"/>
          </w:tcPr>
          <w:p w14:paraId="5E662F2C" w14:textId="77777777" w:rsidR="00223BA2" w:rsidRDefault="00223BA2" w:rsidP="00093186">
            <w:pPr>
              <w:jc w:val="center"/>
            </w:pPr>
            <w:r>
              <w:t>Management</w:t>
            </w:r>
          </w:p>
        </w:tc>
      </w:tr>
      <w:tr w:rsidR="00223BA2" w14:paraId="76822162" w14:textId="77777777" w:rsidTr="00093186">
        <w:tc>
          <w:tcPr>
            <w:tcW w:w="1560" w:type="dxa"/>
          </w:tcPr>
          <w:p w14:paraId="753255D6" w14:textId="77777777" w:rsidR="00223BA2" w:rsidRPr="00236068" w:rsidRDefault="00223BA2" w:rsidP="00093186">
            <w:pPr>
              <w:rPr>
                <w:sz w:val="18"/>
                <w:szCs w:val="22"/>
              </w:rPr>
            </w:pPr>
            <w:r w:rsidRPr="00236068">
              <w:rPr>
                <w:sz w:val="18"/>
                <w:szCs w:val="22"/>
              </w:rPr>
              <w:t>Quickscan uitvoeren</w:t>
            </w:r>
          </w:p>
        </w:tc>
        <w:tc>
          <w:tcPr>
            <w:tcW w:w="992" w:type="dxa"/>
          </w:tcPr>
          <w:p w14:paraId="2713F14C" w14:textId="77777777" w:rsidR="00223BA2" w:rsidRPr="00236068" w:rsidRDefault="00223BA2" w:rsidP="00093186">
            <w:pPr>
              <w:jc w:val="center"/>
              <w:rPr>
                <w:sz w:val="18"/>
                <w:szCs w:val="22"/>
              </w:rPr>
            </w:pPr>
            <w:r w:rsidRPr="00236068">
              <w:rPr>
                <w:sz w:val="18"/>
                <w:szCs w:val="22"/>
              </w:rPr>
              <w:t>R</w:t>
            </w:r>
          </w:p>
        </w:tc>
        <w:tc>
          <w:tcPr>
            <w:tcW w:w="1134" w:type="dxa"/>
          </w:tcPr>
          <w:p w14:paraId="431CC282" w14:textId="77777777" w:rsidR="00223BA2" w:rsidRPr="00236068" w:rsidRDefault="00223BA2" w:rsidP="00093186">
            <w:pPr>
              <w:jc w:val="center"/>
              <w:rPr>
                <w:sz w:val="18"/>
                <w:szCs w:val="22"/>
              </w:rPr>
            </w:pPr>
            <w:r w:rsidRPr="00236068">
              <w:rPr>
                <w:sz w:val="18"/>
                <w:szCs w:val="22"/>
              </w:rPr>
              <w:t>C</w:t>
            </w:r>
          </w:p>
        </w:tc>
        <w:tc>
          <w:tcPr>
            <w:tcW w:w="992" w:type="dxa"/>
          </w:tcPr>
          <w:p w14:paraId="415EBD28" w14:textId="77777777" w:rsidR="00223BA2" w:rsidRPr="00236068" w:rsidRDefault="00223BA2" w:rsidP="00093186">
            <w:pPr>
              <w:jc w:val="center"/>
              <w:rPr>
                <w:sz w:val="18"/>
                <w:szCs w:val="22"/>
              </w:rPr>
            </w:pPr>
            <w:r w:rsidRPr="00236068">
              <w:rPr>
                <w:sz w:val="18"/>
                <w:szCs w:val="22"/>
              </w:rPr>
              <w:t>C</w:t>
            </w:r>
          </w:p>
        </w:tc>
        <w:tc>
          <w:tcPr>
            <w:tcW w:w="992" w:type="dxa"/>
          </w:tcPr>
          <w:p w14:paraId="6A8B8FC1" w14:textId="77777777" w:rsidR="00223BA2" w:rsidRPr="00236068" w:rsidRDefault="00223BA2" w:rsidP="00093186">
            <w:pPr>
              <w:jc w:val="center"/>
              <w:rPr>
                <w:sz w:val="18"/>
                <w:szCs w:val="22"/>
              </w:rPr>
            </w:pPr>
            <w:r w:rsidRPr="00236068">
              <w:rPr>
                <w:sz w:val="18"/>
                <w:szCs w:val="22"/>
              </w:rPr>
              <w:t>C</w:t>
            </w:r>
          </w:p>
        </w:tc>
        <w:tc>
          <w:tcPr>
            <w:tcW w:w="1560" w:type="dxa"/>
          </w:tcPr>
          <w:p w14:paraId="0716D25B" w14:textId="77777777" w:rsidR="00223BA2" w:rsidRPr="00236068" w:rsidRDefault="00223BA2" w:rsidP="00093186">
            <w:pPr>
              <w:jc w:val="center"/>
              <w:rPr>
                <w:sz w:val="18"/>
                <w:szCs w:val="22"/>
              </w:rPr>
            </w:pPr>
            <w:r w:rsidRPr="00236068">
              <w:rPr>
                <w:sz w:val="18"/>
                <w:szCs w:val="22"/>
              </w:rPr>
              <w:t>I</w:t>
            </w:r>
          </w:p>
        </w:tc>
        <w:tc>
          <w:tcPr>
            <w:tcW w:w="1557" w:type="dxa"/>
          </w:tcPr>
          <w:p w14:paraId="1190AE79" w14:textId="77777777" w:rsidR="00223BA2" w:rsidRPr="00236068" w:rsidRDefault="00223BA2" w:rsidP="00093186">
            <w:pPr>
              <w:jc w:val="center"/>
              <w:rPr>
                <w:sz w:val="18"/>
                <w:szCs w:val="22"/>
              </w:rPr>
            </w:pPr>
            <w:r w:rsidRPr="00236068">
              <w:rPr>
                <w:sz w:val="18"/>
                <w:szCs w:val="22"/>
              </w:rPr>
              <w:t>I</w:t>
            </w:r>
          </w:p>
        </w:tc>
      </w:tr>
      <w:tr w:rsidR="00223BA2" w14:paraId="3FDEA30F" w14:textId="77777777" w:rsidTr="00093186">
        <w:tc>
          <w:tcPr>
            <w:tcW w:w="1560" w:type="dxa"/>
          </w:tcPr>
          <w:p w14:paraId="7947AD1A" w14:textId="77777777" w:rsidR="00223BA2" w:rsidRPr="00236068" w:rsidRDefault="00223BA2" w:rsidP="00093186">
            <w:pPr>
              <w:rPr>
                <w:sz w:val="18"/>
                <w:szCs w:val="22"/>
              </w:rPr>
            </w:pPr>
            <w:r w:rsidRPr="00236068">
              <w:rPr>
                <w:sz w:val="18"/>
                <w:szCs w:val="22"/>
              </w:rPr>
              <w:t>Risico-inschatting maken</w:t>
            </w:r>
          </w:p>
        </w:tc>
        <w:tc>
          <w:tcPr>
            <w:tcW w:w="992" w:type="dxa"/>
          </w:tcPr>
          <w:p w14:paraId="4DC8AC11" w14:textId="77777777" w:rsidR="00223BA2" w:rsidRPr="00236068" w:rsidRDefault="00223BA2" w:rsidP="00093186">
            <w:pPr>
              <w:jc w:val="center"/>
              <w:rPr>
                <w:sz w:val="18"/>
                <w:szCs w:val="22"/>
              </w:rPr>
            </w:pPr>
            <w:r w:rsidRPr="00236068">
              <w:rPr>
                <w:sz w:val="18"/>
                <w:szCs w:val="22"/>
              </w:rPr>
              <w:t>R</w:t>
            </w:r>
          </w:p>
        </w:tc>
        <w:tc>
          <w:tcPr>
            <w:tcW w:w="1134" w:type="dxa"/>
          </w:tcPr>
          <w:p w14:paraId="267DD820" w14:textId="77777777" w:rsidR="00223BA2" w:rsidRPr="00236068" w:rsidRDefault="00223BA2" w:rsidP="00093186">
            <w:pPr>
              <w:jc w:val="center"/>
              <w:rPr>
                <w:sz w:val="18"/>
                <w:szCs w:val="22"/>
              </w:rPr>
            </w:pPr>
            <w:r w:rsidRPr="00236068">
              <w:rPr>
                <w:sz w:val="18"/>
                <w:szCs w:val="22"/>
              </w:rPr>
              <w:t>C</w:t>
            </w:r>
          </w:p>
        </w:tc>
        <w:tc>
          <w:tcPr>
            <w:tcW w:w="992" w:type="dxa"/>
          </w:tcPr>
          <w:p w14:paraId="44D91632" w14:textId="77777777" w:rsidR="00223BA2" w:rsidRPr="00236068" w:rsidRDefault="00223BA2" w:rsidP="00093186">
            <w:pPr>
              <w:jc w:val="center"/>
              <w:rPr>
                <w:sz w:val="18"/>
                <w:szCs w:val="22"/>
              </w:rPr>
            </w:pPr>
            <w:r w:rsidRPr="00236068">
              <w:rPr>
                <w:sz w:val="18"/>
                <w:szCs w:val="22"/>
              </w:rPr>
              <w:t>C</w:t>
            </w:r>
          </w:p>
        </w:tc>
        <w:tc>
          <w:tcPr>
            <w:tcW w:w="992" w:type="dxa"/>
          </w:tcPr>
          <w:p w14:paraId="57355C72" w14:textId="77777777" w:rsidR="00223BA2" w:rsidRPr="00236068" w:rsidRDefault="00223BA2" w:rsidP="00093186">
            <w:pPr>
              <w:jc w:val="center"/>
              <w:rPr>
                <w:sz w:val="18"/>
                <w:szCs w:val="22"/>
              </w:rPr>
            </w:pPr>
            <w:r w:rsidRPr="00236068">
              <w:rPr>
                <w:sz w:val="18"/>
                <w:szCs w:val="22"/>
              </w:rPr>
              <w:t>C</w:t>
            </w:r>
          </w:p>
        </w:tc>
        <w:tc>
          <w:tcPr>
            <w:tcW w:w="1560" w:type="dxa"/>
          </w:tcPr>
          <w:p w14:paraId="35286AEA" w14:textId="77777777" w:rsidR="00223BA2" w:rsidRPr="00236068" w:rsidRDefault="00223BA2" w:rsidP="00093186">
            <w:pPr>
              <w:jc w:val="center"/>
              <w:rPr>
                <w:sz w:val="18"/>
                <w:szCs w:val="22"/>
              </w:rPr>
            </w:pPr>
            <w:r w:rsidRPr="00236068">
              <w:rPr>
                <w:sz w:val="18"/>
                <w:szCs w:val="22"/>
              </w:rPr>
              <w:t>I</w:t>
            </w:r>
          </w:p>
        </w:tc>
        <w:tc>
          <w:tcPr>
            <w:tcW w:w="1557" w:type="dxa"/>
          </w:tcPr>
          <w:p w14:paraId="6A9A6341" w14:textId="77777777" w:rsidR="00223BA2" w:rsidRPr="00236068" w:rsidRDefault="00223BA2" w:rsidP="00093186">
            <w:pPr>
              <w:jc w:val="center"/>
              <w:rPr>
                <w:sz w:val="18"/>
                <w:szCs w:val="22"/>
              </w:rPr>
            </w:pPr>
            <w:r w:rsidRPr="00236068">
              <w:rPr>
                <w:sz w:val="18"/>
                <w:szCs w:val="22"/>
              </w:rPr>
              <w:t>I</w:t>
            </w:r>
          </w:p>
        </w:tc>
      </w:tr>
      <w:tr w:rsidR="00223BA2" w14:paraId="1F5315C8" w14:textId="77777777" w:rsidTr="00093186">
        <w:tc>
          <w:tcPr>
            <w:tcW w:w="1560" w:type="dxa"/>
          </w:tcPr>
          <w:p w14:paraId="5B22463F" w14:textId="77777777" w:rsidR="00223BA2" w:rsidRPr="00236068" w:rsidRDefault="00223BA2" w:rsidP="00093186">
            <w:pPr>
              <w:rPr>
                <w:sz w:val="18"/>
                <w:szCs w:val="22"/>
              </w:rPr>
            </w:pPr>
            <w:r w:rsidRPr="00236068">
              <w:rPr>
                <w:sz w:val="18"/>
                <w:szCs w:val="22"/>
              </w:rPr>
              <w:t>Eerste DUTO-toets uitvoeren</w:t>
            </w:r>
          </w:p>
        </w:tc>
        <w:tc>
          <w:tcPr>
            <w:tcW w:w="992" w:type="dxa"/>
          </w:tcPr>
          <w:p w14:paraId="4CEDC9E2" w14:textId="77777777" w:rsidR="00223BA2" w:rsidRPr="00236068" w:rsidRDefault="00223BA2" w:rsidP="00093186">
            <w:pPr>
              <w:jc w:val="center"/>
              <w:rPr>
                <w:sz w:val="18"/>
                <w:szCs w:val="22"/>
              </w:rPr>
            </w:pPr>
            <w:r w:rsidRPr="00236068">
              <w:rPr>
                <w:sz w:val="18"/>
                <w:szCs w:val="22"/>
              </w:rPr>
              <w:t>C</w:t>
            </w:r>
          </w:p>
        </w:tc>
        <w:tc>
          <w:tcPr>
            <w:tcW w:w="1134" w:type="dxa"/>
          </w:tcPr>
          <w:p w14:paraId="5966CBA0" w14:textId="77777777" w:rsidR="00223BA2" w:rsidRPr="00236068" w:rsidRDefault="00223BA2" w:rsidP="00093186">
            <w:pPr>
              <w:jc w:val="center"/>
              <w:rPr>
                <w:sz w:val="18"/>
                <w:szCs w:val="22"/>
              </w:rPr>
            </w:pPr>
            <w:r w:rsidRPr="00236068">
              <w:rPr>
                <w:sz w:val="18"/>
                <w:szCs w:val="22"/>
              </w:rPr>
              <w:t>R/A</w:t>
            </w:r>
          </w:p>
        </w:tc>
        <w:tc>
          <w:tcPr>
            <w:tcW w:w="992" w:type="dxa"/>
          </w:tcPr>
          <w:p w14:paraId="579EA1E0" w14:textId="77777777" w:rsidR="00223BA2" w:rsidRPr="00236068" w:rsidRDefault="00223BA2" w:rsidP="00093186">
            <w:pPr>
              <w:jc w:val="center"/>
              <w:rPr>
                <w:sz w:val="18"/>
                <w:szCs w:val="22"/>
              </w:rPr>
            </w:pPr>
            <w:r w:rsidRPr="00236068">
              <w:rPr>
                <w:sz w:val="18"/>
                <w:szCs w:val="22"/>
              </w:rPr>
              <w:t>C</w:t>
            </w:r>
          </w:p>
        </w:tc>
        <w:tc>
          <w:tcPr>
            <w:tcW w:w="992" w:type="dxa"/>
          </w:tcPr>
          <w:p w14:paraId="7BB4E5AA" w14:textId="77777777" w:rsidR="00223BA2" w:rsidRPr="00236068" w:rsidRDefault="00223BA2" w:rsidP="00093186">
            <w:pPr>
              <w:jc w:val="center"/>
              <w:rPr>
                <w:sz w:val="18"/>
                <w:szCs w:val="22"/>
              </w:rPr>
            </w:pPr>
            <w:r w:rsidRPr="00236068">
              <w:rPr>
                <w:sz w:val="18"/>
                <w:szCs w:val="22"/>
              </w:rPr>
              <w:t>I</w:t>
            </w:r>
          </w:p>
        </w:tc>
        <w:tc>
          <w:tcPr>
            <w:tcW w:w="1560" w:type="dxa"/>
          </w:tcPr>
          <w:p w14:paraId="65DB9C0C" w14:textId="77777777" w:rsidR="00223BA2" w:rsidRPr="00236068" w:rsidRDefault="00223BA2" w:rsidP="00093186">
            <w:pPr>
              <w:jc w:val="center"/>
              <w:rPr>
                <w:sz w:val="18"/>
                <w:szCs w:val="22"/>
              </w:rPr>
            </w:pPr>
            <w:r w:rsidRPr="00236068">
              <w:rPr>
                <w:sz w:val="18"/>
                <w:szCs w:val="22"/>
              </w:rPr>
              <w:t>I</w:t>
            </w:r>
          </w:p>
        </w:tc>
        <w:tc>
          <w:tcPr>
            <w:tcW w:w="1557" w:type="dxa"/>
          </w:tcPr>
          <w:p w14:paraId="34FE6AC7" w14:textId="77777777" w:rsidR="00223BA2" w:rsidRPr="00236068" w:rsidRDefault="00223BA2" w:rsidP="00093186">
            <w:pPr>
              <w:jc w:val="center"/>
              <w:rPr>
                <w:sz w:val="18"/>
                <w:szCs w:val="22"/>
              </w:rPr>
            </w:pPr>
            <w:r w:rsidRPr="00236068">
              <w:rPr>
                <w:sz w:val="18"/>
                <w:szCs w:val="22"/>
              </w:rPr>
              <w:t>I</w:t>
            </w:r>
          </w:p>
        </w:tc>
      </w:tr>
      <w:tr w:rsidR="00223BA2" w14:paraId="10CA92E3" w14:textId="77777777" w:rsidTr="00093186">
        <w:tc>
          <w:tcPr>
            <w:tcW w:w="1560" w:type="dxa"/>
          </w:tcPr>
          <w:p w14:paraId="51776A0E" w14:textId="77777777" w:rsidR="00223BA2" w:rsidRPr="00236068" w:rsidRDefault="00223BA2" w:rsidP="00093186">
            <w:pPr>
              <w:rPr>
                <w:sz w:val="18"/>
                <w:szCs w:val="22"/>
              </w:rPr>
            </w:pPr>
            <w:r w:rsidRPr="00236068">
              <w:rPr>
                <w:sz w:val="18"/>
                <w:szCs w:val="22"/>
              </w:rPr>
              <w:t>Architetuur-check</w:t>
            </w:r>
          </w:p>
        </w:tc>
        <w:tc>
          <w:tcPr>
            <w:tcW w:w="992" w:type="dxa"/>
          </w:tcPr>
          <w:p w14:paraId="6D2C711A" w14:textId="77777777" w:rsidR="00223BA2" w:rsidRPr="00236068" w:rsidRDefault="00223BA2" w:rsidP="00093186">
            <w:pPr>
              <w:jc w:val="center"/>
              <w:rPr>
                <w:sz w:val="18"/>
                <w:szCs w:val="22"/>
              </w:rPr>
            </w:pPr>
            <w:r w:rsidRPr="00236068">
              <w:rPr>
                <w:sz w:val="18"/>
                <w:szCs w:val="22"/>
              </w:rPr>
              <w:t>C</w:t>
            </w:r>
          </w:p>
        </w:tc>
        <w:tc>
          <w:tcPr>
            <w:tcW w:w="1134" w:type="dxa"/>
          </w:tcPr>
          <w:p w14:paraId="5CFBE05D" w14:textId="77777777" w:rsidR="00223BA2" w:rsidRPr="00236068" w:rsidRDefault="00223BA2" w:rsidP="00093186">
            <w:pPr>
              <w:jc w:val="center"/>
              <w:rPr>
                <w:sz w:val="18"/>
                <w:szCs w:val="22"/>
              </w:rPr>
            </w:pPr>
            <w:r w:rsidRPr="00236068">
              <w:rPr>
                <w:sz w:val="18"/>
                <w:szCs w:val="22"/>
              </w:rPr>
              <w:t>C</w:t>
            </w:r>
          </w:p>
        </w:tc>
        <w:tc>
          <w:tcPr>
            <w:tcW w:w="992" w:type="dxa"/>
          </w:tcPr>
          <w:p w14:paraId="45DB3B9B" w14:textId="77777777" w:rsidR="00223BA2" w:rsidRPr="00236068" w:rsidRDefault="00223BA2" w:rsidP="00093186">
            <w:pPr>
              <w:jc w:val="center"/>
              <w:rPr>
                <w:sz w:val="18"/>
                <w:szCs w:val="22"/>
              </w:rPr>
            </w:pPr>
            <w:r w:rsidRPr="00236068">
              <w:rPr>
                <w:sz w:val="18"/>
                <w:szCs w:val="22"/>
              </w:rPr>
              <w:t>R/A</w:t>
            </w:r>
          </w:p>
        </w:tc>
        <w:tc>
          <w:tcPr>
            <w:tcW w:w="992" w:type="dxa"/>
          </w:tcPr>
          <w:p w14:paraId="068A91C3" w14:textId="77777777" w:rsidR="00223BA2" w:rsidRPr="00236068" w:rsidRDefault="00223BA2" w:rsidP="00093186">
            <w:pPr>
              <w:jc w:val="center"/>
              <w:rPr>
                <w:sz w:val="18"/>
                <w:szCs w:val="22"/>
              </w:rPr>
            </w:pPr>
            <w:r w:rsidRPr="00236068">
              <w:rPr>
                <w:sz w:val="18"/>
                <w:szCs w:val="22"/>
              </w:rPr>
              <w:t>C</w:t>
            </w:r>
          </w:p>
        </w:tc>
        <w:tc>
          <w:tcPr>
            <w:tcW w:w="1560" w:type="dxa"/>
          </w:tcPr>
          <w:p w14:paraId="0D06A143" w14:textId="77777777" w:rsidR="00223BA2" w:rsidRPr="00236068" w:rsidRDefault="00223BA2" w:rsidP="00093186">
            <w:pPr>
              <w:jc w:val="center"/>
              <w:rPr>
                <w:sz w:val="18"/>
                <w:szCs w:val="22"/>
              </w:rPr>
            </w:pPr>
            <w:r w:rsidRPr="00236068">
              <w:rPr>
                <w:sz w:val="18"/>
                <w:szCs w:val="22"/>
              </w:rPr>
              <w:t>I</w:t>
            </w:r>
          </w:p>
        </w:tc>
        <w:tc>
          <w:tcPr>
            <w:tcW w:w="1557" w:type="dxa"/>
          </w:tcPr>
          <w:p w14:paraId="52653C63" w14:textId="77777777" w:rsidR="00223BA2" w:rsidRPr="00236068" w:rsidRDefault="00223BA2" w:rsidP="00093186">
            <w:pPr>
              <w:jc w:val="center"/>
              <w:rPr>
                <w:sz w:val="18"/>
                <w:szCs w:val="22"/>
              </w:rPr>
            </w:pPr>
            <w:r w:rsidRPr="00236068">
              <w:rPr>
                <w:sz w:val="18"/>
                <w:szCs w:val="22"/>
              </w:rPr>
              <w:t>I</w:t>
            </w:r>
          </w:p>
        </w:tc>
      </w:tr>
      <w:tr w:rsidR="00223BA2" w14:paraId="7EC7BE7D" w14:textId="77777777" w:rsidTr="00093186">
        <w:tc>
          <w:tcPr>
            <w:tcW w:w="1560" w:type="dxa"/>
          </w:tcPr>
          <w:p w14:paraId="4671B7AD" w14:textId="77777777" w:rsidR="00223BA2" w:rsidRPr="00236068" w:rsidRDefault="00223BA2" w:rsidP="00093186">
            <w:pPr>
              <w:rPr>
                <w:sz w:val="18"/>
                <w:szCs w:val="22"/>
              </w:rPr>
            </w:pPr>
            <w:r w:rsidRPr="00236068">
              <w:rPr>
                <w:sz w:val="18"/>
                <w:szCs w:val="22"/>
              </w:rPr>
              <w:t>Advies vervolgstap</w:t>
            </w:r>
          </w:p>
        </w:tc>
        <w:tc>
          <w:tcPr>
            <w:tcW w:w="992" w:type="dxa"/>
          </w:tcPr>
          <w:p w14:paraId="13A03DF1" w14:textId="77777777" w:rsidR="00223BA2" w:rsidRPr="00236068" w:rsidRDefault="00223BA2" w:rsidP="00093186">
            <w:pPr>
              <w:jc w:val="center"/>
              <w:rPr>
                <w:sz w:val="18"/>
                <w:szCs w:val="22"/>
              </w:rPr>
            </w:pPr>
            <w:r w:rsidRPr="00236068">
              <w:rPr>
                <w:sz w:val="18"/>
                <w:szCs w:val="22"/>
              </w:rPr>
              <w:t>R</w:t>
            </w:r>
          </w:p>
        </w:tc>
        <w:tc>
          <w:tcPr>
            <w:tcW w:w="1134" w:type="dxa"/>
          </w:tcPr>
          <w:p w14:paraId="05751514" w14:textId="77777777" w:rsidR="00223BA2" w:rsidRPr="00236068" w:rsidRDefault="00223BA2" w:rsidP="00093186">
            <w:pPr>
              <w:jc w:val="center"/>
              <w:rPr>
                <w:sz w:val="18"/>
                <w:szCs w:val="22"/>
              </w:rPr>
            </w:pPr>
            <w:r w:rsidRPr="00236068">
              <w:rPr>
                <w:sz w:val="18"/>
                <w:szCs w:val="22"/>
              </w:rPr>
              <w:t>C</w:t>
            </w:r>
          </w:p>
        </w:tc>
        <w:tc>
          <w:tcPr>
            <w:tcW w:w="992" w:type="dxa"/>
          </w:tcPr>
          <w:p w14:paraId="77B66186" w14:textId="77777777" w:rsidR="00223BA2" w:rsidRPr="00236068" w:rsidRDefault="00223BA2" w:rsidP="00093186">
            <w:pPr>
              <w:jc w:val="center"/>
              <w:rPr>
                <w:sz w:val="18"/>
                <w:szCs w:val="22"/>
              </w:rPr>
            </w:pPr>
            <w:r w:rsidRPr="00236068">
              <w:rPr>
                <w:sz w:val="18"/>
                <w:szCs w:val="22"/>
              </w:rPr>
              <w:t>C</w:t>
            </w:r>
          </w:p>
        </w:tc>
        <w:tc>
          <w:tcPr>
            <w:tcW w:w="992" w:type="dxa"/>
          </w:tcPr>
          <w:p w14:paraId="2AC859E7" w14:textId="77777777" w:rsidR="00223BA2" w:rsidRPr="00236068" w:rsidRDefault="00223BA2" w:rsidP="00093186">
            <w:pPr>
              <w:jc w:val="center"/>
              <w:rPr>
                <w:sz w:val="18"/>
                <w:szCs w:val="22"/>
              </w:rPr>
            </w:pPr>
            <w:r w:rsidRPr="00236068">
              <w:rPr>
                <w:sz w:val="18"/>
                <w:szCs w:val="22"/>
              </w:rPr>
              <w:t>C</w:t>
            </w:r>
          </w:p>
        </w:tc>
        <w:tc>
          <w:tcPr>
            <w:tcW w:w="1560" w:type="dxa"/>
          </w:tcPr>
          <w:p w14:paraId="632DAF15" w14:textId="77777777" w:rsidR="00223BA2" w:rsidRPr="00236068" w:rsidRDefault="00223BA2" w:rsidP="00093186">
            <w:pPr>
              <w:jc w:val="center"/>
              <w:rPr>
                <w:sz w:val="18"/>
                <w:szCs w:val="22"/>
              </w:rPr>
            </w:pPr>
            <w:r w:rsidRPr="00236068">
              <w:rPr>
                <w:sz w:val="18"/>
                <w:szCs w:val="22"/>
              </w:rPr>
              <w:t>C</w:t>
            </w:r>
          </w:p>
        </w:tc>
        <w:tc>
          <w:tcPr>
            <w:tcW w:w="1557" w:type="dxa"/>
          </w:tcPr>
          <w:p w14:paraId="6AA2B35C" w14:textId="77777777" w:rsidR="00223BA2" w:rsidRPr="00236068" w:rsidRDefault="00223BA2" w:rsidP="00093186">
            <w:pPr>
              <w:jc w:val="center"/>
              <w:rPr>
                <w:sz w:val="18"/>
                <w:szCs w:val="22"/>
              </w:rPr>
            </w:pPr>
            <w:r w:rsidRPr="00236068">
              <w:rPr>
                <w:sz w:val="18"/>
                <w:szCs w:val="22"/>
              </w:rPr>
              <w:t>I</w:t>
            </w:r>
          </w:p>
        </w:tc>
      </w:tr>
      <w:tr w:rsidR="00223BA2" w14:paraId="2ECF4C96" w14:textId="77777777" w:rsidTr="00093186">
        <w:tc>
          <w:tcPr>
            <w:tcW w:w="1560" w:type="dxa"/>
          </w:tcPr>
          <w:p w14:paraId="4FE3BB18" w14:textId="77777777" w:rsidR="00223BA2" w:rsidRPr="00236068" w:rsidRDefault="00223BA2" w:rsidP="00093186">
            <w:pPr>
              <w:rPr>
                <w:sz w:val="18"/>
                <w:szCs w:val="22"/>
              </w:rPr>
            </w:pPr>
            <w:r w:rsidRPr="00236068">
              <w:rPr>
                <w:sz w:val="18"/>
                <w:szCs w:val="22"/>
              </w:rPr>
              <w:t>Escalatie adviseren</w:t>
            </w:r>
          </w:p>
        </w:tc>
        <w:tc>
          <w:tcPr>
            <w:tcW w:w="992" w:type="dxa"/>
          </w:tcPr>
          <w:p w14:paraId="6E8D60F5" w14:textId="77777777" w:rsidR="00223BA2" w:rsidRPr="00236068" w:rsidRDefault="00223BA2" w:rsidP="00093186">
            <w:pPr>
              <w:jc w:val="center"/>
              <w:rPr>
                <w:sz w:val="18"/>
                <w:szCs w:val="22"/>
              </w:rPr>
            </w:pPr>
            <w:r w:rsidRPr="00236068">
              <w:rPr>
                <w:sz w:val="18"/>
                <w:szCs w:val="22"/>
              </w:rPr>
              <w:t>R</w:t>
            </w:r>
          </w:p>
        </w:tc>
        <w:tc>
          <w:tcPr>
            <w:tcW w:w="1134" w:type="dxa"/>
          </w:tcPr>
          <w:p w14:paraId="40CD7DA8" w14:textId="77777777" w:rsidR="00223BA2" w:rsidRPr="00236068" w:rsidRDefault="00223BA2" w:rsidP="00093186">
            <w:pPr>
              <w:jc w:val="center"/>
              <w:rPr>
                <w:sz w:val="18"/>
                <w:szCs w:val="22"/>
              </w:rPr>
            </w:pPr>
            <w:r w:rsidRPr="00236068">
              <w:rPr>
                <w:sz w:val="18"/>
                <w:szCs w:val="22"/>
              </w:rPr>
              <w:t>C</w:t>
            </w:r>
          </w:p>
        </w:tc>
        <w:tc>
          <w:tcPr>
            <w:tcW w:w="992" w:type="dxa"/>
          </w:tcPr>
          <w:p w14:paraId="265A6A2D" w14:textId="77777777" w:rsidR="00223BA2" w:rsidRPr="00236068" w:rsidRDefault="00223BA2" w:rsidP="00093186">
            <w:pPr>
              <w:jc w:val="center"/>
              <w:rPr>
                <w:sz w:val="18"/>
                <w:szCs w:val="22"/>
              </w:rPr>
            </w:pPr>
            <w:r w:rsidRPr="00236068">
              <w:rPr>
                <w:sz w:val="18"/>
                <w:szCs w:val="22"/>
              </w:rPr>
              <w:t>C</w:t>
            </w:r>
          </w:p>
        </w:tc>
        <w:tc>
          <w:tcPr>
            <w:tcW w:w="992" w:type="dxa"/>
          </w:tcPr>
          <w:p w14:paraId="75A81982" w14:textId="77777777" w:rsidR="00223BA2" w:rsidRPr="00236068" w:rsidRDefault="00223BA2" w:rsidP="00093186">
            <w:pPr>
              <w:jc w:val="center"/>
              <w:rPr>
                <w:sz w:val="18"/>
                <w:szCs w:val="22"/>
              </w:rPr>
            </w:pPr>
            <w:r w:rsidRPr="00236068">
              <w:rPr>
                <w:sz w:val="18"/>
                <w:szCs w:val="22"/>
              </w:rPr>
              <w:t>C</w:t>
            </w:r>
          </w:p>
        </w:tc>
        <w:tc>
          <w:tcPr>
            <w:tcW w:w="1560" w:type="dxa"/>
          </w:tcPr>
          <w:p w14:paraId="4CE79646" w14:textId="77777777" w:rsidR="00223BA2" w:rsidRPr="00236068" w:rsidRDefault="00223BA2" w:rsidP="00093186">
            <w:pPr>
              <w:jc w:val="center"/>
              <w:rPr>
                <w:sz w:val="18"/>
                <w:szCs w:val="22"/>
              </w:rPr>
            </w:pPr>
            <w:r w:rsidRPr="00236068">
              <w:rPr>
                <w:sz w:val="18"/>
                <w:szCs w:val="22"/>
              </w:rPr>
              <w:t>C</w:t>
            </w:r>
          </w:p>
        </w:tc>
        <w:tc>
          <w:tcPr>
            <w:tcW w:w="1557" w:type="dxa"/>
          </w:tcPr>
          <w:p w14:paraId="6B7CD39E" w14:textId="77777777" w:rsidR="00223BA2" w:rsidRPr="00236068" w:rsidRDefault="00223BA2" w:rsidP="00093186">
            <w:pPr>
              <w:jc w:val="center"/>
              <w:rPr>
                <w:sz w:val="18"/>
                <w:szCs w:val="22"/>
              </w:rPr>
            </w:pPr>
            <w:r w:rsidRPr="00236068">
              <w:rPr>
                <w:sz w:val="18"/>
                <w:szCs w:val="22"/>
              </w:rPr>
              <w:t>A</w:t>
            </w:r>
          </w:p>
        </w:tc>
      </w:tr>
    </w:tbl>
    <w:p w14:paraId="61B9D774" w14:textId="77777777" w:rsidR="00223BA2" w:rsidRDefault="00223BA2" w:rsidP="00223BA2"/>
    <w:p w14:paraId="318B697D" w14:textId="77777777" w:rsidR="00223BA2" w:rsidRDefault="00223BA2" w:rsidP="00223BA2"/>
    <w:p w14:paraId="4C5AACE9" w14:textId="77777777" w:rsidR="00223BA2" w:rsidRDefault="00223BA2" w:rsidP="00223BA2">
      <w:r>
        <w:t>IMIA Beoordelingsmatrix</w:t>
      </w:r>
    </w:p>
    <w:tbl>
      <w:tblPr>
        <w:tblStyle w:val="Tabelraster"/>
        <w:tblW w:w="0" w:type="auto"/>
        <w:tblLayout w:type="fixed"/>
        <w:tblLook w:val="04A0" w:firstRow="1" w:lastRow="0" w:firstColumn="1" w:lastColumn="0" w:noHBand="0" w:noVBand="1"/>
      </w:tblPr>
      <w:tblGrid>
        <w:gridCol w:w="1560"/>
        <w:gridCol w:w="992"/>
        <w:gridCol w:w="1134"/>
        <w:gridCol w:w="992"/>
        <w:gridCol w:w="992"/>
        <w:gridCol w:w="1560"/>
        <w:gridCol w:w="1557"/>
      </w:tblGrid>
      <w:tr w:rsidR="00223BA2" w14:paraId="13346EDE" w14:textId="77777777" w:rsidTr="00093186">
        <w:trPr>
          <w:cnfStyle w:val="100000000000" w:firstRow="1" w:lastRow="0" w:firstColumn="0" w:lastColumn="0" w:oddVBand="0" w:evenVBand="0" w:oddHBand="0" w:evenHBand="0" w:firstRowFirstColumn="0" w:firstRowLastColumn="0" w:lastRowFirstColumn="0" w:lastRowLastColumn="0"/>
        </w:trPr>
        <w:tc>
          <w:tcPr>
            <w:tcW w:w="1560" w:type="dxa"/>
          </w:tcPr>
          <w:p w14:paraId="4DA851F1" w14:textId="77777777" w:rsidR="00223BA2" w:rsidRDefault="00223BA2" w:rsidP="00093186">
            <w:r>
              <w:t>Activiteit</w:t>
            </w:r>
          </w:p>
        </w:tc>
        <w:tc>
          <w:tcPr>
            <w:tcW w:w="992" w:type="dxa"/>
          </w:tcPr>
          <w:p w14:paraId="4D5C6896" w14:textId="77777777" w:rsidR="00223BA2" w:rsidRDefault="00223BA2" w:rsidP="00093186">
            <w:pPr>
              <w:jc w:val="center"/>
            </w:pPr>
            <w:r>
              <w:t>IMIA-eigenaar</w:t>
            </w:r>
          </w:p>
        </w:tc>
        <w:tc>
          <w:tcPr>
            <w:tcW w:w="1134" w:type="dxa"/>
          </w:tcPr>
          <w:p w14:paraId="6D251AC1" w14:textId="77777777" w:rsidR="00223BA2" w:rsidRDefault="00223BA2" w:rsidP="00093186">
            <w:pPr>
              <w:jc w:val="center"/>
            </w:pPr>
            <w:r>
              <w:t>Informatiebeheer</w:t>
            </w:r>
          </w:p>
        </w:tc>
        <w:tc>
          <w:tcPr>
            <w:tcW w:w="992" w:type="dxa"/>
          </w:tcPr>
          <w:p w14:paraId="43805D44" w14:textId="77777777" w:rsidR="00223BA2" w:rsidRDefault="00223BA2" w:rsidP="00093186">
            <w:pPr>
              <w:jc w:val="center"/>
            </w:pPr>
            <w:r>
              <w:t>Archi-tectuur</w:t>
            </w:r>
          </w:p>
        </w:tc>
        <w:tc>
          <w:tcPr>
            <w:tcW w:w="992" w:type="dxa"/>
          </w:tcPr>
          <w:p w14:paraId="2E86DCFC" w14:textId="77777777" w:rsidR="00223BA2" w:rsidRDefault="00223BA2" w:rsidP="00093186">
            <w:pPr>
              <w:jc w:val="center"/>
            </w:pPr>
            <w:r>
              <w:t>ISO/FG</w:t>
            </w:r>
          </w:p>
        </w:tc>
        <w:tc>
          <w:tcPr>
            <w:tcW w:w="1560" w:type="dxa"/>
          </w:tcPr>
          <w:p w14:paraId="06D87CE0" w14:textId="77777777" w:rsidR="00223BA2" w:rsidRDefault="00223BA2" w:rsidP="00093186">
            <w:pPr>
              <w:jc w:val="center"/>
            </w:pPr>
            <w:r>
              <w:t>Archi-tectuurboard</w:t>
            </w:r>
          </w:p>
        </w:tc>
        <w:tc>
          <w:tcPr>
            <w:tcW w:w="1557" w:type="dxa"/>
          </w:tcPr>
          <w:p w14:paraId="3A3B623C" w14:textId="77777777" w:rsidR="00223BA2" w:rsidRDefault="00223BA2" w:rsidP="00093186">
            <w:pPr>
              <w:jc w:val="center"/>
            </w:pPr>
            <w:r>
              <w:t>Management</w:t>
            </w:r>
          </w:p>
        </w:tc>
      </w:tr>
      <w:tr w:rsidR="00223BA2" w14:paraId="5F3339EC" w14:textId="77777777" w:rsidTr="00093186">
        <w:tc>
          <w:tcPr>
            <w:tcW w:w="1560" w:type="dxa"/>
          </w:tcPr>
          <w:p w14:paraId="5D8DF0AC" w14:textId="77777777" w:rsidR="00223BA2" w:rsidRDefault="00223BA2" w:rsidP="00093186">
            <w:pPr>
              <w:rPr>
                <w:sz w:val="18"/>
                <w:szCs w:val="22"/>
              </w:rPr>
            </w:pPr>
            <w:r w:rsidRPr="00236068">
              <w:rPr>
                <w:sz w:val="18"/>
                <w:szCs w:val="22"/>
              </w:rPr>
              <w:t>Matrix invullen</w:t>
            </w:r>
          </w:p>
          <w:p w14:paraId="2956CEE7" w14:textId="77777777" w:rsidR="00223BA2" w:rsidRPr="00236068" w:rsidRDefault="00223BA2" w:rsidP="00093186">
            <w:pPr>
              <w:rPr>
                <w:sz w:val="18"/>
                <w:szCs w:val="22"/>
              </w:rPr>
            </w:pPr>
          </w:p>
        </w:tc>
        <w:tc>
          <w:tcPr>
            <w:tcW w:w="992" w:type="dxa"/>
          </w:tcPr>
          <w:p w14:paraId="024C3449" w14:textId="77777777" w:rsidR="00223BA2" w:rsidRPr="00236068" w:rsidRDefault="00223BA2" w:rsidP="00093186">
            <w:pPr>
              <w:jc w:val="center"/>
              <w:rPr>
                <w:sz w:val="18"/>
                <w:szCs w:val="22"/>
              </w:rPr>
            </w:pPr>
            <w:r w:rsidRPr="00236068">
              <w:rPr>
                <w:sz w:val="18"/>
                <w:szCs w:val="22"/>
              </w:rPr>
              <w:t>R</w:t>
            </w:r>
          </w:p>
        </w:tc>
        <w:tc>
          <w:tcPr>
            <w:tcW w:w="1134" w:type="dxa"/>
          </w:tcPr>
          <w:p w14:paraId="407E891F" w14:textId="77777777" w:rsidR="00223BA2" w:rsidRPr="00236068" w:rsidRDefault="00223BA2" w:rsidP="00093186">
            <w:pPr>
              <w:jc w:val="center"/>
              <w:rPr>
                <w:sz w:val="18"/>
                <w:szCs w:val="22"/>
              </w:rPr>
            </w:pPr>
            <w:r w:rsidRPr="00236068">
              <w:rPr>
                <w:sz w:val="18"/>
                <w:szCs w:val="22"/>
              </w:rPr>
              <w:t>C</w:t>
            </w:r>
          </w:p>
        </w:tc>
        <w:tc>
          <w:tcPr>
            <w:tcW w:w="992" w:type="dxa"/>
          </w:tcPr>
          <w:p w14:paraId="515F315F" w14:textId="77777777" w:rsidR="00223BA2" w:rsidRPr="00236068" w:rsidRDefault="00223BA2" w:rsidP="00093186">
            <w:pPr>
              <w:jc w:val="center"/>
              <w:rPr>
                <w:sz w:val="18"/>
                <w:szCs w:val="22"/>
              </w:rPr>
            </w:pPr>
            <w:r w:rsidRPr="00236068">
              <w:rPr>
                <w:sz w:val="18"/>
                <w:szCs w:val="22"/>
              </w:rPr>
              <w:t>C</w:t>
            </w:r>
          </w:p>
        </w:tc>
        <w:tc>
          <w:tcPr>
            <w:tcW w:w="992" w:type="dxa"/>
          </w:tcPr>
          <w:p w14:paraId="4BF5E274" w14:textId="77777777" w:rsidR="00223BA2" w:rsidRPr="00236068" w:rsidRDefault="00223BA2" w:rsidP="00093186">
            <w:pPr>
              <w:jc w:val="center"/>
              <w:rPr>
                <w:sz w:val="18"/>
                <w:szCs w:val="22"/>
              </w:rPr>
            </w:pPr>
            <w:r w:rsidRPr="00236068">
              <w:rPr>
                <w:sz w:val="18"/>
                <w:szCs w:val="22"/>
              </w:rPr>
              <w:t>C</w:t>
            </w:r>
          </w:p>
        </w:tc>
        <w:tc>
          <w:tcPr>
            <w:tcW w:w="1560" w:type="dxa"/>
          </w:tcPr>
          <w:p w14:paraId="32FD46EC" w14:textId="77777777" w:rsidR="00223BA2" w:rsidRPr="00236068" w:rsidRDefault="00223BA2" w:rsidP="00093186">
            <w:pPr>
              <w:jc w:val="center"/>
              <w:rPr>
                <w:sz w:val="18"/>
                <w:szCs w:val="22"/>
              </w:rPr>
            </w:pPr>
            <w:r w:rsidRPr="00236068">
              <w:rPr>
                <w:sz w:val="18"/>
                <w:szCs w:val="22"/>
              </w:rPr>
              <w:t>I</w:t>
            </w:r>
          </w:p>
        </w:tc>
        <w:tc>
          <w:tcPr>
            <w:tcW w:w="1557" w:type="dxa"/>
          </w:tcPr>
          <w:p w14:paraId="399689DA" w14:textId="77777777" w:rsidR="00223BA2" w:rsidRPr="00236068" w:rsidRDefault="00223BA2" w:rsidP="00093186">
            <w:pPr>
              <w:jc w:val="center"/>
              <w:rPr>
                <w:sz w:val="18"/>
                <w:szCs w:val="22"/>
              </w:rPr>
            </w:pPr>
            <w:r w:rsidRPr="00236068">
              <w:rPr>
                <w:sz w:val="18"/>
                <w:szCs w:val="22"/>
              </w:rPr>
              <w:t>I</w:t>
            </w:r>
          </w:p>
        </w:tc>
      </w:tr>
      <w:tr w:rsidR="00223BA2" w14:paraId="71E5AD4A" w14:textId="77777777" w:rsidTr="00093186">
        <w:tc>
          <w:tcPr>
            <w:tcW w:w="1560" w:type="dxa"/>
          </w:tcPr>
          <w:p w14:paraId="4B4208BF" w14:textId="77777777" w:rsidR="00223BA2" w:rsidRPr="00236068" w:rsidRDefault="00223BA2" w:rsidP="00093186">
            <w:pPr>
              <w:rPr>
                <w:sz w:val="18"/>
                <w:szCs w:val="22"/>
              </w:rPr>
            </w:pPr>
            <w:r w:rsidRPr="00236068">
              <w:rPr>
                <w:sz w:val="18"/>
                <w:szCs w:val="22"/>
              </w:rPr>
              <w:t>DUTO conformiteit</w:t>
            </w:r>
          </w:p>
        </w:tc>
        <w:tc>
          <w:tcPr>
            <w:tcW w:w="992" w:type="dxa"/>
          </w:tcPr>
          <w:p w14:paraId="3F566473" w14:textId="77777777" w:rsidR="00223BA2" w:rsidRPr="00236068" w:rsidRDefault="00223BA2" w:rsidP="00093186">
            <w:pPr>
              <w:jc w:val="center"/>
              <w:rPr>
                <w:sz w:val="18"/>
                <w:szCs w:val="22"/>
              </w:rPr>
            </w:pPr>
            <w:r w:rsidRPr="00236068">
              <w:rPr>
                <w:sz w:val="18"/>
                <w:szCs w:val="22"/>
              </w:rPr>
              <w:t>C</w:t>
            </w:r>
          </w:p>
        </w:tc>
        <w:tc>
          <w:tcPr>
            <w:tcW w:w="1134" w:type="dxa"/>
          </w:tcPr>
          <w:p w14:paraId="70585A2E" w14:textId="77777777" w:rsidR="00223BA2" w:rsidRPr="00236068" w:rsidRDefault="00223BA2" w:rsidP="00093186">
            <w:pPr>
              <w:jc w:val="center"/>
              <w:rPr>
                <w:sz w:val="18"/>
                <w:szCs w:val="22"/>
              </w:rPr>
            </w:pPr>
            <w:r w:rsidRPr="00236068">
              <w:rPr>
                <w:sz w:val="18"/>
                <w:szCs w:val="22"/>
              </w:rPr>
              <w:t>R/A</w:t>
            </w:r>
          </w:p>
        </w:tc>
        <w:tc>
          <w:tcPr>
            <w:tcW w:w="992" w:type="dxa"/>
          </w:tcPr>
          <w:p w14:paraId="08887EB7" w14:textId="77777777" w:rsidR="00223BA2" w:rsidRPr="00236068" w:rsidRDefault="00223BA2" w:rsidP="00093186">
            <w:pPr>
              <w:jc w:val="center"/>
              <w:rPr>
                <w:sz w:val="18"/>
                <w:szCs w:val="22"/>
              </w:rPr>
            </w:pPr>
            <w:r w:rsidRPr="00236068">
              <w:rPr>
                <w:sz w:val="18"/>
                <w:szCs w:val="22"/>
              </w:rPr>
              <w:t>C</w:t>
            </w:r>
          </w:p>
        </w:tc>
        <w:tc>
          <w:tcPr>
            <w:tcW w:w="992" w:type="dxa"/>
          </w:tcPr>
          <w:p w14:paraId="7771EA73" w14:textId="77777777" w:rsidR="00223BA2" w:rsidRPr="00236068" w:rsidRDefault="00223BA2" w:rsidP="00093186">
            <w:pPr>
              <w:jc w:val="center"/>
              <w:rPr>
                <w:sz w:val="18"/>
                <w:szCs w:val="22"/>
              </w:rPr>
            </w:pPr>
            <w:r w:rsidRPr="00236068">
              <w:rPr>
                <w:sz w:val="18"/>
                <w:szCs w:val="22"/>
              </w:rPr>
              <w:t>C</w:t>
            </w:r>
          </w:p>
        </w:tc>
        <w:tc>
          <w:tcPr>
            <w:tcW w:w="1560" w:type="dxa"/>
          </w:tcPr>
          <w:p w14:paraId="683C31EA" w14:textId="77777777" w:rsidR="00223BA2" w:rsidRPr="00236068" w:rsidRDefault="00223BA2" w:rsidP="00093186">
            <w:pPr>
              <w:jc w:val="center"/>
              <w:rPr>
                <w:sz w:val="18"/>
                <w:szCs w:val="22"/>
              </w:rPr>
            </w:pPr>
            <w:r w:rsidRPr="00236068">
              <w:rPr>
                <w:sz w:val="18"/>
                <w:szCs w:val="22"/>
              </w:rPr>
              <w:t>C</w:t>
            </w:r>
          </w:p>
        </w:tc>
        <w:tc>
          <w:tcPr>
            <w:tcW w:w="1557" w:type="dxa"/>
          </w:tcPr>
          <w:p w14:paraId="6853CCD3" w14:textId="77777777" w:rsidR="00223BA2" w:rsidRPr="00236068" w:rsidRDefault="00223BA2" w:rsidP="00093186">
            <w:pPr>
              <w:jc w:val="center"/>
              <w:rPr>
                <w:sz w:val="18"/>
                <w:szCs w:val="22"/>
              </w:rPr>
            </w:pPr>
            <w:r w:rsidRPr="00236068">
              <w:rPr>
                <w:sz w:val="18"/>
                <w:szCs w:val="22"/>
              </w:rPr>
              <w:t>I</w:t>
            </w:r>
          </w:p>
        </w:tc>
      </w:tr>
      <w:tr w:rsidR="00223BA2" w14:paraId="250966D9" w14:textId="77777777" w:rsidTr="00093186">
        <w:tc>
          <w:tcPr>
            <w:tcW w:w="1560" w:type="dxa"/>
          </w:tcPr>
          <w:p w14:paraId="1335ECA4" w14:textId="77777777" w:rsidR="00223BA2" w:rsidRPr="00236068" w:rsidRDefault="00223BA2" w:rsidP="00093186">
            <w:pPr>
              <w:rPr>
                <w:sz w:val="18"/>
                <w:szCs w:val="22"/>
              </w:rPr>
            </w:pPr>
            <w:r w:rsidRPr="00236068">
              <w:rPr>
                <w:sz w:val="18"/>
                <w:szCs w:val="22"/>
              </w:rPr>
              <w:t>Architectuurtoets uitvoeren</w:t>
            </w:r>
          </w:p>
        </w:tc>
        <w:tc>
          <w:tcPr>
            <w:tcW w:w="992" w:type="dxa"/>
          </w:tcPr>
          <w:p w14:paraId="16C413B1" w14:textId="77777777" w:rsidR="00223BA2" w:rsidRPr="00236068" w:rsidRDefault="00223BA2" w:rsidP="00093186">
            <w:pPr>
              <w:jc w:val="center"/>
              <w:rPr>
                <w:sz w:val="18"/>
                <w:szCs w:val="22"/>
              </w:rPr>
            </w:pPr>
            <w:r w:rsidRPr="00236068">
              <w:rPr>
                <w:sz w:val="18"/>
                <w:szCs w:val="22"/>
              </w:rPr>
              <w:t>C</w:t>
            </w:r>
          </w:p>
        </w:tc>
        <w:tc>
          <w:tcPr>
            <w:tcW w:w="1134" w:type="dxa"/>
          </w:tcPr>
          <w:p w14:paraId="7B34250B" w14:textId="77777777" w:rsidR="00223BA2" w:rsidRPr="00236068" w:rsidRDefault="00223BA2" w:rsidP="00093186">
            <w:pPr>
              <w:jc w:val="center"/>
              <w:rPr>
                <w:sz w:val="18"/>
                <w:szCs w:val="22"/>
              </w:rPr>
            </w:pPr>
            <w:r w:rsidRPr="00236068">
              <w:rPr>
                <w:sz w:val="18"/>
                <w:szCs w:val="22"/>
              </w:rPr>
              <w:t>C</w:t>
            </w:r>
          </w:p>
        </w:tc>
        <w:tc>
          <w:tcPr>
            <w:tcW w:w="992" w:type="dxa"/>
          </w:tcPr>
          <w:p w14:paraId="1A7E1C99" w14:textId="77777777" w:rsidR="00223BA2" w:rsidRPr="00236068" w:rsidRDefault="00223BA2" w:rsidP="00093186">
            <w:pPr>
              <w:jc w:val="center"/>
              <w:rPr>
                <w:sz w:val="18"/>
                <w:szCs w:val="22"/>
              </w:rPr>
            </w:pPr>
            <w:r w:rsidRPr="00236068">
              <w:rPr>
                <w:sz w:val="18"/>
                <w:szCs w:val="22"/>
              </w:rPr>
              <w:t>R/A</w:t>
            </w:r>
          </w:p>
        </w:tc>
        <w:tc>
          <w:tcPr>
            <w:tcW w:w="992" w:type="dxa"/>
          </w:tcPr>
          <w:p w14:paraId="731BC7F6" w14:textId="77777777" w:rsidR="00223BA2" w:rsidRPr="00236068" w:rsidRDefault="00223BA2" w:rsidP="00093186">
            <w:pPr>
              <w:jc w:val="center"/>
              <w:rPr>
                <w:sz w:val="18"/>
                <w:szCs w:val="22"/>
              </w:rPr>
            </w:pPr>
            <w:r w:rsidRPr="00236068">
              <w:rPr>
                <w:sz w:val="18"/>
                <w:szCs w:val="22"/>
              </w:rPr>
              <w:t>C</w:t>
            </w:r>
          </w:p>
        </w:tc>
        <w:tc>
          <w:tcPr>
            <w:tcW w:w="1560" w:type="dxa"/>
          </w:tcPr>
          <w:p w14:paraId="0BD312EB" w14:textId="77777777" w:rsidR="00223BA2" w:rsidRPr="00236068" w:rsidRDefault="00223BA2" w:rsidP="00093186">
            <w:pPr>
              <w:jc w:val="center"/>
              <w:rPr>
                <w:sz w:val="18"/>
                <w:szCs w:val="22"/>
              </w:rPr>
            </w:pPr>
            <w:r w:rsidRPr="00236068">
              <w:rPr>
                <w:sz w:val="18"/>
                <w:szCs w:val="22"/>
              </w:rPr>
              <w:t>C</w:t>
            </w:r>
          </w:p>
        </w:tc>
        <w:tc>
          <w:tcPr>
            <w:tcW w:w="1557" w:type="dxa"/>
          </w:tcPr>
          <w:p w14:paraId="3B89803D" w14:textId="77777777" w:rsidR="00223BA2" w:rsidRPr="00236068" w:rsidRDefault="00223BA2" w:rsidP="00093186">
            <w:pPr>
              <w:jc w:val="center"/>
              <w:rPr>
                <w:sz w:val="18"/>
                <w:szCs w:val="22"/>
              </w:rPr>
            </w:pPr>
            <w:r w:rsidRPr="00236068">
              <w:rPr>
                <w:sz w:val="18"/>
                <w:szCs w:val="22"/>
              </w:rPr>
              <w:t>I</w:t>
            </w:r>
          </w:p>
        </w:tc>
      </w:tr>
      <w:tr w:rsidR="00223BA2" w14:paraId="0F780CCA" w14:textId="77777777" w:rsidTr="00093186">
        <w:tc>
          <w:tcPr>
            <w:tcW w:w="1560" w:type="dxa"/>
          </w:tcPr>
          <w:p w14:paraId="74BB5FA1" w14:textId="77777777" w:rsidR="00223BA2" w:rsidRPr="00236068" w:rsidRDefault="00223BA2" w:rsidP="00093186">
            <w:pPr>
              <w:rPr>
                <w:sz w:val="18"/>
                <w:szCs w:val="22"/>
              </w:rPr>
            </w:pPr>
            <w:r w:rsidRPr="00236068">
              <w:rPr>
                <w:sz w:val="18"/>
                <w:szCs w:val="22"/>
              </w:rPr>
              <w:t>Security &amp; Privacy</w:t>
            </w:r>
          </w:p>
        </w:tc>
        <w:tc>
          <w:tcPr>
            <w:tcW w:w="992" w:type="dxa"/>
          </w:tcPr>
          <w:p w14:paraId="5350AAA8" w14:textId="77777777" w:rsidR="00223BA2" w:rsidRPr="00236068" w:rsidRDefault="00223BA2" w:rsidP="00093186">
            <w:pPr>
              <w:jc w:val="center"/>
              <w:rPr>
                <w:sz w:val="18"/>
                <w:szCs w:val="22"/>
              </w:rPr>
            </w:pPr>
            <w:r w:rsidRPr="00236068">
              <w:rPr>
                <w:sz w:val="18"/>
                <w:szCs w:val="22"/>
              </w:rPr>
              <w:t>C</w:t>
            </w:r>
          </w:p>
        </w:tc>
        <w:tc>
          <w:tcPr>
            <w:tcW w:w="1134" w:type="dxa"/>
          </w:tcPr>
          <w:p w14:paraId="58AFE2F2" w14:textId="77777777" w:rsidR="00223BA2" w:rsidRPr="00236068" w:rsidRDefault="00223BA2" w:rsidP="00093186">
            <w:pPr>
              <w:jc w:val="center"/>
              <w:rPr>
                <w:sz w:val="18"/>
                <w:szCs w:val="22"/>
              </w:rPr>
            </w:pPr>
            <w:r w:rsidRPr="00236068">
              <w:rPr>
                <w:sz w:val="18"/>
                <w:szCs w:val="22"/>
              </w:rPr>
              <w:t>C</w:t>
            </w:r>
          </w:p>
        </w:tc>
        <w:tc>
          <w:tcPr>
            <w:tcW w:w="992" w:type="dxa"/>
          </w:tcPr>
          <w:p w14:paraId="6EA237AD" w14:textId="77777777" w:rsidR="00223BA2" w:rsidRPr="00236068" w:rsidRDefault="00223BA2" w:rsidP="00093186">
            <w:pPr>
              <w:jc w:val="center"/>
              <w:rPr>
                <w:sz w:val="18"/>
                <w:szCs w:val="22"/>
              </w:rPr>
            </w:pPr>
            <w:r w:rsidRPr="00236068">
              <w:rPr>
                <w:sz w:val="18"/>
                <w:szCs w:val="22"/>
              </w:rPr>
              <w:t>C</w:t>
            </w:r>
          </w:p>
        </w:tc>
        <w:tc>
          <w:tcPr>
            <w:tcW w:w="992" w:type="dxa"/>
          </w:tcPr>
          <w:p w14:paraId="603ED8EA" w14:textId="77777777" w:rsidR="00223BA2" w:rsidRPr="00236068" w:rsidRDefault="00223BA2" w:rsidP="00093186">
            <w:pPr>
              <w:jc w:val="center"/>
              <w:rPr>
                <w:sz w:val="18"/>
                <w:szCs w:val="22"/>
              </w:rPr>
            </w:pPr>
            <w:r w:rsidRPr="00236068">
              <w:rPr>
                <w:sz w:val="18"/>
                <w:szCs w:val="22"/>
              </w:rPr>
              <w:t>R/A</w:t>
            </w:r>
          </w:p>
        </w:tc>
        <w:tc>
          <w:tcPr>
            <w:tcW w:w="1560" w:type="dxa"/>
          </w:tcPr>
          <w:p w14:paraId="66146697" w14:textId="77777777" w:rsidR="00223BA2" w:rsidRPr="00236068" w:rsidRDefault="00223BA2" w:rsidP="00093186">
            <w:pPr>
              <w:jc w:val="center"/>
              <w:rPr>
                <w:sz w:val="18"/>
                <w:szCs w:val="22"/>
              </w:rPr>
            </w:pPr>
            <w:r w:rsidRPr="00236068">
              <w:rPr>
                <w:sz w:val="18"/>
                <w:szCs w:val="22"/>
              </w:rPr>
              <w:t>C</w:t>
            </w:r>
          </w:p>
        </w:tc>
        <w:tc>
          <w:tcPr>
            <w:tcW w:w="1557" w:type="dxa"/>
          </w:tcPr>
          <w:p w14:paraId="37B0AA0A" w14:textId="77777777" w:rsidR="00223BA2" w:rsidRPr="00236068" w:rsidRDefault="00223BA2" w:rsidP="00093186">
            <w:pPr>
              <w:jc w:val="center"/>
              <w:rPr>
                <w:sz w:val="18"/>
                <w:szCs w:val="22"/>
              </w:rPr>
            </w:pPr>
            <w:r w:rsidRPr="00236068">
              <w:rPr>
                <w:sz w:val="18"/>
                <w:szCs w:val="22"/>
              </w:rPr>
              <w:t>I</w:t>
            </w:r>
          </w:p>
        </w:tc>
      </w:tr>
      <w:tr w:rsidR="00223BA2" w14:paraId="0CB33327" w14:textId="77777777" w:rsidTr="00093186">
        <w:tc>
          <w:tcPr>
            <w:tcW w:w="1560" w:type="dxa"/>
          </w:tcPr>
          <w:p w14:paraId="0B8F5BFB" w14:textId="77777777" w:rsidR="00223BA2" w:rsidRPr="00236068" w:rsidRDefault="00223BA2" w:rsidP="00093186">
            <w:pPr>
              <w:rPr>
                <w:sz w:val="18"/>
                <w:szCs w:val="22"/>
              </w:rPr>
            </w:pPr>
            <w:r w:rsidRPr="00236068">
              <w:rPr>
                <w:sz w:val="18"/>
                <w:szCs w:val="22"/>
              </w:rPr>
              <w:t>Integrale beoordeling opstellen</w:t>
            </w:r>
          </w:p>
        </w:tc>
        <w:tc>
          <w:tcPr>
            <w:tcW w:w="992" w:type="dxa"/>
          </w:tcPr>
          <w:p w14:paraId="15C86150" w14:textId="77777777" w:rsidR="00223BA2" w:rsidRPr="00236068" w:rsidRDefault="00223BA2" w:rsidP="00093186">
            <w:pPr>
              <w:jc w:val="center"/>
              <w:rPr>
                <w:sz w:val="18"/>
                <w:szCs w:val="22"/>
              </w:rPr>
            </w:pPr>
            <w:r w:rsidRPr="00236068">
              <w:rPr>
                <w:sz w:val="18"/>
                <w:szCs w:val="22"/>
              </w:rPr>
              <w:t>C</w:t>
            </w:r>
          </w:p>
        </w:tc>
        <w:tc>
          <w:tcPr>
            <w:tcW w:w="1134" w:type="dxa"/>
          </w:tcPr>
          <w:p w14:paraId="4349E539" w14:textId="77777777" w:rsidR="00223BA2" w:rsidRPr="00236068" w:rsidRDefault="00223BA2" w:rsidP="00093186">
            <w:pPr>
              <w:jc w:val="center"/>
              <w:rPr>
                <w:sz w:val="18"/>
                <w:szCs w:val="22"/>
              </w:rPr>
            </w:pPr>
            <w:r w:rsidRPr="00236068">
              <w:rPr>
                <w:sz w:val="18"/>
                <w:szCs w:val="22"/>
              </w:rPr>
              <w:t>C</w:t>
            </w:r>
          </w:p>
        </w:tc>
        <w:tc>
          <w:tcPr>
            <w:tcW w:w="992" w:type="dxa"/>
          </w:tcPr>
          <w:p w14:paraId="04EB872A" w14:textId="77777777" w:rsidR="00223BA2" w:rsidRPr="00236068" w:rsidRDefault="00223BA2" w:rsidP="00093186">
            <w:pPr>
              <w:jc w:val="center"/>
              <w:rPr>
                <w:sz w:val="18"/>
                <w:szCs w:val="22"/>
              </w:rPr>
            </w:pPr>
            <w:r w:rsidRPr="00236068">
              <w:rPr>
                <w:sz w:val="18"/>
                <w:szCs w:val="22"/>
              </w:rPr>
              <w:t>C</w:t>
            </w:r>
          </w:p>
        </w:tc>
        <w:tc>
          <w:tcPr>
            <w:tcW w:w="992" w:type="dxa"/>
          </w:tcPr>
          <w:p w14:paraId="5AAD065C" w14:textId="77777777" w:rsidR="00223BA2" w:rsidRPr="00236068" w:rsidRDefault="00223BA2" w:rsidP="00093186">
            <w:pPr>
              <w:jc w:val="center"/>
              <w:rPr>
                <w:sz w:val="18"/>
                <w:szCs w:val="22"/>
              </w:rPr>
            </w:pPr>
            <w:r w:rsidRPr="00236068">
              <w:rPr>
                <w:sz w:val="18"/>
                <w:szCs w:val="22"/>
              </w:rPr>
              <w:t>C</w:t>
            </w:r>
          </w:p>
        </w:tc>
        <w:tc>
          <w:tcPr>
            <w:tcW w:w="1560" w:type="dxa"/>
          </w:tcPr>
          <w:p w14:paraId="3AD9E8CA" w14:textId="77777777" w:rsidR="00223BA2" w:rsidRPr="00236068" w:rsidRDefault="00223BA2" w:rsidP="00093186">
            <w:pPr>
              <w:jc w:val="center"/>
              <w:rPr>
                <w:sz w:val="18"/>
                <w:szCs w:val="22"/>
              </w:rPr>
            </w:pPr>
            <w:r w:rsidRPr="00236068">
              <w:rPr>
                <w:sz w:val="18"/>
                <w:szCs w:val="22"/>
              </w:rPr>
              <w:t>R</w:t>
            </w:r>
          </w:p>
        </w:tc>
        <w:tc>
          <w:tcPr>
            <w:tcW w:w="1557" w:type="dxa"/>
          </w:tcPr>
          <w:p w14:paraId="54C46067" w14:textId="77777777" w:rsidR="00223BA2" w:rsidRPr="00236068" w:rsidRDefault="00223BA2" w:rsidP="00093186">
            <w:pPr>
              <w:jc w:val="center"/>
              <w:rPr>
                <w:sz w:val="18"/>
                <w:szCs w:val="22"/>
              </w:rPr>
            </w:pPr>
            <w:r w:rsidRPr="00236068">
              <w:rPr>
                <w:sz w:val="18"/>
                <w:szCs w:val="22"/>
              </w:rPr>
              <w:t>I</w:t>
            </w:r>
          </w:p>
        </w:tc>
      </w:tr>
      <w:tr w:rsidR="00223BA2" w14:paraId="5E2A7C62" w14:textId="77777777" w:rsidTr="00093186">
        <w:tc>
          <w:tcPr>
            <w:tcW w:w="1560" w:type="dxa"/>
          </w:tcPr>
          <w:p w14:paraId="51BE0994" w14:textId="77777777" w:rsidR="00223BA2" w:rsidRPr="00236068" w:rsidRDefault="00223BA2" w:rsidP="00093186">
            <w:pPr>
              <w:rPr>
                <w:sz w:val="18"/>
                <w:szCs w:val="22"/>
                <w:lang w:val="en-GB"/>
              </w:rPr>
            </w:pPr>
            <w:r w:rsidRPr="00236068">
              <w:rPr>
                <w:sz w:val="18"/>
                <w:szCs w:val="22"/>
                <w:lang w:val="en-GB"/>
              </w:rPr>
              <w:lastRenderedPageBreak/>
              <w:t>Go/No-go advies formuleren</w:t>
            </w:r>
          </w:p>
        </w:tc>
        <w:tc>
          <w:tcPr>
            <w:tcW w:w="992" w:type="dxa"/>
          </w:tcPr>
          <w:p w14:paraId="02824544" w14:textId="77777777" w:rsidR="00223BA2" w:rsidRPr="00236068" w:rsidRDefault="00223BA2" w:rsidP="00093186">
            <w:pPr>
              <w:jc w:val="center"/>
              <w:rPr>
                <w:sz w:val="18"/>
                <w:szCs w:val="22"/>
              </w:rPr>
            </w:pPr>
            <w:r w:rsidRPr="00236068">
              <w:rPr>
                <w:sz w:val="18"/>
                <w:szCs w:val="22"/>
              </w:rPr>
              <w:t>C</w:t>
            </w:r>
          </w:p>
        </w:tc>
        <w:tc>
          <w:tcPr>
            <w:tcW w:w="1134" w:type="dxa"/>
          </w:tcPr>
          <w:p w14:paraId="5AA7F4A7" w14:textId="77777777" w:rsidR="00223BA2" w:rsidRPr="00236068" w:rsidRDefault="00223BA2" w:rsidP="00093186">
            <w:pPr>
              <w:jc w:val="center"/>
              <w:rPr>
                <w:sz w:val="18"/>
                <w:szCs w:val="22"/>
              </w:rPr>
            </w:pPr>
            <w:r w:rsidRPr="00236068">
              <w:rPr>
                <w:sz w:val="18"/>
                <w:szCs w:val="22"/>
              </w:rPr>
              <w:t>C</w:t>
            </w:r>
          </w:p>
        </w:tc>
        <w:tc>
          <w:tcPr>
            <w:tcW w:w="992" w:type="dxa"/>
          </w:tcPr>
          <w:p w14:paraId="7861984A" w14:textId="77777777" w:rsidR="00223BA2" w:rsidRPr="00236068" w:rsidRDefault="00223BA2" w:rsidP="00093186">
            <w:pPr>
              <w:jc w:val="center"/>
              <w:rPr>
                <w:sz w:val="18"/>
                <w:szCs w:val="22"/>
              </w:rPr>
            </w:pPr>
            <w:r w:rsidRPr="00236068">
              <w:rPr>
                <w:sz w:val="18"/>
                <w:szCs w:val="22"/>
              </w:rPr>
              <w:t>C</w:t>
            </w:r>
          </w:p>
        </w:tc>
        <w:tc>
          <w:tcPr>
            <w:tcW w:w="992" w:type="dxa"/>
          </w:tcPr>
          <w:p w14:paraId="531C35C2" w14:textId="77777777" w:rsidR="00223BA2" w:rsidRPr="00236068" w:rsidRDefault="00223BA2" w:rsidP="00093186">
            <w:pPr>
              <w:jc w:val="center"/>
              <w:rPr>
                <w:sz w:val="18"/>
                <w:szCs w:val="22"/>
              </w:rPr>
            </w:pPr>
            <w:r w:rsidRPr="00236068">
              <w:rPr>
                <w:sz w:val="18"/>
                <w:szCs w:val="22"/>
              </w:rPr>
              <w:t>C</w:t>
            </w:r>
          </w:p>
        </w:tc>
        <w:tc>
          <w:tcPr>
            <w:tcW w:w="1560" w:type="dxa"/>
          </w:tcPr>
          <w:p w14:paraId="7C473C73" w14:textId="77777777" w:rsidR="00223BA2" w:rsidRPr="00236068" w:rsidRDefault="00223BA2" w:rsidP="00093186">
            <w:pPr>
              <w:jc w:val="center"/>
              <w:rPr>
                <w:sz w:val="18"/>
                <w:szCs w:val="22"/>
              </w:rPr>
            </w:pPr>
            <w:r w:rsidRPr="00236068">
              <w:rPr>
                <w:sz w:val="18"/>
                <w:szCs w:val="22"/>
              </w:rPr>
              <w:t>R</w:t>
            </w:r>
          </w:p>
        </w:tc>
        <w:tc>
          <w:tcPr>
            <w:tcW w:w="1557" w:type="dxa"/>
          </w:tcPr>
          <w:p w14:paraId="53E6F3F9" w14:textId="77777777" w:rsidR="00223BA2" w:rsidRPr="00236068" w:rsidRDefault="00223BA2" w:rsidP="00093186">
            <w:pPr>
              <w:jc w:val="center"/>
              <w:rPr>
                <w:sz w:val="18"/>
                <w:szCs w:val="22"/>
              </w:rPr>
            </w:pPr>
            <w:r w:rsidRPr="00236068">
              <w:rPr>
                <w:sz w:val="18"/>
                <w:szCs w:val="22"/>
              </w:rPr>
              <w:t>A</w:t>
            </w:r>
          </w:p>
        </w:tc>
      </w:tr>
      <w:tr w:rsidR="00223BA2" w14:paraId="5A72FD25" w14:textId="77777777" w:rsidTr="00093186">
        <w:tc>
          <w:tcPr>
            <w:tcW w:w="1560" w:type="dxa"/>
          </w:tcPr>
          <w:p w14:paraId="1EF2AF25" w14:textId="77777777" w:rsidR="00223BA2" w:rsidRDefault="00223BA2" w:rsidP="00093186">
            <w:pPr>
              <w:rPr>
                <w:sz w:val="18"/>
                <w:szCs w:val="22"/>
                <w:lang w:val="en-GB"/>
              </w:rPr>
            </w:pPr>
            <w:r w:rsidRPr="00236068">
              <w:rPr>
                <w:sz w:val="18"/>
                <w:szCs w:val="22"/>
                <w:lang w:val="en-GB"/>
              </w:rPr>
              <w:t>Besluit nemen</w:t>
            </w:r>
          </w:p>
          <w:p w14:paraId="5F35D55D" w14:textId="77777777" w:rsidR="00223BA2" w:rsidRPr="00236068" w:rsidRDefault="00223BA2" w:rsidP="00093186">
            <w:pPr>
              <w:rPr>
                <w:sz w:val="18"/>
                <w:szCs w:val="22"/>
                <w:lang w:val="en-GB"/>
              </w:rPr>
            </w:pPr>
          </w:p>
        </w:tc>
        <w:tc>
          <w:tcPr>
            <w:tcW w:w="992" w:type="dxa"/>
          </w:tcPr>
          <w:p w14:paraId="2F473018" w14:textId="77777777" w:rsidR="00223BA2" w:rsidRPr="00236068" w:rsidRDefault="00223BA2" w:rsidP="00093186">
            <w:pPr>
              <w:jc w:val="center"/>
              <w:rPr>
                <w:sz w:val="18"/>
                <w:szCs w:val="22"/>
              </w:rPr>
            </w:pPr>
            <w:r w:rsidRPr="00236068">
              <w:rPr>
                <w:sz w:val="18"/>
                <w:szCs w:val="22"/>
              </w:rPr>
              <w:t>I</w:t>
            </w:r>
          </w:p>
        </w:tc>
        <w:tc>
          <w:tcPr>
            <w:tcW w:w="1134" w:type="dxa"/>
          </w:tcPr>
          <w:p w14:paraId="590CE45B" w14:textId="77777777" w:rsidR="00223BA2" w:rsidRPr="00236068" w:rsidRDefault="00223BA2" w:rsidP="00093186">
            <w:pPr>
              <w:jc w:val="center"/>
              <w:rPr>
                <w:sz w:val="18"/>
                <w:szCs w:val="22"/>
              </w:rPr>
            </w:pPr>
            <w:r w:rsidRPr="00236068">
              <w:rPr>
                <w:sz w:val="18"/>
                <w:szCs w:val="22"/>
              </w:rPr>
              <w:t>I</w:t>
            </w:r>
          </w:p>
        </w:tc>
        <w:tc>
          <w:tcPr>
            <w:tcW w:w="992" w:type="dxa"/>
          </w:tcPr>
          <w:p w14:paraId="5EA15684" w14:textId="77777777" w:rsidR="00223BA2" w:rsidRPr="00236068" w:rsidRDefault="00223BA2" w:rsidP="00093186">
            <w:pPr>
              <w:jc w:val="center"/>
              <w:rPr>
                <w:sz w:val="18"/>
                <w:szCs w:val="22"/>
              </w:rPr>
            </w:pPr>
            <w:r w:rsidRPr="00236068">
              <w:rPr>
                <w:sz w:val="18"/>
                <w:szCs w:val="22"/>
              </w:rPr>
              <w:t>I</w:t>
            </w:r>
          </w:p>
        </w:tc>
        <w:tc>
          <w:tcPr>
            <w:tcW w:w="992" w:type="dxa"/>
          </w:tcPr>
          <w:p w14:paraId="6E80EF86" w14:textId="77777777" w:rsidR="00223BA2" w:rsidRPr="00236068" w:rsidRDefault="00223BA2" w:rsidP="00093186">
            <w:pPr>
              <w:jc w:val="center"/>
              <w:rPr>
                <w:sz w:val="18"/>
                <w:szCs w:val="22"/>
              </w:rPr>
            </w:pPr>
            <w:r w:rsidRPr="00236068">
              <w:rPr>
                <w:sz w:val="18"/>
                <w:szCs w:val="22"/>
              </w:rPr>
              <w:t>I</w:t>
            </w:r>
          </w:p>
        </w:tc>
        <w:tc>
          <w:tcPr>
            <w:tcW w:w="1560" w:type="dxa"/>
          </w:tcPr>
          <w:p w14:paraId="6371E542" w14:textId="77777777" w:rsidR="00223BA2" w:rsidRPr="00236068" w:rsidRDefault="00223BA2" w:rsidP="00093186">
            <w:pPr>
              <w:jc w:val="center"/>
              <w:rPr>
                <w:sz w:val="18"/>
                <w:szCs w:val="22"/>
              </w:rPr>
            </w:pPr>
            <w:r w:rsidRPr="00236068">
              <w:rPr>
                <w:sz w:val="18"/>
                <w:szCs w:val="22"/>
              </w:rPr>
              <w:t>C</w:t>
            </w:r>
          </w:p>
        </w:tc>
        <w:tc>
          <w:tcPr>
            <w:tcW w:w="1557" w:type="dxa"/>
          </w:tcPr>
          <w:p w14:paraId="2374FF4D" w14:textId="77777777" w:rsidR="00223BA2" w:rsidRPr="00236068" w:rsidRDefault="00223BA2" w:rsidP="00093186">
            <w:pPr>
              <w:jc w:val="center"/>
              <w:rPr>
                <w:sz w:val="18"/>
                <w:szCs w:val="22"/>
              </w:rPr>
            </w:pPr>
            <w:r w:rsidRPr="00236068">
              <w:rPr>
                <w:sz w:val="18"/>
                <w:szCs w:val="22"/>
              </w:rPr>
              <w:t>A</w:t>
            </w:r>
          </w:p>
        </w:tc>
      </w:tr>
    </w:tbl>
    <w:p w14:paraId="14185B8C" w14:textId="77777777" w:rsidR="000173B3" w:rsidRDefault="000173B3"/>
    <w:sectPr w:rsidR="000173B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1" w:author="Kimmijzer, René" w:date="2026-06-26T13:49:00Z" w:initials="RK">
    <w:p w14:paraId="25A1C152" w14:textId="77777777" w:rsidR="00223BA2" w:rsidRDefault="00223BA2" w:rsidP="00732F6F">
      <w:pPr>
        <w:pStyle w:val="Tekstopmerking"/>
      </w:pPr>
      <w:r>
        <w:rPr>
          <w:rStyle w:val="Verwijzingopmerking"/>
        </w:rPr>
        <w:annotationRef/>
      </w:r>
      <w:r>
        <w:t>Moet er nog iets opgenomen worden over risico’s en risicomnatrix?</w:t>
      </w:r>
    </w:p>
  </w:comment>
  <w:comment w:id="63" w:author="Kimmijzer, René" w:date="2026-06-26T13:00:00Z" w:initials="RK">
    <w:p w14:paraId="49821EE9" w14:textId="77777777" w:rsidR="00223BA2" w:rsidRDefault="00223BA2" w:rsidP="00F11C53">
      <w:pPr>
        <w:pStyle w:val="Tekstopmerking"/>
      </w:pPr>
      <w:r>
        <w:rPr>
          <w:rStyle w:val="Verwijzingopmerking"/>
        </w:rPr>
        <w:annotationRef/>
      </w:r>
      <w:r>
        <w:t>Behoeft nog invulling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A1C152" w15:done="0"/>
  <w15:commentEx w15:paraId="49821EE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B8AE30" w16cex:dateUtc="2026-06-26T11:49:00Z"/>
  <w16cex:commentExtensible w16cex:durableId="49F7015E" w16cex:dateUtc="2026-06-26T11: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A1C152" w16cid:durableId="4EB8AE30"/>
  <w16cid:commentId w16cid:paraId="49821EE9" w16cid:durableId="49F7015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E3A5D" w14:textId="77777777" w:rsidR="001152BC" w:rsidRDefault="001152BC" w:rsidP="00223BA2">
      <w:pPr>
        <w:spacing w:after="0" w:line="240" w:lineRule="auto"/>
      </w:pPr>
      <w:r>
        <w:separator/>
      </w:r>
    </w:p>
  </w:endnote>
  <w:endnote w:type="continuationSeparator" w:id="0">
    <w:p w14:paraId="0F7D7173" w14:textId="77777777" w:rsidR="001152BC" w:rsidRDefault="001152BC" w:rsidP="00223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F4121" w14:textId="77777777" w:rsidR="001152BC" w:rsidRDefault="001152BC" w:rsidP="00223BA2">
      <w:pPr>
        <w:spacing w:after="0" w:line="240" w:lineRule="auto"/>
      </w:pPr>
      <w:r>
        <w:separator/>
      </w:r>
    </w:p>
  </w:footnote>
  <w:footnote w:type="continuationSeparator" w:id="0">
    <w:p w14:paraId="60EEA739" w14:textId="77777777" w:rsidR="001152BC" w:rsidRDefault="001152BC" w:rsidP="00223BA2">
      <w:pPr>
        <w:spacing w:after="0" w:line="240" w:lineRule="auto"/>
      </w:pPr>
      <w:r>
        <w:continuationSeparator/>
      </w:r>
    </w:p>
  </w:footnote>
  <w:footnote w:id="1">
    <w:p w14:paraId="1FE8AC5C" w14:textId="77777777" w:rsidR="00223BA2" w:rsidRDefault="00223BA2" w:rsidP="00223BA2">
      <w:pPr>
        <w:ind w:left="284" w:hanging="284"/>
      </w:pPr>
      <w:r>
        <w:rPr>
          <w:rStyle w:val="Voetnootmarkering"/>
        </w:rPr>
        <w:footnoteRef/>
      </w:r>
      <w:r>
        <w:t xml:space="preserve"> </w:t>
      </w:r>
      <w:r w:rsidRPr="00483B33">
        <w:rPr>
          <w:sz w:val="16"/>
          <w:szCs w:val="20"/>
        </w:rPr>
        <w:t>De DUTO-principes zijn; vindbaar, beschikbaar, leesbaar, interpreteerbaar, authentiek, betrouwbaar en bruikbaar blijven.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7C31"/>
    <w:multiLevelType w:val="hybridMultilevel"/>
    <w:tmpl w:val="6F2089F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4F67E0B"/>
    <w:multiLevelType w:val="hybridMultilevel"/>
    <w:tmpl w:val="625E183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8D214C1"/>
    <w:multiLevelType w:val="hybridMultilevel"/>
    <w:tmpl w:val="A9C431E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F8E7418"/>
    <w:multiLevelType w:val="hybridMultilevel"/>
    <w:tmpl w:val="03D668E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FDC2DEF"/>
    <w:multiLevelType w:val="hybridMultilevel"/>
    <w:tmpl w:val="E4563B7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7AB350C"/>
    <w:multiLevelType w:val="hybridMultilevel"/>
    <w:tmpl w:val="99E695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1BCD39E2"/>
    <w:multiLevelType w:val="hybridMultilevel"/>
    <w:tmpl w:val="847C15F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FAD554E"/>
    <w:multiLevelType w:val="hybridMultilevel"/>
    <w:tmpl w:val="AA84144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092486B"/>
    <w:multiLevelType w:val="hybridMultilevel"/>
    <w:tmpl w:val="0820FC4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A5D68BA"/>
    <w:multiLevelType w:val="hybridMultilevel"/>
    <w:tmpl w:val="D02803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3B717C"/>
    <w:multiLevelType w:val="hybridMultilevel"/>
    <w:tmpl w:val="EB7ED3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2D96023A"/>
    <w:multiLevelType w:val="hybridMultilevel"/>
    <w:tmpl w:val="381CDA0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389C01DC"/>
    <w:multiLevelType w:val="hybridMultilevel"/>
    <w:tmpl w:val="22D6EEB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3B4C0314"/>
    <w:multiLevelType w:val="hybridMultilevel"/>
    <w:tmpl w:val="8558F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2B631A"/>
    <w:multiLevelType w:val="hybridMultilevel"/>
    <w:tmpl w:val="34CE27E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490F08E7"/>
    <w:multiLevelType w:val="hybridMultilevel"/>
    <w:tmpl w:val="50BE086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4DF04093"/>
    <w:multiLevelType w:val="hybridMultilevel"/>
    <w:tmpl w:val="2C0E9BE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501E4291"/>
    <w:multiLevelType w:val="hybridMultilevel"/>
    <w:tmpl w:val="C9266F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5AAE060E"/>
    <w:multiLevelType w:val="hybridMultilevel"/>
    <w:tmpl w:val="DC8C780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75587831"/>
    <w:multiLevelType w:val="hybridMultilevel"/>
    <w:tmpl w:val="7BCE1B1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76CC43BE"/>
    <w:multiLevelType w:val="hybridMultilevel"/>
    <w:tmpl w:val="1A74167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77136332"/>
    <w:multiLevelType w:val="hybridMultilevel"/>
    <w:tmpl w:val="6CC42C2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7ABF51CD"/>
    <w:multiLevelType w:val="hybridMultilevel"/>
    <w:tmpl w:val="E75082F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7E3215AF"/>
    <w:multiLevelType w:val="hybridMultilevel"/>
    <w:tmpl w:val="024205C0"/>
    <w:lvl w:ilvl="0" w:tplc="DDC677B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8979733">
    <w:abstractNumId w:val="22"/>
  </w:num>
  <w:num w:numId="2" w16cid:durableId="784159936">
    <w:abstractNumId w:val="3"/>
  </w:num>
  <w:num w:numId="3" w16cid:durableId="1757283808">
    <w:abstractNumId w:val="8"/>
  </w:num>
  <w:num w:numId="4" w16cid:durableId="1251550213">
    <w:abstractNumId w:val="5"/>
  </w:num>
  <w:num w:numId="5" w16cid:durableId="1397779757">
    <w:abstractNumId w:val="11"/>
  </w:num>
  <w:num w:numId="6" w16cid:durableId="1863278113">
    <w:abstractNumId w:val="19"/>
  </w:num>
  <w:num w:numId="7" w16cid:durableId="1557088961">
    <w:abstractNumId w:val="2"/>
  </w:num>
  <w:num w:numId="8" w16cid:durableId="1636565855">
    <w:abstractNumId w:val="4"/>
  </w:num>
  <w:num w:numId="9" w16cid:durableId="1255897356">
    <w:abstractNumId w:val="0"/>
  </w:num>
  <w:num w:numId="10" w16cid:durableId="1964991753">
    <w:abstractNumId w:val="18"/>
  </w:num>
  <w:num w:numId="11" w16cid:durableId="822626909">
    <w:abstractNumId w:val="7"/>
  </w:num>
  <w:num w:numId="12" w16cid:durableId="1831601976">
    <w:abstractNumId w:val="10"/>
  </w:num>
  <w:num w:numId="13" w16cid:durableId="869684646">
    <w:abstractNumId w:val="1"/>
  </w:num>
  <w:num w:numId="14" w16cid:durableId="1461069521">
    <w:abstractNumId w:val="17"/>
  </w:num>
  <w:num w:numId="15" w16cid:durableId="872233722">
    <w:abstractNumId w:val="16"/>
  </w:num>
  <w:num w:numId="16" w16cid:durableId="1658995959">
    <w:abstractNumId w:val="20"/>
  </w:num>
  <w:num w:numId="17" w16cid:durableId="914971833">
    <w:abstractNumId w:val="21"/>
  </w:num>
  <w:num w:numId="18" w16cid:durableId="68621384">
    <w:abstractNumId w:val="14"/>
  </w:num>
  <w:num w:numId="19" w16cid:durableId="991258071">
    <w:abstractNumId w:val="12"/>
  </w:num>
  <w:num w:numId="20" w16cid:durableId="300312644">
    <w:abstractNumId w:val="15"/>
  </w:num>
  <w:num w:numId="21" w16cid:durableId="821317257">
    <w:abstractNumId w:val="6"/>
  </w:num>
  <w:num w:numId="22" w16cid:durableId="1275402279">
    <w:abstractNumId w:val="13"/>
  </w:num>
  <w:num w:numId="23" w16cid:durableId="1490637656">
    <w:abstractNumId w:val="9"/>
  </w:num>
  <w:num w:numId="24" w16cid:durableId="1522354119">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mmijzer, René">
    <w15:presenceInfo w15:providerId="AD" w15:userId="S::Rene.Kimmijzer@kadaster.nl::879ab842-c785-4850-a867-a03b612e58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BA2"/>
    <w:rsid w:val="000173B3"/>
    <w:rsid w:val="001152BC"/>
    <w:rsid w:val="00223BA2"/>
    <w:rsid w:val="00551695"/>
    <w:rsid w:val="008206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85705"/>
  <w15:chartTrackingRefBased/>
  <w15:docId w15:val="{FB34F519-5DB1-47D1-8B7F-8352BC15F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3BA2"/>
    <w:pPr>
      <w:spacing w:after="250" w:line="250" w:lineRule="atLeast"/>
    </w:pPr>
    <w:rPr>
      <w:rFonts w:ascii="Arial" w:hAnsi="Arial"/>
      <w:color w:val="000000" w:themeColor="text1"/>
      <w:sz w:val="19"/>
    </w:rPr>
  </w:style>
  <w:style w:type="paragraph" w:styleId="Kop1">
    <w:name w:val="heading 1"/>
    <w:basedOn w:val="Standaard"/>
    <w:next w:val="Standaard"/>
    <w:link w:val="Kop1Char"/>
    <w:qFormat/>
    <w:rsid w:val="00223B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223B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223BA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23BA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23BA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23BA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23BA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23BA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23BA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23BA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223BA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223BA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23BA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23BA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23BA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23BA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23BA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23BA2"/>
    <w:rPr>
      <w:rFonts w:eastAsiaTheme="majorEastAsia" w:cstheme="majorBidi"/>
      <w:color w:val="272727" w:themeColor="text1" w:themeTint="D8"/>
    </w:rPr>
  </w:style>
  <w:style w:type="paragraph" w:styleId="Titel">
    <w:name w:val="Title"/>
    <w:basedOn w:val="Standaard"/>
    <w:next w:val="Standaard"/>
    <w:link w:val="TitelChar"/>
    <w:uiPriority w:val="10"/>
    <w:qFormat/>
    <w:rsid w:val="00223B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23B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23BA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23BA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23BA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23BA2"/>
    <w:rPr>
      <w:i/>
      <w:iCs/>
      <w:color w:val="404040" w:themeColor="text1" w:themeTint="BF"/>
    </w:rPr>
  </w:style>
  <w:style w:type="paragraph" w:styleId="Lijstalinea">
    <w:name w:val="List Paragraph"/>
    <w:basedOn w:val="Standaard"/>
    <w:link w:val="LijstalineaChar"/>
    <w:uiPriority w:val="4"/>
    <w:qFormat/>
    <w:rsid w:val="00223BA2"/>
    <w:pPr>
      <w:ind w:left="720"/>
      <w:contextualSpacing/>
    </w:pPr>
  </w:style>
  <w:style w:type="character" w:styleId="Intensievebenadrukking">
    <w:name w:val="Intense Emphasis"/>
    <w:basedOn w:val="Standaardalinea-lettertype"/>
    <w:uiPriority w:val="21"/>
    <w:qFormat/>
    <w:rsid w:val="00223BA2"/>
    <w:rPr>
      <w:i/>
      <w:iCs/>
      <w:color w:val="0F4761" w:themeColor="accent1" w:themeShade="BF"/>
    </w:rPr>
  </w:style>
  <w:style w:type="paragraph" w:styleId="Duidelijkcitaat">
    <w:name w:val="Intense Quote"/>
    <w:basedOn w:val="Standaard"/>
    <w:next w:val="Standaard"/>
    <w:link w:val="DuidelijkcitaatChar"/>
    <w:uiPriority w:val="30"/>
    <w:qFormat/>
    <w:rsid w:val="00223B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23BA2"/>
    <w:rPr>
      <w:i/>
      <w:iCs/>
      <w:color w:val="0F4761" w:themeColor="accent1" w:themeShade="BF"/>
    </w:rPr>
  </w:style>
  <w:style w:type="character" w:styleId="Intensieveverwijzing">
    <w:name w:val="Intense Reference"/>
    <w:basedOn w:val="Standaardalinea-lettertype"/>
    <w:uiPriority w:val="32"/>
    <w:qFormat/>
    <w:rsid w:val="00223BA2"/>
    <w:rPr>
      <w:b/>
      <w:bCs/>
      <w:smallCaps/>
      <w:color w:val="0F4761" w:themeColor="accent1" w:themeShade="BF"/>
      <w:spacing w:val="5"/>
    </w:rPr>
  </w:style>
  <w:style w:type="character" w:styleId="Voetnootmarkering">
    <w:name w:val="footnote reference"/>
    <w:basedOn w:val="Standaardalinea-lettertype"/>
    <w:uiPriority w:val="99"/>
    <w:semiHidden/>
    <w:rsid w:val="00223BA2"/>
    <w:rPr>
      <w:rFonts w:ascii="Arial" w:hAnsi="Arial"/>
      <w:position w:val="6"/>
      <w:sz w:val="14"/>
      <w:vertAlign w:val="superscript"/>
    </w:rPr>
  </w:style>
  <w:style w:type="table" w:styleId="Tabelraster">
    <w:name w:val="Table Grid"/>
    <w:basedOn w:val="Standaardtabel"/>
    <w:uiPriority w:val="39"/>
    <w:rsid w:val="00223BA2"/>
    <w:pPr>
      <w:spacing w:after="0" w:line="250" w:lineRule="atLeast"/>
      <w:contextualSpacing/>
    </w:pPr>
    <w:rPr>
      <w:rFonts w:ascii="Arial" w:hAnsi="Arial"/>
      <w:sz w:val="19"/>
    </w:rPr>
    <w:tblPr>
      <w:tblBorders>
        <w:top w:val="single" w:sz="4" w:space="0" w:color="999999"/>
        <w:bottom w:val="single" w:sz="4" w:space="0" w:color="999999"/>
        <w:insideH w:val="single" w:sz="4" w:space="0" w:color="999999"/>
      </w:tblBorders>
      <w:tblCellMar>
        <w:left w:w="0" w:type="dxa"/>
        <w:right w:w="170" w:type="dxa"/>
      </w:tblCellMar>
    </w:tblPr>
    <w:tcPr>
      <w:shd w:val="clear" w:color="auto" w:fill="auto"/>
    </w:tcPr>
    <w:tblStylePr w:type="firstRow">
      <w:pPr>
        <w:keepNext/>
        <w:wordWrap/>
        <w:spacing w:beforeLines="0" w:before="0" w:beforeAutospacing="0" w:afterLines="0" w:after="0" w:afterAutospacing="0" w:line="250" w:lineRule="atLeast"/>
        <w:contextualSpacing/>
      </w:pPr>
      <w:rPr>
        <w:rFonts w:ascii="Arial" w:hAnsi="Arial"/>
        <w:b/>
        <w:sz w:val="19"/>
      </w:rPr>
    </w:tblStylePr>
  </w:style>
  <w:style w:type="character" w:customStyle="1" w:styleId="LijstalineaChar">
    <w:name w:val="Lijstalinea Char"/>
    <w:basedOn w:val="Standaardalinea-lettertype"/>
    <w:link w:val="Lijstalinea"/>
    <w:uiPriority w:val="4"/>
    <w:rsid w:val="00223BA2"/>
  </w:style>
  <w:style w:type="paragraph" w:styleId="Bijschrift">
    <w:name w:val="caption"/>
    <w:basedOn w:val="Standaard"/>
    <w:next w:val="Standaard"/>
    <w:uiPriority w:val="35"/>
    <w:unhideWhenUsed/>
    <w:qFormat/>
    <w:rsid w:val="00223BA2"/>
    <w:pPr>
      <w:spacing w:after="200" w:line="240" w:lineRule="auto"/>
    </w:pPr>
    <w:rPr>
      <w:rFonts w:eastAsia="Times New Roman" w:cs="Times New Roman"/>
      <w:i/>
      <w:iCs/>
      <w:snapToGrid w:val="0"/>
      <w:color w:val="0E2841" w:themeColor="text2"/>
      <w:kern w:val="28"/>
      <w:sz w:val="18"/>
      <w:szCs w:val="18"/>
      <w14:ligatures w14:val="none"/>
    </w:rPr>
  </w:style>
  <w:style w:type="character" w:styleId="Verwijzingopmerking">
    <w:name w:val="annotation reference"/>
    <w:basedOn w:val="Standaardalinea-lettertype"/>
    <w:uiPriority w:val="99"/>
    <w:semiHidden/>
    <w:unhideWhenUsed/>
    <w:rsid w:val="00223BA2"/>
    <w:rPr>
      <w:sz w:val="16"/>
      <w:szCs w:val="16"/>
    </w:rPr>
  </w:style>
  <w:style w:type="paragraph" w:styleId="Tekstopmerking">
    <w:name w:val="annotation text"/>
    <w:basedOn w:val="Standaard"/>
    <w:link w:val="TekstopmerkingChar"/>
    <w:uiPriority w:val="99"/>
    <w:unhideWhenUsed/>
    <w:rsid w:val="00223BA2"/>
    <w:pPr>
      <w:spacing w:line="240" w:lineRule="auto"/>
    </w:pPr>
    <w:rPr>
      <w:sz w:val="20"/>
      <w:szCs w:val="20"/>
    </w:rPr>
  </w:style>
  <w:style w:type="character" w:customStyle="1" w:styleId="TekstopmerkingChar">
    <w:name w:val="Tekst opmerking Char"/>
    <w:basedOn w:val="Standaardalinea-lettertype"/>
    <w:link w:val="Tekstopmerking"/>
    <w:uiPriority w:val="99"/>
    <w:rsid w:val="00223BA2"/>
    <w:rPr>
      <w:rFonts w:ascii="Arial" w:hAnsi="Arial"/>
      <w:color w:val="000000" w:themeColor="text1"/>
      <w:sz w:val="20"/>
      <w:szCs w:val="20"/>
    </w:rPr>
  </w:style>
  <w:style w:type="character" w:styleId="Tekstvantijdelijkeaanduiding">
    <w:name w:val="Placeholder Text"/>
    <w:basedOn w:val="Standaardalinea-lettertype"/>
    <w:uiPriority w:val="99"/>
    <w:semiHidden/>
    <w:rsid w:val="00223BA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B75647EBC840F88DF311D98C7CF319"/>
        <w:category>
          <w:name w:val="Algemeen"/>
          <w:gallery w:val="placeholder"/>
        </w:category>
        <w:types>
          <w:type w:val="bbPlcHdr"/>
        </w:types>
        <w:behaviors>
          <w:behavior w:val="content"/>
        </w:behaviors>
        <w:guid w:val="{87CAC648-F05F-460F-8AB4-D189D77C55C7}"/>
      </w:docPartPr>
      <w:docPartBody>
        <w:p w:rsidR="005C51D7" w:rsidRDefault="00B055B4" w:rsidP="00B055B4">
          <w:pPr>
            <w:pStyle w:val="2EB75647EBC840F88DF311D98C7CF319"/>
          </w:pPr>
          <w:r w:rsidRPr="0036490C">
            <w:rPr>
              <w:rStyle w:val="Tekstvantijdelijkeaanduiding"/>
            </w:rPr>
            <w:t>Kies een item.</w:t>
          </w:r>
        </w:p>
      </w:docPartBody>
    </w:docPart>
    <w:docPart>
      <w:docPartPr>
        <w:name w:val="CDC671104A4148538C4577AB2BE3D000"/>
        <w:category>
          <w:name w:val="Algemeen"/>
          <w:gallery w:val="placeholder"/>
        </w:category>
        <w:types>
          <w:type w:val="bbPlcHdr"/>
        </w:types>
        <w:behaviors>
          <w:behavior w:val="content"/>
        </w:behaviors>
        <w:guid w:val="{2323382D-AF1C-4821-874F-54CB5C3B65E9}"/>
      </w:docPartPr>
      <w:docPartBody>
        <w:p w:rsidR="005C51D7" w:rsidRDefault="00B055B4" w:rsidP="00B055B4">
          <w:pPr>
            <w:pStyle w:val="CDC671104A4148538C4577AB2BE3D000"/>
          </w:pPr>
          <w:r w:rsidRPr="0036490C">
            <w:rPr>
              <w:rStyle w:val="Tekstvantijdelijkeaanduiding"/>
            </w:rPr>
            <w:t>Kies een item.</w:t>
          </w:r>
        </w:p>
      </w:docPartBody>
    </w:docPart>
    <w:docPart>
      <w:docPartPr>
        <w:name w:val="96D2B2C0E08948EA8F967FA395FB3AFC"/>
        <w:category>
          <w:name w:val="Algemeen"/>
          <w:gallery w:val="placeholder"/>
        </w:category>
        <w:types>
          <w:type w:val="bbPlcHdr"/>
        </w:types>
        <w:behaviors>
          <w:behavior w:val="content"/>
        </w:behaviors>
        <w:guid w:val="{B432761F-AC6F-4846-BABE-8B7B7970F66F}"/>
      </w:docPartPr>
      <w:docPartBody>
        <w:p w:rsidR="005C51D7" w:rsidRDefault="00B055B4" w:rsidP="00B055B4">
          <w:pPr>
            <w:pStyle w:val="96D2B2C0E08948EA8F967FA395FB3AFC"/>
          </w:pPr>
          <w:r w:rsidRPr="0036490C">
            <w:rPr>
              <w:rStyle w:val="Tekstvantijdelijkeaanduiding"/>
            </w:rPr>
            <w:t>Kies een item.</w:t>
          </w:r>
        </w:p>
      </w:docPartBody>
    </w:docPart>
    <w:docPart>
      <w:docPartPr>
        <w:name w:val="93275BA81A3D48CC84E0921EF4DCF0B8"/>
        <w:category>
          <w:name w:val="Algemeen"/>
          <w:gallery w:val="placeholder"/>
        </w:category>
        <w:types>
          <w:type w:val="bbPlcHdr"/>
        </w:types>
        <w:behaviors>
          <w:behavior w:val="content"/>
        </w:behaviors>
        <w:guid w:val="{AE351315-66B2-4020-971A-7BA2239A7CA8}"/>
      </w:docPartPr>
      <w:docPartBody>
        <w:p w:rsidR="005C51D7" w:rsidRDefault="00B055B4" w:rsidP="00B055B4">
          <w:pPr>
            <w:pStyle w:val="93275BA81A3D48CC84E0921EF4DCF0B8"/>
          </w:pPr>
          <w:r w:rsidRPr="0036490C">
            <w:rPr>
              <w:rStyle w:val="Tekstvantijdelijkeaanduiding"/>
            </w:rPr>
            <w:t>Kies een item.</w:t>
          </w:r>
        </w:p>
      </w:docPartBody>
    </w:docPart>
    <w:docPart>
      <w:docPartPr>
        <w:name w:val="34684BCB95584940A9C4579BE4707036"/>
        <w:category>
          <w:name w:val="Algemeen"/>
          <w:gallery w:val="placeholder"/>
        </w:category>
        <w:types>
          <w:type w:val="bbPlcHdr"/>
        </w:types>
        <w:behaviors>
          <w:behavior w:val="content"/>
        </w:behaviors>
        <w:guid w:val="{40A90412-7A58-48F1-AF03-30705E63B6A6}"/>
      </w:docPartPr>
      <w:docPartBody>
        <w:p w:rsidR="005C51D7" w:rsidRDefault="00B055B4" w:rsidP="00B055B4">
          <w:pPr>
            <w:pStyle w:val="34684BCB95584940A9C4579BE4707036"/>
          </w:pPr>
          <w:r w:rsidRPr="0036490C">
            <w:rPr>
              <w:rStyle w:val="Tekstvantijdelijkeaanduiding"/>
            </w:rPr>
            <w:t>Kies een item.</w:t>
          </w:r>
        </w:p>
      </w:docPartBody>
    </w:docPart>
    <w:docPart>
      <w:docPartPr>
        <w:name w:val="D083FE7D503B43DA94006E188596CD63"/>
        <w:category>
          <w:name w:val="Algemeen"/>
          <w:gallery w:val="placeholder"/>
        </w:category>
        <w:types>
          <w:type w:val="bbPlcHdr"/>
        </w:types>
        <w:behaviors>
          <w:behavior w:val="content"/>
        </w:behaviors>
        <w:guid w:val="{C5B525E4-2896-4B3F-9ACD-FDFBA2F0535F}"/>
      </w:docPartPr>
      <w:docPartBody>
        <w:p w:rsidR="005C51D7" w:rsidRDefault="00B055B4" w:rsidP="00B055B4">
          <w:pPr>
            <w:pStyle w:val="D083FE7D503B43DA94006E188596CD63"/>
          </w:pPr>
          <w:r w:rsidRPr="0036490C">
            <w:rPr>
              <w:rStyle w:val="Tekstvantijdelijkeaanduiding"/>
            </w:rPr>
            <w:t>Kies een item.</w:t>
          </w:r>
        </w:p>
      </w:docPartBody>
    </w:docPart>
    <w:docPart>
      <w:docPartPr>
        <w:name w:val="AA6DBE90F241476AA1037B57BD78CDA6"/>
        <w:category>
          <w:name w:val="Algemeen"/>
          <w:gallery w:val="placeholder"/>
        </w:category>
        <w:types>
          <w:type w:val="bbPlcHdr"/>
        </w:types>
        <w:behaviors>
          <w:behavior w:val="content"/>
        </w:behaviors>
        <w:guid w:val="{21BB20F7-892E-4D78-AED7-A943DD851D22}"/>
      </w:docPartPr>
      <w:docPartBody>
        <w:p w:rsidR="005C51D7" w:rsidRDefault="00B055B4" w:rsidP="00B055B4">
          <w:pPr>
            <w:pStyle w:val="AA6DBE90F241476AA1037B57BD78CDA6"/>
          </w:pPr>
          <w:r w:rsidRPr="0036490C">
            <w:rPr>
              <w:rStyle w:val="Tekstvantijdelijkeaanduiding"/>
            </w:rPr>
            <w:t>Kies een item.</w:t>
          </w:r>
        </w:p>
      </w:docPartBody>
    </w:docPart>
    <w:docPart>
      <w:docPartPr>
        <w:name w:val="36A9CE00F5254EBA9198C250CF98E514"/>
        <w:category>
          <w:name w:val="Algemeen"/>
          <w:gallery w:val="placeholder"/>
        </w:category>
        <w:types>
          <w:type w:val="bbPlcHdr"/>
        </w:types>
        <w:behaviors>
          <w:behavior w:val="content"/>
        </w:behaviors>
        <w:guid w:val="{2A834303-4A58-48D1-A448-356EAD0910C6}"/>
      </w:docPartPr>
      <w:docPartBody>
        <w:p w:rsidR="005C51D7" w:rsidRDefault="00B055B4" w:rsidP="00B055B4">
          <w:pPr>
            <w:pStyle w:val="36A9CE00F5254EBA9198C250CF98E514"/>
          </w:pPr>
          <w:r w:rsidRPr="0036490C">
            <w:rPr>
              <w:rStyle w:val="Tekstvantijdelijkeaanduiding"/>
            </w:rPr>
            <w:t>Kies een item.</w:t>
          </w:r>
        </w:p>
      </w:docPartBody>
    </w:docPart>
    <w:docPart>
      <w:docPartPr>
        <w:name w:val="A239B7DF03B742ABA054138D91AFB263"/>
        <w:category>
          <w:name w:val="Algemeen"/>
          <w:gallery w:val="placeholder"/>
        </w:category>
        <w:types>
          <w:type w:val="bbPlcHdr"/>
        </w:types>
        <w:behaviors>
          <w:behavior w:val="content"/>
        </w:behaviors>
        <w:guid w:val="{479A3EFD-F246-4994-B589-1E55FE1DB593}"/>
      </w:docPartPr>
      <w:docPartBody>
        <w:p w:rsidR="005C51D7" w:rsidRDefault="00B055B4" w:rsidP="00B055B4">
          <w:pPr>
            <w:pStyle w:val="A239B7DF03B742ABA054138D91AFB263"/>
          </w:pPr>
          <w:r w:rsidRPr="0036490C">
            <w:rPr>
              <w:rStyle w:val="Tekstvantijdelijkeaanduiding"/>
            </w:rPr>
            <w:t>Kies een item.</w:t>
          </w:r>
        </w:p>
      </w:docPartBody>
    </w:docPart>
    <w:docPart>
      <w:docPartPr>
        <w:name w:val="37129BF1FCDC480BAFDF9B699572E73E"/>
        <w:category>
          <w:name w:val="Algemeen"/>
          <w:gallery w:val="placeholder"/>
        </w:category>
        <w:types>
          <w:type w:val="bbPlcHdr"/>
        </w:types>
        <w:behaviors>
          <w:behavior w:val="content"/>
        </w:behaviors>
        <w:guid w:val="{D1C67B2F-5F91-4410-B983-30B0B2292BC1}"/>
      </w:docPartPr>
      <w:docPartBody>
        <w:p w:rsidR="005C51D7" w:rsidRDefault="00B055B4" w:rsidP="00B055B4">
          <w:pPr>
            <w:pStyle w:val="37129BF1FCDC480BAFDF9B699572E73E"/>
          </w:pPr>
          <w:r w:rsidRPr="0036490C">
            <w:rPr>
              <w:rStyle w:val="Tekstvantijdelijkeaanduiding"/>
            </w:rPr>
            <w:t>Kies een item.</w:t>
          </w:r>
        </w:p>
      </w:docPartBody>
    </w:docPart>
    <w:docPart>
      <w:docPartPr>
        <w:name w:val="1AEA5B4A257E4E93B70A6D88856936D7"/>
        <w:category>
          <w:name w:val="Algemeen"/>
          <w:gallery w:val="placeholder"/>
        </w:category>
        <w:types>
          <w:type w:val="bbPlcHdr"/>
        </w:types>
        <w:behaviors>
          <w:behavior w:val="content"/>
        </w:behaviors>
        <w:guid w:val="{3DFF8359-49E6-4822-9B45-E6B95DE7C9E2}"/>
      </w:docPartPr>
      <w:docPartBody>
        <w:p w:rsidR="005C51D7" w:rsidRDefault="00B055B4" w:rsidP="00B055B4">
          <w:pPr>
            <w:pStyle w:val="1AEA5B4A257E4E93B70A6D88856936D7"/>
          </w:pPr>
          <w:r w:rsidRPr="0036490C">
            <w:rPr>
              <w:rStyle w:val="Tekstvantijdelijkeaanduiding"/>
            </w:rPr>
            <w:t>Kies een item.</w:t>
          </w:r>
        </w:p>
      </w:docPartBody>
    </w:docPart>
    <w:docPart>
      <w:docPartPr>
        <w:name w:val="44228C086C754AB5A69A452186AD3805"/>
        <w:category>
          <w:name w:val="Algemeen"/>
          <w:gallery w:val="placeholder"/>
        </w:category>
        <w:types>
          <w:type w:val="bbPlcHdr"/>
        </w:types>
        <w:behaviors>
          <w:behavior w:val="content"/>
        </w:behaviors>
        <w:guid w:val="{DDA68805-BFB1-42F1-8C10-35BA5D91C10C}"/>
      </w:docPartPr>
      <w:docPartBody>
        <w:p w:rsidR="005C51D7" w:rsidRDefault="00B055B4" w:rsidP="00B055B4">
          <w:pPr>
            <w:pStyle w:val="44228C086C754AB5A69A452186AD3805"/>
          </w:pPr>
          <w:r w:rsidRPr="0036490C">
            <w:rPr>
              <w:rStyle w:val="Tekstvantijdelijkeaanduiding"/>
            </w:rPr>
            <w:t>Kies een item.</w:t>
          </w:r>
        </w:p>
      </w:docPartBody>
    </w:docPart>
    <w:docPart>
      <w:docPartPr>
        <w:name w:val="C4421091A6594AC5AC07C2A4EA90BAF9"/>
        <w:category>
          <w:name w:val="Algemeen"/>
          <w:gallery w:val="placeholder"/>
        </w:category>
        <w:types>
          <w:type w:val="bbPlcHdr"/>
        </w:types>
        <w:behaviors>
          <w:behavior w:val="content"/>
        </w:behaviors>
        <w:guid w:val="{A166596E-49A8-43A3-949F-A76C583E42E1}"/>
      </w:docPartPr>
      <w:docPartBody>
        <w:p w:rsidR="005C51D7" w:rsidRDefault="00B055B4" w:rsidP="00B055B4">
          <w:pPr>
            <w:pStyle w:val="C4421091A6594AC5AC07C2A4EA90BAF9"/>
          </w:pPr>
          <w:r w:rsidRPr="0036490C">
            <w:rPr>
              <w:rStyle w:val="Tekstvantijdelijkeaanduiding"/>
            </w:rPr>
            <w:t>Kies een item.</w:t>
          </w:r>
        </w:p>
      </w:docPartBody>
    </w:docPart>
    <w:docPart>
      <w:docPartPr>
        <w:name w:val="2CF4E9A0822E464BAFB82C22CFDE2846"/>
        <w:category>
          <w:name w:val="Algemeen"/>
          <w:gallery w:val="placeholder"/>
        </w:category>
        <w:types>
          <w:type w:val="bbPlcHdr"/>
        </w:types>
        <w:behaviors>
          <w:behavior w:val="content"/>
        </w:behaviors>
        <w:guid w:val="{4911BF0D-4FEE-47BC-937E-89465F8F3449}"/>
      </w:docPartPr>
      <w:docPartBody>
        <w:p w:rsidR="005C51D7" w:rsidRDefault="00B055B4" w:rsidP="00B055B4">
          <w:pPr>
            <w:pStyle w:val="2CF4E9A0822E464BAFB82C22CFDE2846"/>
          </w:pPr>
          <w:r w:rsidRPr="0036490C">
            <w:rPr>
              <w:rStyle w:val="Tekstvantijdelijkeaanduiding"/>
            </w:rPr>
            <w:t>Kies een item.</w:t>
          </w:r>
        </w:p>
      </w:docPartBody>
    </w:docPart>
    <w:docPart>
      <w:docPartPr>
        <w:name w:val="CD4C489216074010A1A62C8D7C72A072"/>
        <w:category>
          <w:name w:val="Algemeen"/>
          <w:gallery w:val="placeholder"/>
        </w:category>
        <w:types>
          <w:type w:val="bbPlcHdr"/>
        </w:types>
        <w:behaviors>
          <w:behavior w:val="content"/>
        </w:behaviors>
        <w:guid w:val="{5BAD083A-628C-4A91-9A46-E5B7C978A7C8}"/>
      </w:docPartPr>
      <w:docPartBody>
        <w:p w:rsidR="005C51D7" w:rsidRDefault="00B055B4" w:rsidP="00B055B4">
          <w:pPr>
            <w:pStyle w:val="CD4C489216074010A1A62C8D7C72A072"/>
          </w:pPr>
          <w:r w:rsidRPr="0036490C">
            <w:rPr>
              <w:rStyle w:val="Tekstvantijdelijkeaanduiding"/>
            </w:rPr>
            <w:t>Kies een item.</w:t>
          </w:r>
        </w:p>
      </w:docPartBody>
    </w:docPart>
    <w:docPart>
      <w:docPartPr>
        <w:name w:val="81C5A596480D42F5AB4C28F0487F48BE"/>
        <w:category>
          <w:name w:val="Algemeen"/>
          <w:gallery w:val="placeholder"/>
        </w:category>
        <w:types>
          <w:type w:val="bbPlcHdr"/>
        </w:types>
        <w:behaviors>
          <w:behavior w:val="content"/>
        </w:behaviors>
        <w:guid w:val="{AB067602-5AFB-4725-B0C4-AD592D00365E}"/>
      </w:docPartPr>
      <w:docPartBody>
        <w:p w:rsidR="005C51D7" w:rsidRDefault="00B055B4" w:rsidP="00B055B4">
          <w:pPr>
            <w:pStyle w:val="81C5A596480D42F5AB4C28F0487F48BE"/>
          </w:pPr>
          <w:r w:rsidRPr="0036490C">
            <w:rPr>
              <w:rStyle w:val="Tekstvantijdelijkeaanduiding"/>
            </w:rPr>
            <w:t>Kies een item.</w:t>
          </w:r>
        </w:p>
      </w:docPartBody>
    </w:docPart>
    <w:docPart>
      <w:docPartPr>
        <w:name w:val="4060C2C5257C4719B3D1ABF684E4C11C"/>
        <w:category>
          <w:name w:val="Algemeen"/>
          <w:gallery w:val="placeholder"/>
        </w:category>
        <w:types>
          <w:type w:val="bbPlcHdr"/>
        </w:types>
        <w:behaviors>
          <w:behavior w:val="content"/>
        </w:behaviors>
        <w:guid w:val="{89BBFC52-6024-40F0-B9DF-A98078E413ED}"/>
      </w:docPartPr>
      <w:docPartBody>
        <w:p w:rsidR="005C51D7" w:rsidRDefault="00B055B4" w:rsidP="00B055B4">
          <w:pPr>
            <w:pStyle w:val="4060C2C5257C4719B3D1ABF684E4C11C"/>
          </w:pPr>
          <w:r w:rsidRPr="0036490C">
            <w:rPr>
              <w:rStyle w:val="Tekstvantijdelijkeaanduiding"/>
            </w:rPr>
            <w:t>Kies een item.</w:t>
          </w:r>
        </w:p>
      </w:docPartBody>
    </w:docPart>
    <w:docPart>
      <w:docPartPr>
        <w:name w:val="BC54CE9840774F989DEA927759853A13"/>
        <w:category>
          <w:name w:val="Algemeen"/>
          <w:gallery w:val="placeholder"/>
        </w:category>
        <w:types>
          <w:type w:val="bbPlcHdr"/>
        </w:types>
        <w:behaviors>
          <w:behavior w:val="content"/>
        </w:behaviors>
        <w:guid w:val="{85940791-CD5E-455D-982D-3AD560C2400C}"/>
      </w:docPartPr>
      <w:docPartBody>
        <w:p w:rsidR="005C51D7" w:rsidRDefault="00B055B4" w:rsidP="00B055B4">
          <w:pPr>
            <w:pStyle w:val="BC54CE9840774F989DEA927759853A13"/>
          </w:pPr>
          <w:r w:rsidRPr="0036490C">
            <w:rPr>
              <w:rStyle w:val="Tekstvantijdelijkeaanduiding"/>
            </w:rPr>
            <w:t>Kies een item.</w:t>
          </w:r>
        </w:p>
      </w:docPartBody>
    </w:docPart>
    <w:docPart>
      <w:docPartPr>
        <w:name w:val="08D528904C074D52ACDE9C841F69258C"/>
        <w:category>
          <w:name w:val="Algemeen"/>
          <w:gallery w:val="placeholder"/>
        </w:category>
        <w:types>
          <w:type w:val="bbPlcHdr"/>
        </w:types>
        <w:behaviors>
          <w:behavior w:val="content"/>
        </w:behaviors>
        <w:guid w:val="{863DB4FC-F565-4248-8BFA-AED1C29F8F3A}"/>
      </w:docPartPr>
      <w:docPartBody>
        <w:p w:rsidR="005C51D7" w:rsidRDefault="00B055B4" w:rsidP="00B055B4">
          <w:pPr>
            <w:pStyle w:val="08D528904C074D52ACDE9C841F69258C"/>
          </w:pPr>
          <w:r w:rsidRPr="0036490C">
            <w:rPr>
              <w:rStyle w:val="Tekstvantijdelijkeaanduiding"/>
            </w:rPr>
            <w:t>Kies een item.</w:t>
          </w:r>
        </w:p>
      </w:docPartBody>
    </w:docPart>
    <w:docPart>
      <w:docPartPr>
        <w:name w:val="DD2B84FA1FE2432EABFC336F6FBFE537"/>
        <w:category>
          <w:name w:val="Algemeen"/>
          <w:gallery w:val="placeholder"/>
        </w:category>
        <w:types>
          <w:type w:val="bbPlcHdr"/>
        </w:types>
        <w:behaviors>
          <w:behavior w:val="content"/>
        </w:behaviors>
        <w:guid w:val="{C18B1189-8419-4FE0-8187-643510D29328}"/>
      </w:docPartPr>
      <w:docPartBody>
        <w:p w:rsidR="005C51D7" w:rsidRDefault="00B055B4" w:rsidP="00B055B4">
          <w:pPr>
            <w:pStyle w:val="DD2B84FA1FE2432EABFC336F6FBFE537"/>
          </w:pPr>
          <w:r w:rsidRPr="0036490C">
            <w:rPr>
              <w:rStyle w:val="Tekstvantijdelijkeaanduiding"/>
            </w:rPr>
            <w:t>Kies een item.</w:t>
          </w:r>
        </w:p>
      </w:docPartBody>
    </w:docPart>
    <w:docPart>
      <w:docPartPr>
        <w:name w:val="7CDAF381240B46E387073ABC2300F13F"/>
        <w:category>
          <w:name w:val="Algemeen"/>
          <w:gallery w:val="placeholder"/>
        </w:category>
        <w:types>
          <w:type w:val="bbPlcHdr"/>
        </w:types>
        <w:behaviors>
          <w:behavior w:val="content"/>
        </w:behaviors>
        <w:guid w:val="{7275B7E9-3AF4-494B-AFB0-E3F4FDA11256}"/>
      </w:docPartPr>
      <w:docPartBody>
        <w:p w:rsidR="005C51D7" w:rsidRDefault="00B055B4" w:rsidP="00B055B4">
          <w:pPr>
            <w:pStyle w:val="7CDAF381240B46E387073ABC2300F13F"/>
          </w:pPr>
          <w:r w:rsidRPr="0036490C">
            <w:rPr>
              <w:rStyle w:val="Tekstvantijdelijkeaanduiding"/>
            </w:rPr>
            <w:t>Kies een item.</w:t>
          </w:r>
        </w:p>
      </w:docPartBody>
    </w:docPart>
    <w:docPart>
      <w:docPartPr>
        <w:name w:val="56204B95EEB045DFB7A2BD44F2FC31EA"/>
        <w:category>
          <w:name w:val="Algemeen"/>
          <w:gallery w:val="placeholder"/>
        </w:category>
        <w:types>
          <w:type w:val="bbPlcHdr"/>
        </w:types>
        <w:behaviors>
          <w:behavior w:val="content"/>
        </w:behaviors>
        <w:guid w:val="{B1A712BA-5A78-4D16-ABB4-93F8C4AE193F}"/>
      </w:docPartPr>
      <w:docPartBody>
        <w:p w:rsidR="005C51D7" w:rsidRDefault="00B055B4" w:rsidP="00B055B4">
          <w:pPr>
            <w:pStyle w:val="56204B95EEB045DFB7A2BD44F2FC31EA"/>
          </w:pPr>
          <w:r w:rsidRPr="0036490C">
            <w:rPr>
              <w:rStyle w:val="Tekstvantijdelijkeaanduiding"/>
            </w:rPr>
            <w:t>Kies een item.</w:t>
          </w:r>
        </w:p>
      </w:docPartBody>
    </w:docPart>
    <w:docPart>
      <w:docPartPr>
        <w:name w:val="FDA722B6D7CB4E52815B168516C776CF"/>
        <w:category>
          <w:name w:val="Algemeen"/>
          <w:gallery w:val="placeholder"/>
        </w:category>
        <w:types>
          <w:type w:val="bbPlcHdr"/>
        </w:types>
        <w:behaviors>
          <w:behavior w:val="content"/>
        </w:behaviors>
        <w:guid w:val="{209DEABC-E1B4-4AD4-A692-9444CD3D1F16}"/>
      </w:docPartPr>
      <w:docPartBody>
        <w:p w:rsidR="005C51D7" w:rsidRDefault="00B055B4" w:rsidP="00B055B4">
          <w:pPr>
            <w:pStyle w:val="FDA722B6D7CB4E52815B168516C776CF"/>
          </w:pPr>
          <w:r w:rsidRPr="0036490C">
            <w:rPr>
              <w:rStyle w:val="Tekstvantijdelijkeaanduiding"/>
            </w:rPr>
            <w:t>Kies een item.</w:t>
          </w:r>
        </w:p>
      </w:docPartBody>
    </w:docPart>
    <w:docPart>
      <w:docPartPr>
        <w:name w:val="DE89AB6BC3204E0EA0273EF5C25DFD68"/>
        <w:category>
          <w:name w:val="Algemeen"/>
          <w:gallery w:val="placeholder"/>
        </w:category>
        <w:types>
          <w:type w:val="bbPlcHdr"/>
        </w:types>
        <w:behaviors>
          <w:behavior w:val="content"/>
        </w:behaviors>
        <w:guid w:val="{0ABB44BD-783B-4186-8F32-E5469C75B11A}"/>
      </w:docPartPr>
      <w:docPartBody>
        <w:p w:rsidR="005C51D7" w:rsidRDefault="00B055B4" w:rsidP="00B055B4">
          <w:pPr>
            <w:pStyle w:val="DE89AB6BC3204E0EA0273EF5C25DFD68"/>
          </w:pPr>
          <w:r w:rsidRPr="0036490C">
            <w:rPr>
              <w:rStyle w:val="Tekstvantijdelijkeaanduiding"/>
            </w:rPr>
            <w:t>Kies een item.</w:t>
          </w:r>
        </w:p>
      </w:docPartBody>
    </w:docPart>
    <w:docPart>
      <w:docPartPr>
        <w:name w:val="8A792288D0B4444DA4B4FE6140532F68"/>
        <w:category>
          <w:name w:val="Algemeen"/>
          <w:gallery w:val="placeholder"/>
        </w:category>
        <w:types>
          <w:type w:val="bbPlcHdr"/>
        </w:types>
        <w:behaviors>
          <w:behavior w:val="content"/>
        </w:behaviors>
        <w:guid w:val="{91169D8C-04BE-4579-87F3-C0AEC4FBB2FC}"/>
      </w:docPartPr>
      <w:docPartBody>
        <w:p w:rsidR="005C51D7" w:rsidRDefault="00B055B4" w:rsidP="00B055B4">
          <w:pPr>
            <w:pStyle w:val="8A792288D0B4444DA4B4FE6140532F68"/>
          </w:pPr>
          <w:r w:rsidRPr="0036490C">
            <w:rPr>
              <w:rStyle w:val="Tekstvantijdelijkeaanduiding"/>
            </w:rPr>
            <w:t>Kies een item.</w:t>
          </w:r>
        </w:p>
      </w:docPartBody>
    </w:docPart>
    <w:docPart>
      <w:docPartPr>
        <w:name w:val="FCD47A5D1335464ABE72C52AF78EB7B1"/>
        <w:category>
          <w:name w:val="Algemeen"/>
          <w:gallery w:val="placeholder"/>
        </w:category>
        <w:types>
          <w:type w:val="bbPlcHdr"/>
        </w:types>
        <w:behaviors>
          <w:behavior w:val="content"/>
        </w:behaviors>
        <w:guid w:val="{48730B13-995A-45D3-BBE5-3CBA3C1EEDCA}"/>
      </w:docPartPr>
      <w:docPartBody>
        <w:p w:rsidR="005C51D7" w:rsidRDefault="00B055B4" w:rsidP="00B055B4">
          <w:pPr>
            <w:pStyle w:val="FCD47A5D1335464ABE72C52AF78EB7B1"/>
          </w:pPr>
          <w:r w:rsidRPr="0036490C">
            <w:rPr>
              <w:rStyle w:val="Tekstvantijdelijkeaanduiding"/>
            </w:rPr>
            <w:t>Kies een item.</w:t>
          </w:r>
        </w:p>
      </w:docPartBody>
    </w:docPart>
    <w:docPart>
      <w:docPartPr>
        <w:name w:val="8035A79D47344177A059FAD3A65EDF86"/>
        <w:category>
          <w:name w:val="Algemeen"/>
          <w:gallery w:val="placeholder"/>
        </w:category>
        <w:types>
          <w:type w:val="bbPlcHdr"/>
        </w:types>
        <w:behaviors>
          <w:behavior w:val="content"/>
        </w:behaviors>
        <w:guid w:val="{DEB65696-1112-482D-B317-1906EDCFA78C}"/>
      </w:docPartPr>
      <w:docPartBody>
        <w:p w:rsidR="005C51D7" w:rsidRDefault="00B055B4" w:rsidP="00B055B4">
          <w:pPr>
            <w:pStyle w:val="8035A79D47344177A059FAD3A65EDF86"/>
          </w:pPr>
          <w:r w:rsidRPr="0036490C">
            <w:rPr>
              <w:rStyle w:val="Tekstvantijdelijkeaanduiding"/>
            </w:rPr>
            <w:t>Kies een item.</w:t>
          </w:r>
        </w:p>
      </w:docPartBody>
    </w:docPart>
    <w:docPart>
      <w:docPartPr>
        <w:name w:val="D5DC6DA77BAB4E69947D947C307CB7B5"/>
        <w:category>
          <w:name w:val="Algemeen"/>
          <w:gallery w:val="placeholder"/>
        </w:category>
        <w:types>
          <w:type w:val="bbPlcHdr"/>
        </w:types>
        <w:behaviors>
          <w:behavior w:val="content"/>
        </w:behaviors>
        <w:guid w:val="{1D489A3B-7231-4C57-B73A-6CC210459212}"/>
      </w:docPartPr>
      <w:docPartBody>
        <w:p w:rsidR="005C51D7" w:rsidRDefault="00B055B4" w:rsidP="00B055B4">
          <w:pPr>
            <w:pStyle w:val="D5DC6DA77BAB4E69947D947C307CB7B5"/>
          </w:pPr>
          <w:r w:rsidRPr="0036490C">
            <w:rPr>
              <w:rStyle w:val="Tekstvantijdelijkeaanduiding"/>
            </w:rPr>
            <w:t>Kies een item.</w:t>
          </w:r>
        </w:p>
      </w:docPartBody>
    </w:docPart>
    <w:docPart>
      <w:docPartPr>
        <w:name w:val="1EEAD3334C70427F9A65FB0AE807B760"/>
        <w:category>
          <w:name w:val="Algemeen"/>
          <w:gallery w:val="placeholder"/>
        </w:category>
        <w:types>
          <w:type w:val="bbPlcHdr"/>
        </w:types>
        <w:behaviors>
          <w:behavior w:val="content"/>
        </w:behaviors>
        <w:guid w:val="{AA89CA43-93F2-4B07-A686-A0680ACF4999}"/>
      </w:docPartPr>
      <w:docPartBody>
        <w:p w:rsidR="005C51D7" w:rsidRDefault="00B055B4" w:rsidP="00B055B4">
          <w:pPr>
            <w:pStyle w:val="1EEAD3334C70427F9A65FB0AE807B760"/>
          </w:pPr>
          <w:r w:rsidRPr="0036490C">
            <w:rPr>
              <w:rStyle w:val="Tekstvantijdelijkeaanduiding"/>
            </w:rPr>
            <w:t>Kies een item.</w:t>
          </w:r>
        </w:p>
      </w:docPartBody>
    </w:docPart>
    <w:docPart>
      <w:docPartPr>
        <w:name w:val="96791B8CA4284602A2FB2C2710E9EDBA"/>
        <w:category>
          <w:name w:val="Algemeen"/>
          <w:gallery w:val="placeholder"/>
        </w:category>
        <w:types>
          <w:type w:val="bbPlcHdr"/>
        </w:types>
        <w:behaviors>
          <w:behavior w:val="content"/>
        </w:behaviors>
        <w:guid w:val="{F4074C27-D59E-4E83-A18E-5C1F584E21C0}"/>
      </w:docPartPr>
      <w:docPartBody>
        <w:p w:rsidR="005C51D7" w:rsidRDefault="00B055B4" w:rsidP="00B055B4">
          <w:pPr>
            <w:pStyle w:val="96791B8CA4284602A2FB2C2710E9EDBA"/>
          </w:pPr>
          <w:r w:rsidRPr="0036490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5B4"/>
    <w:rsid w:val="00551695"/>
    <w:rsid w:val="005C51D7"/>
    <w:rsid w:val="00B055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055B4"/>
    <w:rPr>
      <w:color w:val="666666"/>
    </w:rPr>
  </w:style>
  <w:style w:type="paragraph" w:customStyle="1" w:styleId="2EB75647EBC840F88DF311D98C7CF319">
    <w:name w:val="2EB75647EBC840F88DF311D98C7CF319"/>
    <w:rsid w:val="00B055B4"/>
  </w:style>
  <w:style w:type="paragraph" w:customStyle="1" w:styleId="CDC671104A4148538C4577AB2BE3D000">
    <w:name w:val="CDC671104A4148538C4577AB2BE3D000"/>
    <w:rsid w:val="00B055B4"/>
  </w:style>
  <w:style w:type="paragraph" w:customStyle="1" w:styleId="96D2B2C0E08948EA8F967FA395FB3AFC">
    <w:name w:val="96D2B2C0E08948EA8F967FA395FB3AFC"/>
    <w:rsid w:val="00B055B4"/>
  </w:style>
  <w:style w:type="paragraph" w:customStyle="1" w:styleId="93275BA81A3D48CC84E0921EF4DCF0B8">
    <w:name w:val="93275BA81A3D48CC84E0921EF4DCF0B8"/>
    <w:rsid w:val="00B055B4"/>
  </w:style>
  <w:style w:type="paragraph" w:customStyle="1" w:styleId="34684BCB95584940A9C4579BE4707036">
    <w:name w:val="34684BCB95584940A9C4579BE4707036"/>
    <w:rsid w:val="00B055B4"/>
  </w:style>
  <w:style w:type="paragraph" w:customStyle="1" w:styleId="D083FE7D503B43DA94006E188596CD63">
    <w:name w:val="D083FE7D503B43DA94006E188596CD63"/>
    <w:rsid w:val="00B055B4"/>
  </w:style>
  <w:style w:type="paragraph" w:customStyle="1" w:styleId="AA6DBE90F241476AA1037B57BD78CDA6">
    <w:name w:val="AA6DBE90F241476AA1037B57BD78CDA6"/>
    <w:rsid w:val="00B055B4"/>
  </w:style>
  <w:style w:type="paragraph" w:customStyle="1" w:styleId="36A9CE00F5254EBA9198C250CF98E514">
    <w:name w:val="36A9CE00F5254EBA9198C250CF98E514"/>
    <w:rsid w:val="00B055B4"/>
  </w:style>
  <w:style w:type="paragraph" w:customStyle="1" w:styleId="A239B7DF03B742ABA054138D91AFB263">
    <w:name w:val="A239B7DF03B742ABA054138D91AFB263"/>
    <w:rsid w:val="00B055B4"/>
  </w:style>
  <w:style w:type="paragraph" w:customStyle="1" w:styleId="37129BF1FCDC480BAFDF9B699572E73E">
    <w:name w:val="37129BF1FCDC480BAFDF9B699572E73E"/>
    <w:rsid w:val="00B055B4"/>
  </w:style>
  <w:style w:type="paragraph" w:customStyle="1" w:styleId="1AEA5B4A257E4E93B70A6D88856936D7">
    <w:name w:val="1AEA5B4A257E4E93B70A6D88856936D7"/>
    <w:rsid w:val="00B055B4"/>
  </w:style>
  <w:style w:type="paragraph" w:customStyle="1" w:styleId="44228C086C754AB5A69A452186AD3805">
    <w:name w:val="44228C086C754AB5A69A452186AD3805"/>
    <w:rsid w:val="00B055B4"/>
  </w:style>
  <w:style w:type="paragraph" w:customStyle="1" w:styleId="C4421091A6594AC5AC07C2A4EA90BAF9">
    <w:name w:val="C4421091A6594AC5AC07C2A4EA90BAF9"/>
    <w:rsid w:val="00B055B4"/>
  </w:style>
  <w:style w:type="paragraph" w:customStyle="1" w:styleId="2CF4E9A0822E464BAFB82C22CFDE2846">
    <w:name w:val="2CF4E9A0822E464BAFB82C22CFDE2846"/>
    <w:rsid w:val="00B055B4"/>
  </w:style>
  <w:style w:type="paragraph" w:customStyle="1" w:styleId="CD4C489216074010A1A62C8D7C72A072">
    <w:name w:val="CD4C489216074010A1A62C8D7C72A072"/>
    <w:rsid w:val="00B055B4"/>
  </w:style>
  <w:style w:type="paragraph" w:customStyle="1" w:styleId="81C5A596480D42F5AB4C28F0487F48BE">
    <w:name w:val="81C5A596480D42F5AB4C28F0487F48BE"/>
    <w:rsid w:val="00B055B4"/>
  </w:style>
  <w:style w:type="paragraph" w:customStyle="1" w:styleId="4060C2C5257C4719B3D1ABF684E4C11C">
    <w:name w:val="4060C2C5257C4719B3D1ABF684E4C11C"/>
    <w:rsid w:val="00B055B4"/>
  </w:style>
  <w:style w:type="paragraph" w:customStyle="1" w:styleId="BC54CE9840774F989DEA927759853A13">
    <w:name w:val="BC54CE9840774F989DEA927759853A13"/>
    <w:rsid w:val="00B055B4"/>
  </w:style>
  <w:style w:type="paragraph" w:customStyle="1" w:styleId="08D528904C074D52ACDE9C841F69258C">
    <w:name w:val="08D528904C074D52ACDE9C841F69258C"/>
    <w:rsid w:val="00B055B4"/>
  </w:style>
  <w:style w:type="paragraph" w:customStyle="1" w:styleId="DD2B84FA1FE2432EABFC336F6FBFE537">
    <w:name w:val="DD2B84FA1FE2432EABFC336F6FBFE537"/>
    <w:rsid w:val="00B055B4"/>
  </w:style>
  <w:style w:type="paragraph" w:customStyle="1" w:styleId="7CDAF381240B46E387073ABC2300F13F">
    <w:name w:val="7CDAF381240B46E387073ABC2300F13F"/>
    <w:rsid w:val="00B055B4"/>
  </w:style>
  <w:style w:type="paragraph" w:customStyle="1" w:styleId="56204B95EEB045DFB7A2BD44F2FC31EA">
    <w:name w:val="56204B95EEB045DFB7A2BD44F2FC31EA"/>
    <w:rsid w:val="00B055B4"/>
  </w:style>
  <w:style w:type="paragraph" w:customStyle="1" w:styleId="FDA722B6D7CB4E52815B168516C776CF">
    <w:name w:val="FDA722B6D7CB4E52815B168516C776CF"/>
    <w:rsid w:val="00B055B4"/>
  </w:style>
  <w:style w:type="paragraph" w:customStyle="1" w:styleId="DE89AB6BC3204E0EA0273EF5C25DFD68">
    <w:name w:val="DE89AB6BC3204E0EA0273EF5C25DFD68"/>
    <w:rsid w:val="00B055B4"/>
  </w:style>
  <w:style w:type="paragraph" w:customStyle="1" w:styleId="8A792288D0B4444DA4B4FE6140532F68">
    <w:name w:val="8A792288D0B4444DA4B4FE6140532F68"/>
    <w:rsid w:val="00B055B4"/>
  </w:style>
  <w:style w:type="paragraph" w:customStyle="1" w:styleId="FCD47A5D1335464ABE72C52AF78EB7B1">
    <w:name w:val="FCD47A5D1335464ABE72C52AF78EB7B1"/>
    <w:rsid w:val="00B055B4"/>
  </w:style>
  <w:style w:type="paragraph" w:customStyle="1" w:styleId="8035A79D47344177A059FAD3A65EDF86">
    <w:name w:val="8035A79D47344177A059FAD3A65EDF86"/>
    <w:rsid w:val="00B055B4"/>
  </w:style>
  <w:style w:type="paragraph" w:customStyle="1" w:styleId="D5DC6DA77BAB4E69947D947C307CB7B5">
    <w:name w:val="D5DC6DA77BAB4E69947D947C307CB7B5"/>
    <w:rsid w:val="00B055B4"/>
  </w:style>
  <w:style w:type="paragraph" w:customStyle="1" w:styleId="1EEAD3334C70427F9A65FB0AE807B760">
    <w:name w:val="1EEAD3334C70427F9A65FB0AE807B760"/>
    <w:rsid w:val="00B055B4"/>
  </w:style>
  <w:style w:type="paragraph" w:customStyle="1" w:styleId="96791B8CA4284602A2FB2C2710E9EDBA">
    <w:name w:val="96791B8CA4284602A2FB2C2710E9EDBA"/>
    <w:rsid w:val="00B055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3867</Words>
  <Characters>21270</Characters>
  <Application>Microsoft Office Word</Application>
  <DocSecurity>0</DocSecurity>
  <Lines>177</Lines>
  <Paragraphs>50</Paragraphs>
  <ScaleCrop>false</ScaleCrop>
  <Company/>
  <LinksUpToDate>false</LinksUpToDate>
  <CharactersWithSpaces>25087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Kimmijzer, René</dc:creator>
  <cp:keywords/>
  <dc:description/>
  <cp:lastModifiedBy>Kimmijzer, René</cp:lastModifiedBy>
  <cp:revision>1</cp:revision>
  <dcterms:created xsi:type="dcterms:W3CDTF">2026-07-02T11:34:00Z</dcterms:created>
  <dcterms:modified xsi:type="dcterms:W3CDTF">2026-07-02T11:40:00Z</dcterms:modified>
</cp:coreProperties>
</file>