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6B0A2" w14:textId="77777777" w:rsidR="00923C44" w:rsidRDefault="00923C44" w:rsidP="006A56B4">
      <w:bookmarkStart w:id="0" w:name="_Hlk163547086"/>
      <w:bookmarkEnd w:id="0"/>
    </w:p>
    <w:p w14:paraId="4E42FFD5" w14:textId="142E0211" w:rsidR="00923C44" w:rsidRDefault="00923C44" w:rsidP="00A01095">
      <w:pPr>
        <w:jc w:val="center"/>
      </w:pPr>
    </w:p>
    <w:p w14:paraId="7B5D6511" w14:textId="5572A7E6" w:rsidR="00923C44" w:rsidRDefault="00923C44" w:rsidP="006A56B4"/>
    <w:p w14:paraId="48FB4372" w14:textId="2AA0126D" w:rsidR="00923C44" w:rsidRDefault="00E951AB" w:rsidP="006A56B4">
      <w:r>
        <w:rPr>
          <w:noProof/>
        </w:rPr>
        <w:drawing>
          <wp:anchor distT="0" distB="0" distL="114300" distR="114300" simplePos="0" relativeHeight="251658240" behindDoc="1" locked="0" layoutInCell="1" allowOverlap="1" wp14:anchorId="4E1AE26D" wp14:editId="52FE5DDF">
            <wp:simplePos x="0" y="0"/>
            <wp:positionH relativeFrom="column">
              <wp:posOffset>1438275</wp:posOffset>
            </wp:positionH>
            <wp:positionV relativeFrom="paragraph">
              <wp:posOffset>19685</wp:posOffset>
            </wp:positionV>
            <wp:extent cx="2819400" cy="981075"/>
            <wp:effectExtent l="0" t="0" r="0" b="0"/>
            <wp:wrapTight wrapText="bothSides">
              <wp:wrapPolygon edited="0">
                <wp:start x="4670" y="839"/>
                <wp:lineTo x="2481" y="3355"/>
                <wp:lineTo x="584" y="6711"/>
                <wp:lineTo x="730" y="18454"/>
                <wp:lineTo x="1022" y="20132"/>
                <wp:lineTo x="1751" y="20971"/>
                <wp:lineTo x="18681" y="20971"/>
                <wp:lineTo x="21308" y="18454"/>
                <wp:lineTo x="21308" y="12583"/>
                <wp:lineTo x="20870" y="10066"/>
                <wp:lineTo x="19995" y="8388"/>
                <wp:lineTo x="10216" y="3355"/>
                <wp:lineTo x="6859" y="839"/>
                <wp:lineTo x="4670" y="839"/>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981075"/>
                    </a:xfrm>
                    <a:prstGeom prst="rect">
                      <a:avLst/>
                    </a:prstGeom>
                    <a:noFill/>
                    <a:ln>
                      <a:noFill/>
                    </a:ln>
                  </pic:spPr>
                </pic:pic>
              </a:graphicData>
            </a:graphic>
          </wp:anchor>
        </w:drawing>
      </w:r>
    </w:p>
    <w:p w14:paraId="6A57596F" w14:textId="4E5581DE" w:rsidR="00923C44" w:rsidRDefault="00923C44" w:rsidP="006A56B4"/>
    <w:p w14:paraId="340EDC2E" w14:textId="77777777" w:rsidR="00923C44" w:rsidRDefault="00923C44" w:rsidP="006A56B4"/>
    <w:p w14:paraId="392196EB" w14:textId="77777777" w:rsidR="00923C44" w:rsidRDefault="00923C44" w:rsidP="006A56B4">
      <w:pPr>
        <w:rPr>
          <w:sz w:val="48"/>
          <w:szCs w:val="48"/>
        </w:rPr>
      </w:pPr>
    </w:p>
    <w:p w14:paraId="58A796C7" w14:textId="77777777" w:rsidR="00923C44" w:rsidRDefault="00923C44" w:rsidP="006A56B4">
      <w:r>
        <w:rPr>
          <w:sz w:val="48"/>
          <w:szCs w:val="48"/>
        </w:rPr>
        <w:tab/>
      </w:r>
      <w:r>
        <w:rPr>
          <w:sz w:val="48"/>
          <w:szCs w:val="48"/>
        </w:rPr>
        <w:tab/>
      </w:r>
      <w:r>
        <w:rPr>
          <w:sz w:val="48"/>
          <w:szCs w:val="48"/>
        </w:rPr>
        <w:tab/>
      </w:r>
    </w:p>
    <w:p w14:paraId="30502F3A" w14:textId="77777777" w:rsidR="00923C44" w:rsidRDefault="00923C44" w:rsidP="006A56B4">
      <w:pPr>
        <w:rPr>
          <w:sz w:val="48"/>
          <w:szCs w:val="48"/>
        </w:rPr>
      </w:pPr>
    </w:p>
    <w:p w14:paraId="0F30A33C" w14:textId="7175A9CC" w:rsidR="00923C44" w:rsidRDefault="00A90200" w:rsidP="006A56B4">
      <w:pPr>
        <w:ind w:left="1416" w:firstLine="708"/>
        <w:rPr>
          <w:b/>
          <w:bCs/>
          <w:sz w:val="48"/>
          <w:szCs w:val="48"/>
        </w:rPr>
      </w:pPr>
      <w:r>
        <w:rPr>
          <w:b/>
          <w:bCs/>
          <w:sz w:val="48"/>
          <w:szCs w:val="48"/>
        </w:rPr>
        <w:t>Protocol procesaudits</w:t>
      </w:r>
    </w:p>
    <w:p w14:paraId="5E990FEA" w14:textId="487A2174" w:rsidR="00923C44" w:rsidRPr="00693424" w:rsidRDefault="00B3009C" w:rsidP="280FF5FB">
      <w:pPr>
        <w:jc w:val="center"/>
        <w:rPr>
          <w:sz w:val="20"/>
          <w:szCs w:val="20"/>
        </w:rPr>
      </w:pPr>
      <w:r w:rsidRPr="280FF5FB">
        <w:rPr>
          <w:i/>
          <w:iCs/>
        </w:rPr>
        <w:t xml:space="preserve">De PDCA-cyclus van informatiebeheer ter verbetering van de kwaliteit </w:t>
      </w:r>
    </w:p>
    <w:p w14:paraId="1AB3978D" w14:textId="2F3EF80C" w:rsidR="00923C44" w:rsidRPr="00693424" w:rsidRDefault="00B3009C" w:rsidP="00234BFC">
      <w:pPr>
        <w:jc w:val="center"/>
        <w:rPr>
          <w:sz w:val="20"/>
          <w:szCs w:val="20"/>
        </w:rPr>
      </w:pPr>
      <w:proofErr w:type="gramStart"/>
      <w:r w:rsidRPr="280FF5FB">
        <w:rPr>
          <w:i/>
          <w:iCs/>
        </w:rPr>
        <w:t>van</w:t>
      </w:r>
      <w:proofErr w:type="gramEnd"/>
      <w:r w:rsidRPr="280FF5FB">
        <w:rPr>
          <w:i/>
          <w:iCs/>
        </w:rPr>
        <w:t xml:space="preserve"> de informatiehuishouding in </w:t>
      </w:r>
      <w:r w:rsidR="00234BFC" w:rsidRPr="280FF5FB">
        <w:rPr>
          <w:i/>
          <w:iCs/>
        </w:rPr>
        <w:t>processen.</w:t>
      </w:r>
    </w:p>
    <w:p w14:paraId="76C9B41E" w14:textId="77777777" w:rsidR="00923C44" w:rsidRPr="00693424" w:rsidRDefault="00923C44" w:rsidP="00693424">
      <w:pPr>
        <w:rPr>
          <w:sz w:val="20"/>
          <w:szCs w:val="20"/>
        </w:rPr>
      </w:pPr>
    </w:p>
    <w:p w14:paraId="330FD012" w14:textId="77777777" w:rsidR="00923C44" w:rsidRPr="00693424" w:rsidRDefault="00923C44" w:rsidP="00693424">
      <w:pPr>
        <w:rPr>
          <w:sz w:val="24"/>
          <w:szCs w:val="24"/>
        </w:rPr>
      </w:pPr>
    </w:p>
    <w:p w14:paraId="00AE0F0C" w14:textId="77777777" w:rsidR="00923C44" w:rsidRPr="00693424" w:rsidRDefault="00923C44" w:rsidP="00693424">
      <w:pPr>
        <w:rPr>
          <w:sz w:val="44"/>
          <w:szCs w:val="44"/>
        </w:rPr>
      </w:pPr>
    </w:p>
    <w:p w14:paraId="3083DDEE" w14:textId="528E4B6E" w:rsidR="00923C44" w:rsidRDefault="00923C44" w:rsidP="006A56B4">
      <w:pPr>
        <w:rPr>
          <w:szCs w:val="20"/>
        </w:rPr>
      </w:pPr>
    </w:p>
    <w:p w14:paraId="70FDFD9C" w14:textId="77777777" w:rsidR="00693424" w:rsidRDefault="00693424" w:rsidP="006A56B4">
      <w:pPr>
        <w:rPr>
          <w:szCs w:val="20"/>
        </w:rPr>
      </w:pPr>
    </w:p>
    <w:p w14:paraId="5A6718E1" w14:textId="77777777" w:rsidR="00693424" w:rsidRDefault="00693424" w:rsidP="006A56B4">
      <w:pPr>
        <w:rPr>
          <w:szCs w:val="20"/>
        </w:rPr>
      </w:pPr>
    </w:p>
    <w:p w14:paraId="65711699" w14:textId="77777777" w:rsidR="00693424" w:rsidRDefault="00693424" w:rsidP="006A56B4">
      <w:pPr>
        <w:rPr>
          <w:szCs w:val="20"/>
        </w:rPr>
      </w:pPr>
    </w:p>
    <w:p w14:paraId="5685D130" w14:textId="77777777" w:rsidR="00693424" w:rsidRDefault="00693424" w:rsidP="006A56B4">
      <w:pPr>
        <w:rPr>
          <w:szCs w:val="20"/>
        </w:rPr>
      </w:pPr>
    </w:p>
    <w:p w14:paraId="1348BA03" w14:textId="77777777" w:rsidR="00693424" w:rsidRDefault="00693424" w:rsidP="006A56B4">
      <w:pPr>
        <w:rPr>
          <w:szCs w:val="20"/>
        </w:rPr>
      </w:pPr>
    </w:p>
    <w:p w14:paraId="00522953" w14:textId="77777777" w:rsidR="00693424" w:rsidRDefault="00693424" w:rsidP="006A56B4">
      <w:pPr>
        <w:rPr>
          <w:szCs w:val="20"/>
        </w:rPr>
      </w:pPr>
    </w:p>
    <w:p w14:paraId="2B9698D0" w14:textId="77777777" w:rsidR="00693424" w:rsidRDefault="00693424" w:rsidP="006A56B4">
      <w:pPr>
        <w:rPr>
          <w:szCs w:val="20"/>
        </w:rPr>
      </w:pPr>
    </w:p>
    <w:p w14:paraId="514AB5BA" w14:textId="77777777" w:rsidR="00693424" w:rsidRDefault="00693424" w:rsidP="006A56B4">
      <w:pPr>
        <w:rPr>
          <w:szCs w:val="20"/>
        </w:rPr>
      </w:pPr>
    </w:p>
    <w:p w14:paraId="0E6CB45E" w14:textId="77777777" w:rsidR="00693424" w:rsidRDefault="00693424" w:rsidP="006A56B4">
      <w:pPr>
        <w:rPr>
          <w:szCs w:val="20"/>
        </w:rPr>
      </w:pPr>
    </w:p>
    <w:p w14:paraId="4DE5D17F" w14:textId="3A2A9396" w:rsidR="00923C44" w:rsidRDefault="00923C44" w:rsidP="006A56B4">
      <w:pPr>
        <w:rPr>
          <w:szCs w:val="20"/>
        </w:rPr>
      </w:pPr>
      <w:r>
        <w:rPr>
          <w:szCs w:val="20"/>
        </w:rPr>
        <w:t xml:space="preserve">Datum: </w:t>
      </w:r>
      <w:r w:rsidR="00883A62">
        <w:rPr>
          <w:szCs w:val="20"/>
        </w:rPr>
        <w:t>16</w:t>
      </w:r>
      <w:r>
        <w:rPr>
          <w:szCs w:val="20"/>
        </w:rPr>
        <w:t xml:space="preserve"> </w:t>
      </w:r>
      <w:r w:rsidR="00621A1D">
        <w:rPr>
          <w:szCs w:val="20"/>
        </w:rPr>
        <w:t>mei</w:t>
      </w:r>
      <w:r>
        <w:rPr>
          <w:szCs w:val="20"/>
        </w:rPr>
        <w:t xml:space="preserve"> 2024</w:t>
      </w:r>
    </w:p>
    <w:p w14:paraId="7667FD51" w14:textId="74704189" w:rsidR="00923C44" w:rsidRPr="002755E3" w:rsidRDefault="00923C44" w:rsidP="006A56B4">
      <w:pPr>
        <w:rPr>
          <w:szCs w:val="20"/>
        </w:rPr>
      </w:pPr>
      <w:r>
        <w:rPr>
          <w:szCs w:val="20"/>
        </w:rPr>
        <w:t>Versie: 0.</w:t>
      </w:r>
      <w:commentRangeStart w:id="1"/>
      <w:r w:rsidR="00D5305B">
        <w:rPr>
          <w:szCs w:val="20"/>
        </w:rPr>
        <w:t>6</w:t>
      </w:r>
      <w:commentRangeEnd w:id="1"/>
      <w:r w:rsidR="000E7C31">
        <w:rPr>
          <w:rStyle w:val="Verwijzingopmerking"/>
        </w:rPr>
        <w:commentReference w:id="1"/>
      </w:r>
      <w:r w:rsidRPr="002755E3">
        <w:rPr>
          <w:sz w:val="48"/>
          <w:szCs w:val="48"/>
        </w:rPr>
        <w:br w:type="page"/>
      </w:r>
    </w:p>
    <w:sdt>
      <w:sdtPr>
        <w:rPr>
          <w:rFonts w:asciiTheme="minorHAnsi" w:eastAsiaTheme="minorEastAsia" w:hAnsiTheme="minorHAnsi" w:cstheme="minorBidi"/>
          <w:color w:val="auto"/>
          <w:sz w:val="22"/>
          <w:szCs w:val="22"/>
          <w:lang w:eastAsia="en-US"/>
        </w:rPr>
        <w:id w:val="1933699560"/>
        <w:docPartObj>
          <w:docPartGallery w:val="Table of Contents"/>
          <w:docPartUnique/>
        </w:docPartObj>
      </w:sdtPr>
      <w:sdtEndPr>
        <w:rPr>
          <w:b/>
          <w:bCs/>
        </w:rPr>
      </w:sdtEndPr>
      <w:sdtContent>
        <w:p w14:paraId="71B9E224" w14:textId="50FA9E8B" w:rsidR="002F3A97" w:rsidRDefault="002F3A97">
          <w:pPr>
            <w:pStyle w:val="Kopvaninhoudsopgave"/>
          </w:pPr>
          <w:r>
            <w:t>Inhoud</w:t>
          </w:r>
        </w:p>
        <w:p w14:paraId="3D1D5465" w14:textId="7DB068A3" w:rsidR="00D276E2" w:rsidRDefault="002F3A97">
          <w:pPr>
            <w:pStyle w:val="Inhopg1"/>
            <w:rPr>
              <w:rFonts w:eastAsiaTheme="minorEastAsia"/>
              <w:b w:val="0"/>
              <w:bCs w:val="0"/>
              <w:kern w:val="2"/>
              <w:lang w:eastAsia="nl-NL"/>
              <w14:ligatures w14:val="standardContextual"/>
            </w:rPr>
          </w:pPr>
          <w:r>
            <w:fldChar w:fldCharType="begin"/>
          </w:r>
          <w:r>
            <w:instrText xml:space="preserve"> TOC \o "1-3" \h \z \u </w:instrText>
          </w:r>
          <w:r>
            <w:fldChar w:fldCharType="separate"/>
          </w:r>
          <w:hyperlink w:anchor="_Toc184805114" w:history="1">
            <w:r w:rsidR="00D276E2" w:rsidRPr="00125E62">
              <w:rPr>
                <w:rStyle w:val="Hyperlink"/>
              </w:rPr>
              <w:t>1.</w:t>
            </w:r>
            <w:r w:rsidR="00D276E2">
              <w:rPr>
                <w:rFonts w:eastAsiaTheme="minorEastAsia"/>
                <w:b w:val="0"/>
                <w:bCs w:val="0"/>
                <w:kern w:val="2"/>
                <w:lang w:eastAsia="nl-NL"/>
                <w14:ligatures w14:val="standardContextual"/>
              </w:rPr>
              <w:tab/>
            </w:r>
            <w:r w:rsidR="00D276E2" w:rsidRPr="00125E62">
              <w:rPr>
                <w:rStyle w:val="Hyperlink"/>
              </w:rPr>
              <w:t>Waarom een PDCA-cyclus voor informatiebeheer?</w:t>
            </w:r>
            <w:r w:rsidR="00D276E2">
              <w:rPr>
                <w:webHidden/>
              </w:rPr>
              <w:tab/>
            </w:r>
            <w:r w:rsidR="00D276E2">
              <w:rPr>
                <w:webHidden/>
              </w:rPr>
              <w:fldChar w:fldCharType="begin"/>
            </w:r>
            <w:r w:rsidR="00D276E2">
              <w:rPr>
                <w:webHidden/>
              </w:rPr>
              <w:instrText xml:space="preserve"> PAGEREF _Toc184805114 \h </w:instrText>
            </w:r>
            <w:r w:rsidR="00D276E2">
              <w:rPr>
                <w:webHidden/>
              </w:rPr>
            </w:r>
            <w:r w:rsidR="00D276E2">
              <w:rPr>
                <w:webHidden/>
              </w:rPr>
              <w:fldChar w:fldCharType="separate"/>
            </w:r>
            <w:r w:rsidR="00D276E2">
              <w:rPr>
                <w:webHidden/>
              </w:rPr>
              <w:t>3</w:t>
            </w:r>
            <w:r w:rsidR="00D276E2">
              <w:rPr>
                <w:webHidden/>
              </w:rPr>
              <w:fldChar w:fldCharType="end"/>
            </w:r>
          </w:hyperlink>
        </w:p>
        <w:p w14:paraId="293B7B36" w14:textId="7D807BC9" w:rsidR="00D276E2" w:rsidRDefault="00D276E2">
          <w:pPr>
            <w:pStyle w:val="Inhopg2"/>
            <w:rPr>
              <w:rFonts w:eastAsiaTheme="minorEastAsia"/>
              <w:kern w:val="2"/>
              <w:lang w:eastAsia="nl-NL"/>
              <w14:ligatures w14:val="standardContextual"/>
            </w:rPr>
          </w:pPr>
          <w:hyperlink w:anchor="_Toc184805115" w:history="1">
            <w:r w:rsidRPr="00125E62">
              <w:rPr>
                <w:rStyle w:val="Hyperlink"/>
              </w:rPr>
              <w:t>1.1 Van archief- naar informatiebeheer</w:t>
            </w:r>
            <w:r>
              <w:rPr>
                <w:webHidden/>
              </w:rPr>
              <w:tab/>
            </w:r>
            <w:r>
              <w:rPr>
                <w:webHidden/>
              </w:rPr>
              <w:fldChar w:fldCharType="begin"/>
            </w:r>
            <w:r>
              <w:rPr>
                <w:webHidden/>
              </w:rPr>
              <w:instrText xml:space="preserve"> PAGEREF _Toc184805115 \h </w:instrText>
            </w:r>
            <w:r>
              <w:rPr>
                <w:webHidden/>
              </w:rPr>
            </w:r>
            <w:r>
              <w:rPr>
                <w:webHidden/>
              </w:rPr>
              <w:fldChar w:fldCharType="separate"/>
            </w:r>
            <w:r>
              <w:rPr>
                <w:webHidden/>
              </w:rPr>
              <w:t>3</w:t>
            </w:r>
            <w:r>
              <w:rPr>
                <w:webHidden/>
              </w:rPr>
              <w:fldChar w:fldCharType="end"/>
            </w:r>
          </w:hyperlink>
        </w:p>
        <w:p w14:paraId="69F29C42" w14:textId="5EB8A14B" w:rsidR="00D276E2" w:rsidRDefault="00D276E2">
          <w:pPr>
            <w:pStyle w:val="Inhopg2"/>
            <w:rPr>
              <w:rFonts w:eastAsiaTheme="minorEastAsia"/>
              <w:kern w:val="2"/>
              <w:lang w:eastAsia="nl-NL"/>
              <w14:ligatures w14:val="standardContextual"/>
            </w:rPr>
          </w:pPr>
          <w:hyperlink w:anchor="_Toc184805116" w:history="1">
            <w:r w:rsidRPr="00125E62">
              <w:rPr>
                <w:rStyle w:val="Hyperlink"/>
              </w:rPr>
              <w:t>1.2 Het verschil tussen analoge documenten en digitale informatie</w:t>
            </w:r>
            <w:r>
              <w:rPr>
                <w:webHidden/>
              </w:rPr>
              <w:tab/>
            </w:r>
            <w:r>
              <w:rPr>
                <w:webHidden/>
              </w:rPr>
              <w:fldChar w:fldCharType="begin"/>
            </w:r>
            <w:r>
              <w:rPr>
                <w:webHidden/>
              </w:rPr>
              <w:instrText xml:space="preserve"> PAGEREF _Toc184805116 \h </w:instrText>
            </w:r>
            <w:r>
              <w:rPr>
                <w:webHidden/>
              </w:rPr>
            </w:r>
            <w:r>
              <w:rPr>
                <w:webHidden/>
              </w:rPr>
              <w:fldChar w:fldCharType="separate"/>
            </w:r>
            <w:r>
              <w:rPr>
                <w:webHidden/>
              </w:rPr>
              <w:t>3</w:t>
            </w:r>
            <w:r>
              <w:rPr>
                <w:webHidden/>
              </w:rPr>
              <w:fldChar w:fldCharType="end"/>
            </w:r>
          </w:hyperlink>
        </w:p>
        <w:p w14:paraId="1B61816C" w14:textId="73D91BBE" w:rsidR="00D276E2" w:rsidRDefault="00D276E2">
          <w:pPr>
            <w:pStyle w:val="Inhopg2"/>
            <w:rPr>
              <w:rFonts w:eastAsiaTheme="minorEastAsia"/>
              <w:kern w:val="2"/>
              <w:lang w:eastAsia="nl-NL"/>
              <w14:ligatures w14:val="standardContextual"/>
            </w:rPr>
          </w:pPr>
          <w:hyperlink w:anchor="_Toc184805117" w:history="1">
            <w:r w:rsidRPr="00125E62">
              <w:rPr>
                <w:rStyle w:val="Hyperlink"/>
              </w:rPr>
              <w:t>1.3 Digitaal informatiebeheer</w:t>
            </w:r>
            <w:r>
              <w:rPr>
                <w:webHidden/>
              </w:rPr>
              <w:tab/>
            </w:r>
            <w:r>
              <w:rPr>
                <w:webHidden/>
              </w:rPr>
              <w:fldChar w:fldCharType="begin"/>
            </w:r>
            <w:r>
              <w:rPr>
                <w:webHidden/>
              </w:rPr>
              <w:instrText xml:space="preserve"> PAGEREF _Toc184805117 \h </w:instrText>
            </w:r>
            <w:r>
              <w:rPr>
                <w:webHidden/>
              </w:rPr>
            </w:r>
            <w:r>
              <w:rPr>
                <w:webHidden/>
              </w:rPr>
              <w:fldChar w:fldCharType="separate"/>
            </w:r>
            <w:r>
              <w:rPr>
                <w:webHidden/>
              </w:rPr>
              <w:t>3</w:t>
            </w:r>
            <w:r>
              <w:rPr>
                <w:webHidden/>
              </w:rPr>
              <w:fldChar w:fldCharType="end"/>
            </w:r>
          </w:hyperlink>
        </w:p>
        <w:p w14:paraId="06AEBFDD" w14:textId="3E5A2928" w:rsidR="00D276E2" w:rsidRDefault="00D276E2">
          <w:pPr>
            <w:pStyle w:val="Inhopg2"/>
            <w:rPr>
              <w:rFonts w:eastAsiaTheme="minorEastAsia"/>
              <w:kern w:val="2"/>
              <w:lang w:eastAsia="nl-NL"/>
              <w14:ligatures w14:val="standardContextual"/>
            </w:rPr>
          </w:pPr>
          <w:hyperlink w:anchor="_Toc184805118" w:history="1">
            <w:r w:rsidRPr="00125E62">
              <w:rPr>
                <w:rStyle w:val="Hyperlink"/>
              </w:rPr>
              <w:t>1.4 Archivering by design</w:t>
            </w:r>
            <w:r>
              <w:rPr>
                <w:webHidden/>
              </w:rPr>
              <w:tab/>
            </w:r>
            <w:r>
              <w:rPr>
                <w:webHidden/>
              </w:rPr>
              <w:fldChar w:fldCharType="begin"/>
            </w:r>
            <w:r>
              <w:rPr>
                <w:webHidden/>
              </w:rPr>
              <w:instrText xml:space="preserve"> PAGEREF _Toc184805118 \h </w:instrText>
            </w:r>
            <w:r>
              <w:rPr>
                <w:webHidden/>
              </w:rPr>
            </w:r>
            <w:r>
              <w:rPr>
                <w:webHidden/>
              </w:rPr>
              <w:fldChar w:fldCharType="separate"/>
            </w:r>
            <w:r>
              <w:rPr>
                <w:webHidden/>
              </w:rPr>
              <w:t>4</w:t>
            </w:r>
            <w:r>
              <w:rPr>
                <w:webHidden/>
              </w:rPr>
              <w:fldChar w:fldCharType="end"/>
            </w:r>
          </w:hyperlink>
        </w:p>
        <w:p w14:paraId="79033A87" w14:textId="5E0D1AE0" w:rsidR="00D276E2" w:rsidRDefault="00D276E2">
          <w:pPr>
            <w:pStyle w:val="Inhopg2"/>
            <w:rPr>
              <w:rFonts w:eastAsiaTheme="minorEastAsia"/>
              <w:kern w:val="2"/>
              <w:lang w:eastAsia="nl-NL"/>
              <w14:ligatures w14:val="standardContextual"/>
            </w:rPr>
          </w:pPr>
          <w:hyperlink w:anchor="_Toc184805119" w:history="1">
            <w:r w:rsidRPr="00125E62">
              <w:rPr>
                <w:rStyle w:val="Hyperlink"/>
              </w:rPr>
              <w:t>1.5 Het Protocol Procesaudits</w:t>
            </w:r>
            <w:r>
              <w:rPr>
                <w:webHidden/>
              </w:rPr>
              <w:tab/>
            </w:r>
            <w:r>
              <w:rPr>
                <w:webHidden/>
              </w:rPr>
              <w:fldChar w:fldCharType="begin"/>
            </w:r>
            <w:r>
              <w:rPr>
                <w:webHidden/>
              </w:rPr>
              <w:instrText xml:space="preserve"> PAGEREF _Toc184805119 \h </w:instrText>
            </w:r>
            <w:r>
              <w:rPr>
                <w:webHidden/>
              </w:rPr>
            </w:r>
            <w:r>
              <w:rPr>
                <w:webHidden/>
              </w:rPr>
              <w:fldChar w:fldCharType="separate"/>
            </w:r>
            <w:r>
              <w:rPr>
                <w:webHidden/>
              </w:rPr>
              <w:t>4</w:t>
            </w:r>
            <w:r>
              <w:rPr>
                <w:webHidden/>
              </w:rPr>
              <w:fldChar w:fldCharType="end"/>
            </w:r>
          </w:hyperlink>
        </w:p>
        <w:p w14:paraId="0BE9448F" w14:textId="05EFBC20" w:rsidR="00D276E2" w:rsidRDefault="00D276E2">
          <w:pPr>
            <w:pStyle w:val="Inhopg1"/>
            <w:rPr>
              <w:rFonts w:eastAsiaTheme="minorEastAsia"/>
              <w:b w:val="0"/>
              <w:bCs w:val="0"/>
              <w:kern w:val="2"/>
              <w:lang w:eastAsia="nl-NL"/>
              <w14:ligatures w14:val="standardContextual"/>
            </w:rPr>
          </w:pPr>
          <w:hyperlink w:anchor="_Toc184805120" w:history="1">
            <w:r w:rsidRPr="00125E62">
              <w:rPr>
                <w:rStyle w:val="Hyperlink"/>
              </w:rPr>
              <w:t>2.</w:t>
            </w:r>
            <w:r>
              <w:rPr>
                <w:rFonts w:eastAsiaTheme="minorEastAsia"/>
                <w:b w:val="0"/>
                <w:bCs w:val="0"/>
                <w:kern w:val="2"/>
                <w:lang w:eastAsia="nl-NL"/>
                <w14:ligatures w14:val="standardContextual"/>
              </w:rPr>
              <w:tab/>
            </w:r>
            <w:r w:rsidRPr="00125E62">
              <w:rPr>
                <w:rStyle w:val="Hyperlink"/>
              </w:rPr>
              <w:t>Het Protocol procesaudits</w:t>
            </w:r>
            <w:r>
              <w:rPr>
                <w:webHidden/>
              </w:rPr>
              <w:tab/>
            </w:r>
            <w:r>
              <w:rPr>
                <w:webHidden/>
              </w:rPr>
              <w:fldChar w:fldCharType="begin"/>
            </w:r>
            <w:r>
              <w:rPr>
                <w:webHidden/>
              </w:rPr>
              <w:instrText xml:space="preserve"> PAGEREF _Toc184805120 \h </w:instrText>
            </w:r>
            <w:r>
              <w:rPr>
                <w:webHidden/>
              </w:rPr>
            </w:r>
            <w:r>
              <w:rPr>
                <w:webHidden/>
              </w:rPr>
              <w:fldChar w:fldCharType="separate"/>
            </w:r>
            <w:r>
              <w:rPr>
                <w:webHidden/>
              </w:rPr>
              <w:t>5</w:t>
            </w:r>
            <w:r>
              <w:rPr>
                <w:webHidden/>
              </w:rPr>
              <w:fldChar w:fldCharType="end"/>
            </w:r>
          </w:hyperlink>
        </w:p>
        <w:p w14:paraId="0EF7CAA3" w14:textId="793C8D8D" w:rsidR="00D276E2" w:rsidRDefault="00D276E2">
          <w:pPr>
            <w:pStyle w:val="Inhopg1"/>
            <w:rPr>
              <w:rFonts w:eastAsiaTheme="minorEastAsia"/>
              <w:b w:val="0"/>
              <w:bCs w:val="0"/>
              <w:kern w:val="2"/>
              <w:lang w:eastAsia="nl-NL"/>
              <w14:ligatures w14:val="standardContextual"/>
            </w:rPr>
          </w:pPr>
          <w:hyperlink w:anchor="_Toc184805121" w:history="1">
            <w:r w:rsidRPr="00125E62">
              <w:rPr>
                <w:rStyle w:val="Hyperlink"/>
              </w:rPr>
              <w:t>3.</w:t>
            </w:r>
            <w:r>
              <w:rPr>
                <w:rFonts w:eastAsiaTheme="minorEastAsia"/>
                <w:b w:val="0"/>
                <w:bCs w:val="0"/>
                <w:kern w:val="2"/>
                <w:lang w:eastAsia="nl-NL"/>
                <w14:ligatures w14:val="standardContextual"/>
              </w:rPr>
              <w:tab/>
            </w:r>
            <w:r w:rsidRPr="00125E62">
              <w:rPr>
                <w:rStyle w:val="Hyperlink"/>
              </w:rPr>
              <w:t>Werkwijze</w:t>
            </w:r>
            <w:r>
              <w:rPr>
                <w:webHidden/>
              </w:rPr>
              <w:tab/>
            </w:r>
            <w:r>
              <w:rPr>
                <w:webHidden/>
              </w:rPr>
              <w:fldChar w:fldCharType="begin"/>
            </w:r>
            <w:r>
              <w:rPr>
                <w:webHidden/>
              </w:rPr>
              <w:instrText xml:space="preserve"> PAGEREF _Toc184805121 \h </w:instrText>
            </w:r>
            <w:r>
              <w:rPr>
                <w:webHidden/>
              </w:rPr>
            </w:r>
            <w:r>
              <w:rPr>
                <w:webHidden/>
              </w:rPr>
              <w:fldChar w:fldCharType="separate"/>
            </w:r>
            <w:r>
              <w:rPr>
                <w:webHidden/>
              </w:rPr>
              <w:t>6</w:t>
            </w:r>
            <w:r>
              <w:rPr>
                <w:webHidden/>
              </w:rPr>
              <w:fldChar w:fldCharType="end"/>
            </w:r>
          </w:hyperlink>
        </w:p>
        <w:p w14:paraId="53259AE4" w14:textId="3B475063" w:rsidR="00D276E2" w:rsidRDefault="00D276E2">
          <w:pPr>
            <w:pStyle w:val="Inhopg2"/>
            <w:rPr>
              <w:rFonts w:eastAsiaTheme="minorEastAsia"/>
              <w:kern w:val="2"/>
              <w:lang w:eastAsia="nl-NL"/>
              <w14:ligatures w14:val="standardContextual"/>
            </w:rPr>
          </w:pPr>
          <w:hyperlink w:anchor="_Toc184805122" w:history="1">
            <w:r w:rsidRPr="00125E62">
              <w:rPr>
                <w:rStyle w:val="Hyperlink"/>
              </w:rPr>
              <w:t>3.1 Controle</w:t>
            </w:r>
            <w:r>
              <w:rPr>
                <w:webHidden/>
              </w:rPr>
              <w:tab/>
            </w:r>
            <w:r>
              <w:rPr>
                <w:webHidden/>
              </w:rPr>
              <w:fldChar w:fldCharType="begin"/>
            </w:r>
            <w:r>
              <w:rPr>
                <w:webHidden/>
              </w:rPr>
              <w:instrText xml:space="preserve"> PAGEREF _Toc184805122 \h </w:instrText>
            </w:r>
            <w:r>
              <w:rPr>
                <w:webHidden/>
              </w:rPr>
            </w:r>
            <w:r>
              <w:rPr>
                <w:webHidden/>
              </w:rPr>
              <w:fldChar w:fldCharType="separate"/>
            </w:r>
            <w:r>
              <w:rPr>
                <w:webHidden/>
              </w:rPr>
              <w:t>6</w:t>
            </w:r>
            <w:r>
              <w:rPr>
                <w:webHidden/>
              </w:rPr>
              <w:fldChar w:fldCharType="end"/>
            </w:r>
          </w:hyperlink>
        </w:p>
        <w:p w14:paraId="64B40833" w14:textId="57823DE7" w:rsidR="00D276E2" w:rsidRDefault="00D276E2">
          <w:pPr>
            <w:pStyle w:val="Inhopg2"/>
            <w:rPr>
              <w:rFonts w:eastAsiaTheme="minorEastAsia"/>
              <w:kern w:val="2"/>
              <w:lang w:eastAsia="nl-NL"/>
              <w14:ligatures w14:val="standardContextual"/>
            </w:rPr>
          </w:pPr>
          <w:hyperlink w:anchor="_Toc184805123" w:history="1">
            <w:r w:rsidRPr="00125E62">
              <w:rPr>
                <w:rStyle w:val="Hyperlink"/>
              </w:rPr>
              <w:t>3.2 Rapportage</w:t>
            </w:r>
            <w:r>
              <w:rPr>
                <w:webHidden/>
              </w:rPr>
              <w:tab/>
            </w:r>
            <w:r>
              <w:rPr>
                <w:webHidden/>
              </w:rPr>
              <w:fldChar w:fldCharType="begin"/>
            </w:r>
            <w:r>
              <w:rPr>
                <w:webHidden/>
              </w:rPr>
              <w:instrText xml:space="preserve"> PAGEREF _Toc184805123 \h </w:instrText>
            </w:r>
            <w:r>
              <w:rPr>
                <w:webHidden/>
              </w:rPr>
            </w:r>
            <w:r>
              <w:rPr>
                <w:webHidden/>
              </w:rPr>
              <w:fldChar w:fldCharType="separate"/>
            </w:r>
            <w:r>
              <w:rPr>
                <w:webHidden/>
              </w:rPr>
              <w:t>6</w:t>
            </w:r>
            <w:r>
              <w:rPr>
                <w:webHidden/>
              </w:rPr>
              <w:fldChar w:fldCharType="end"/>
            </w:r>
          </w:hyperlink>
        </w:p>
        <w:p w14:paraId="69AB7187" w14:textId="21108F74" w:rsidR="00D276E2" w:rsidRDefault="00D276E2">
          <w:pPr>
            <w:pStyle w:val="Inhopg2"/>
            <w:rPr>
              <w:rFonts w:eastAsiaTheme="minorEastAsia"/>
              <w:kern w:val="2"/>
              <w:lang w:eastAsia="nl-NL"/>
              <w14:ligatures w14:val="standardContextual"/>
            </w:rPr>
          </w:pPr>
          <w:hyperlink w:anchor="_Toc184805124" w:history="1">
            <w:r w:rsidRPr="00125E62">
              <w:rPr>
                <w:rStyle w:val="Hyperlink"/>
              </w:rPr>
              <w:t>3.3 Verbeteren</w:t>
            </w:r>
            <w:r>
              <w:rPr>
                <w:webHidden/>
              </w:rPr>
              <w:tab/>
            </w:r>
            <w:r>
              <w:rPr>
                <w:webHidden/>
              </w:rPr>
              <w:fldChar w:fldCharType="begin"/>
            </w:r>
            <w:r>
              <w:rPr>
                <w:webHidden/>
              </w:rPr>
              <w:instrText xml:space="preserve"> PAGEREF _Toc184805124 \h </w:instrText>
            </w:r>
            <w:r>
              <w:rPr>
                <w:webHidden/>
              </w:rPr>
            </w:r>
            <w:r>
              <w:rPr>
                <w:webHidden/>
              </w:rPr>
              <w:fldChar w:fldCharType="separate"/>
            </w:r>
            <w:r>
              <w:rPr>
                <w:webHidden/>
              </w:rPr>
              <w:t>7</w:t>
            </w:r>
            <w:r>
              <w:rPr>
                <w:webHidden/>
              </w:rPr>
              <w:fldChar w:fldCharType="end"/>
            </w:r>
          </w:hyperlink>
        </w:p>
        <w:p w14:paraId="712F428C" w14:textId="53E9E322" w:rsidR="00D276E2" w:rsidRDefault="00D276E2">
          <w:pPr>
            <w:pStyle w:val="Inhopg2"/>
            <w:rPr>
              <w:rFonts w:eastAsiaTheme="minorEastAsia"/>
              <w:kern w:val="2"/>
              <w:lang w:eastAsia="nl-NL"/>
              <w14:ligatures w14:val="standardContextual"/>
            </w:rPr>
          </w:pPr>
          <w:hyperlink w:anchor="_Toc184805125" w:history="1">
            <w:r w:rsidRPr="00125E62">
              <w:rPr>
                <w:rStyle w:val="Hyperlink"/>
              </w:rPr>
              <w:t>3.4 PDCA-cyclus</w:t>
            </w:r>
            <w:r>
              <w:rPr>
                <w:webHidden/>
              </w:rPr>
              <w:tab/>
            </w:r>
            <w:r>
              <w:rPr>
                <w:webHidden/>
              </w:rPr>
              <w:fldChar w:fldCharType="begin"/>
            </w:r>
            <w:r>
              <w:rPr>
                <w:webHidden/>
              </w:rPr>
              <w:instrText xml:space="preserve"> PAGEREF _Toc184805125 \h </w:instrText>
            </w:r>
            <w:r>
              <w:rPr>
                <w:webHidden/>
              </w:rPr>
            </w:r>
            <w:r>
              <w:rPr>
                <w:webHidden/>
              </w:rPr>
              <w:fldChar w:fldCharType="separate"/>
            </w:r>
            <w:r>
              <w:rPr>
                <w:webHidden/>
              </w:rPr>
              <w:t>7</w:t>
            </w:r>
            <w:r>
              <w:rPr>
                <w:webHidden/>
              </w:rPr>
              <w:fldChar w:fldCharType="end"/>
            </w:r>
          </w:hyperlink>
        </w:p>
        <w:p w14:paraId="3D18F463" w14:textId="5673D152" w:rsidR="00D276E2" w:rsidRDefault="00D276E2">
          <w:pPr>
            <w:pStyle w:val="Inhopg3"/>
            <w:tabs>
              <w:tab w:val="right" w:leader="dot" w:pos="9016"/>
            </w:tabs>
            <w:rPr>
              <w:rFonts w:eastAsiaTheme="minorEastAsia"/>
              <w:noProof/>
              <w:kern w:val="2"/>
              <w:lang w:eastAsia="nl-NL"/>
              <w14:ligatures w14:val="standardContextual"/>
            </w:rPr>
          </w:pPr>
          <w:hyperlink w:anchor="_Toc184805126" w:history="1">
            <w:r w:rsidRPr="00125E62">
              <w:rPr>
                <w:rStyle w:val="Hyperlink"/>
                <w:noProof/>
              </w:rPr>
              <w:t>3.4.1 Stappenplan Protocol Procesaudits:</w:t>
            </w:r>
            <w:r>
              <w:rPr>
                <w:noProof/>
                <w:webHidden/>
              </w:rPr>
              <w:tab/>
            </w:r>
            <w:r>
              <w:rPr>
                <w:noProof/>
                <w:webHidden/>
              </w:rPr>
              <w:fldChar w:fldCharType="begin"/>
            </w:r>
            <w:r>
              <w:rPr>
                <w:noProof/>
                <w:webHidden/>
              </w:rPr>
              <w:instrText xml:space="preserve"> PAGEREF _Toc184805126 \h </w:instrText>
            </w:r>
            <w:r>
              <w:rPr>
                <w:noProof/>
                <w:webHidden/>
              </w:rPr>
            </w:r>
            <w:r>
              <w:rPr>
                <w:noProof/>
                <w:webHidden/>
              </w:rPr>
              <w:fldChar w:fldCharType="separate"/>
            </w:r>
            <w:r>
              <w:rPr>
                <w:noProof/>
                <w:webHidden/>
              </w:rPr>
              <w:t>7</w:t>
            </w:r>
            <w:r>
              <w:rPr>
                <w:noProof/>
                <w:webHidden/>
              </w:rPr>
              <w:fldChar w:fldCharType="end"/>
            </w:r>
          </w:hyperlink>
        </w:p>
        <w:p w14:paraId="016459CD" w14:textId="6E5B1313" w:rsidR="00D276E2" w:rsidRDefault="00D276E2">
          <w:pPr>
            <w:pStyle w:val="Inhopg1"/>
            <w:rPr>
              <w:rFonts w:eastAsiaTheme="minorEastAsia"/>
              <w:b w:val="0"/>
              <w:bCs w:val="0"/>
              <w:kern w:val="2"/>
              <w:lang w:eastAsia="nl-NL"/>
              <w14:ligatures w14:val="standardContextual"/>
            </w:rPr>
          </w:pPr>
          <w:hyperlink w:anchor="_Toc184805127" w:history="1">
            <w:r w:rsidRPr="00125E62">
              <w:rPr>
                <w:rStyle w:val="Hyperlink"/>
              </w:rPr>
              <w:t>4.</w:t>
            </w:r>
            <w:r>
              <w:rPr>
                <w:rFonts w:eastAsiaTheme="minorEastAsia"/>
                <w:b w:val="0"/>
                <w:bCs w:val="0"/>
                <w:kern w:val="2"/>
                <w:lang w:eastAsia="nl-NL"/>
                <w14:ligatures w14:val="standardContextual"/>
              </w:rPr>
              <w:tab/>
            </w:r>
            <w:r w:rsidRPr="00125E62">
              <w:rPr>
                <w:rStyle w:val="Hyperlink"/>
              </w:rPr>
              <w:t>Toetsingskader</w:t>
            </w:r>
            <w:r>
              <w:rPr>
                <w:webHidden/>
              </w:rPr>
              <w:tab/>
            </w:r>
            <w:r>
              <w:rPr>
                <w:webHidden/>
              </w:rPr>
              <w:fldChar w:fldCharType="begin"/>
            </w:r>
            <w:r>
              <w:rPr>
                <w:webHidden/>
              </w:rPr>
              <w:instrText xml:space="preserve"> PAGEREF _Toc184805127 \h </w:instrText>
            </w:r>
            <w:r>
              <w:rPr>
                <w:webHidden/>
              </w:rPr>
            </w:r>
            <w:r>
              <w:rPr>
                <w:webHidden/>
              </w:rPr>
              <w:fldChar w:fldCharType="separate"/>
            </w:r>
            <w:r>
              <w:rPr>
                <w:webHidden/>
              </w:rPr>
              <w:t>10</w:t>
            </w:r>
            <w:r>
              <w:rPr>
                <w:webHidden/>
              </w:rPr>
              <w:fldChar w:fldCharType="end"/>
            </w:r>
          </w:hyperlink>
        </w:p>
        <w:p w14:paraId="01D5CD2A" w14:textId="0B9FE1E0" w:rsidR="00D276E2" w:rsidRDefault="00D276E2">
          <w:pPr>
            <w:pStyle w:val="Inhopg2"/>
            <w:rPr>
              <w:rFonts w:eastAsiaTheme="minorEastAsia"/>
              <w:kern w:val="2"/>
              <w:lang w:eastAsia="nl-NL"/>
              <w14:ligatures w14:val="standardContextual"/>
            </w:rPr>
          </w:pPr>
          <w:hyperlink w:anchor="_Toc184805128" w:history="1">
            <w:r w:rsidRPr="00125E62">
              <w:rPr>
                <w:rStyle w:val="Hyperlink"/>
              </w:rPr>
              <w:t>Toetsingskader informatiebeheer</w:t>
            </w:r>
            <w:r>
              <w:rPr>
                <w:webHidden/>
              </w:rPr>
              <w:tab/>
            </w:r>
            <w:r>
              <w:rPr>
                <w:webHidden/>
              </w:rPr>
              <w:fldChar w:fldCharType="begin"/>
            </w:r>
            <w:r>
              <w:rPr>
                <w:webHidden/>
              </w:rPr>
              <w:instrText xml:space="preserve"> PAGEREF _Toc184805128 \h </w:instrText>
            </w:r>
            <w:r>
              <w:rPr>
                <w:webHidden/>
              </w:rPr>
            </w:r>
            <w:r>
              <w:rPr>
                <w:webHidden/>
              </w:rPr>
              <w:fldChar w:fldCharType="separate"/>
            </w:r>
            <w:r>
              <w:rPr>
                <w:webHidden/>
              </w:rPr>
              <w:t>10</w:t>
            </w:r>
            <w:r>
              <w:rPr>
                <w:webHidden/>
              </w:rPr>
              <w:fldChar w:fldCharType="end"/>
            </w:r>
          </w:hyperlink>
        </w:p>
        <w:p w14:paraId="022C86E0" w14:textId="2AB3E2B4" w:rsidR="00D276E2" w:rsidRDefault="00D276E2">
          <w:pPr>
            <w:pStyle w:val="Inhopg2"/>
            <w:rPr>
              <w:rFonts w:eastAsiaTheme="minorEastAsia"/>
              <w:kern w:val="2"/>
              <w:lang w:eastAsia="nl-NL"/>
              <w14:ligatures w14:val="standardContextual"/>
            </w:rPr>
          </w:pPr>
          <w:hyperlink w:anchor="_Toc184805129" w:history="1">
            <w:r w:rsidRPr="00125E62">
              <w:rPr>
                <w:rStyle w:val="Hyperlink"/>
              </w:rPr>
              <w:t>Doorontwikkeling toetsingskader</w:t>
            </w:r>
            <w:r>
              <w:rPr>
                <w:webHidden/>
              </w:rPr>
              <w:tab/>
            </w:r>
            <w:r>
              <w:rPr>
                <w:webHidden/>
              </w:rPr>
              <w:fldChar w:fldCharType="begin"/>
            </w:r>
            <w:r>
              <w:rPr>
                <w:webHidden/>
              </w:rPr>
              <w:instrText xml:space="preserve"> PAGEREF _Toc184805129 \h </w:instrText>
            </w:r>
            <w:r>
              <w:rPr>
                <w:webHidden/>
              </w:rPr>
            </w:r>
            <w:r>
              <w:rPr>
                <w:webHidden/>
              </w:rPr>
              <w:fldChar w:fldCharType="separate"/>
            </w:r>
            <w:r>
              <w:rPr>
                <w:webHidden/>
              </w:rPr>
              <w:t>11</w:t>
            </w:r>
            <w:r>
              <w:rPr>
                <w:webHidden/>
              </w:rPr>
              <w:fldChar w:fldCharType="end"/>
            </w:r>
          </w:hyperlink>
        </w:p>
        <w:p w14:paraId="013EEA59" w14:textId="30A7606D" w:rsidR="00D276E2" w:rsidRDefault="00D276E2">
          <w:pPr>
            <w:pStyle w:val="Inhopg1"/>
            <w:rPr>
              <w:rFonts w:eastAsiaTheme="minorEastAsia"/>
              <w:b w:val="0"/>
              <w:bCs w:val="0"/>
              <w:kern w:val="2"/>
              <w:lang w:eastAsia="nl-NL"/>
              <w14:ligatures w14:val="standardContextual"/>
            </w:rPr>
          </w:pPr>
          <w:hyperlink w:anchor="_Toc184805130" w:history="1">
            <w:r w:rsidRPr="00125E62">
              <w:rPr>
                <w:rStyle w:val="Hyperlink"/>
              </w:rPr>
              <w:t>5.</w:t>
            </w:r>
            <w:r>
              <w:rPr>
                <w:rFonts w:eastAsiaTheme="minorEastAsia"/>
                <w:b w:val="0"/>
                <w:bCs w:val="0"/>
                <w:kern w:val="2"/>
                <w:lang w:eastAsia="nl-NL"/>
                <w14:ligatures w14:val="standardContextual"/>
              </w:rPr>
              <w:tab/>
            </w:r>
            <w:r w:rsidRPr="00125E62">
              <w:rPr>
                <w:rStyle w:val="Hyperlink"/>
              </w:rPr>
              <w:t>Reikwijdte</w:t>
            </w:r>
            <w:r>
              <w:rPr>
                <w:webHidden/>
              </w:rPr>
              <w:tab/>
            </w:r>
            <w:r>
              <w:rPr>
                <w:webHidden/>
              </w:rPr>
              <w:fldChar w:fldCharType="begin"/>
            </w:r>
            <w:r>
              <w:rPr>
                <w:webHidden/>
              </w:rPr>
              <w:instrText xml:space="preserve"> PAGEREF _Toc184805130 \h </w:instrText>
            </w:r>
            <w:r>
              <w:rPr>
                <w:webHidden/>
              </w:rPr>
            </w:r>
            <w:r>
              <w:rPr>
                <w:webHidden/>
              </w:rPr>
              <w:fldChar w:fldCharType="separate"/>
            </w:r>
            <w:r>
              <w:rPr>
                <w:webHidden/>
              </w:rPr>
              <w:t>12</w:t>
            </w:r>
            <w:r>
              <w:rPr>
                <w:webHidden/>
              </w:rPr>
              <w:fldChar w:fldCharType="end"/>
            </w:r>
          </w:hyperlink>
        </w:p>
        <w:p w14:paraId="65B10E8D" w14:textId="1F2DD4ED" w:rsidR="00D276E2" w:rsidRDefault="00D276E2">
          <w:pPr>
            <w:pStyle w:val="Inhopg2"/>
            <w:rPr>
              <w:rFonts w:eastAsiaTheme="minorEastAsia"/>
              <w:kern w:val="2"/>
              <w:lang w:eastAsia="nl-NL"/>
              <w14:ligatures w14:val="standardContextual"/>
            </w:rPr>
          </w:pPr>
          <w:hyperlink w:anchor="_Toc184805131" w:history="1">
            <w:r w:rsidRPr="00125E62">
              <w:rPr>
                <w:rStyle w:val="Hyperlink"/>
              </w:rPr>
              <w:t>5.1 KIWI:</w:t>
            </w:r>
            <w:r>
              <w:rPr>
                <w:webHidden/>
              </w:rPr>
              <w:tab/>
            </w:r>
            <w:r>
              <w:rPr>
                <w:webHidden/>
              </w:rPr>
              <w:fldChar w:fldCharType="begin"/>
            </w:r>
            <w:r>
              <w:rPr>
                <w:webHidden/>
              </w:rPr>
              <w:instrText xml:space="preserve"> PAGEREF _Toc184805131 \h </w:instrText>
            </w:r>
            <w:r>
              <w:rPr>
                <w:webHidden/>
              </w:rPr>
            </w:r>
            <w:r>
              <w:rPr>
                <w:webHidden/>
              </w:rPr>
              <w:fldChar w:fldCharType="separate"/>
            </w:r>
            <w:r>
              <w:rPr>
                <w:webHidden/>
              </w:rPr>
              <w:t>12</w:t>
            </w:r>
            <w:r>
              <w:rPr>
                <w:webHidden/>
              </w:rPr>
              <w:fldChar w:fldCharType="end"/>
            </w:r>
          </w:hyperlink>
        </w:p>
        <w:p w14:paraId="54881D22" w14:textId="5C7D3ADE" w:rsidR="00D276E2" w:rsidRDefault="00D276E2">
          <w:pPr>
            <w:pStyle w:val="Inhopg3"/>
            <w:tabs>
              <w:tab w:val="right" w:leader="dot" w:pos="9016"/>
            </w:tabs>
            <w:rPr>
              <w:rFonts w:eastAsiaTheme="minorEastAsia"/>
              <w:noProof/>
              <w:kern w:val="2"/>
              <w:lang w:eastAsia="nl-NL"/>
              <w14:ligatures w14:val="standardContextual"/>
            </w:rPr>
          </w:pPr>
          <w:hyperlink w:anchor="_Toc184805132" w:history="1">
            <w:r w:rsidRPr="00125E62">
              <w:rPr>
                <w:rStyle w:val="Hyperlink"/>
                <w:noProof/>
              </w:rPr>
              <w:t>Basisdossier 1.0 (BD1):</w:t>
            </w:r>
            <w:r>
              <w:rPr>
                <w:noProof/>
                <w:webHidden/>
              </w:rPr>
              <w:tab/>
            </w:r>
            <w:r>
              <w:rPr>
                <w:noProof/>
                <w:webHidden/>
              </w:rPr>
              <w:fldChar w:fldCharType="begin"/>
            </w:r>
            <w:r>
              <w:rPr>
                <w:noProof/>
                <w:webHidden/>
              </w:rPr>
              <w:instrText xml:space="preserve"> PAGEREF _Toc184805132 \h </w:instrText>
            </w:r>
            <w:r>
              <w:rPr>
                <w:noProof/>
                <w:webHidden/>
              </w:rPr>
            </w:r>
            <w:r>
              <w:rPr>
                <w:noProof/>
                <w:webHidden/>
              </w:rPr>
              <w:fldChar w:fldCharType="separate"/>
            </w:r>
            <w:r>
              <w:rPr>
                <w:noProof/>
                <w:webHidden/>
              </w:rPr>
              <w:t>12</w:t>
            </w:r>
            <w:r>
              <w:rPr>
                <w:noProof/>
                <w:webHidden/>
              </w:rPr>
              <w:fldChar w:fldCharType="end"/>
            </w:r>
          </w:hyperlink>
        </w:p>
        <w:p w14:paraId="04D29725" w14:textId="23A475E1" w:rsidR="00D276E2" w:rsidRDefault="00D276E2">
          <w:pPr>
            <w:pStyle w:val="Inhopg3"/>
            <w:tabs>
              <w:tab w:val="right" w:leader="dot" w:pos="9016"/>
            </w:tabs>
            <w:rPr>
              <w:rFonts w:eastAsiaTheme="minorEastAsia"/>
              <w:noProof/>
              <w:kern w:val="2"/>
              <w:lang w:eastAsia="nl-NL"/>
              <w14:ligatures w14:val="standardContextual"/>
            </w:rPr>
          </w:pPr>
          <w:hyperlink w:anchor="_Toc184805133" w:history="1">
            <w:r w:rsidRPr="00125E62">
              <w:rPr>
                <w:rStyle w:val="Hyperlink"/>
                <w:noProof/>
              </w:rPr>
              <w:t>Basisdossier 2.0 (BD2):</w:t>
            </w:r>
            <w:r>
              <w:rPr>
                <w:noProof/>
                <w:webHidden/>
              </w:rPr>
              <w:tab/>
            </w:r>
            <w:r>
              <w:rPr>
                <w:noProof/>
                <w:webHidden/>
              </w:rPr>
              <w:fldChar w:fldCharType="begin"/>
            </w:r>
            <w:r>
              <w:rPr>
                <w:noProof/>
                <w:webHidden/>
              </w:rPr>
              <w:instrText xml:space="preserve"> PAGEREF _Toc184805133 \h </w:instrText>
            </w:r>
            <w:r>
              <w:rPr>
                <w:noProof/>
                <w:webHidden/>
              </w:rPr>
            </w:r>
            <w:r>
              <w:rPr>
                <w:noProof/>
                <w:webHidden/>
              </w:rPr>
              <w:fldChar w:fldCharType="separate"/>
            </w:r>
            <w:r>
              <w:rPr>
                <w:noProof/>
                <w:webHidden/>
              </w:rPr>
              <w:t>12</w:t>
            </w:r>
            <w:r>
              <w:rPr>
                <w:noProof/>
                <w:webHidden/>
              </w:rPr>
              <w:fldChar w:fldCharType="end"/>
            </w:r>
          </w:hyperlink>
        </w:p>
        <w:p w14:paraId="1DFD083D" w14:textId="1D54EF53" w:rsidR="00D276E2" w:rsidRDefault="00D276E2">
          <w:pPr>
            <w:pStyle w:val="Inhopg1"/>
            <w:rPr>
              <w:rFonts w:eastAsiaTheme="minorEastAsia"/>
              <w:b w:val="0"/>
              <w:bCs w:val="0"/>
              <w:kern w:val="2"/>
              <w:lang w:eastAsia="nl-NL"/>
              <w14:ligatures w14:val="standardContextual"/>
            </w:rPr>
          </w:pPr>
          <w:hyperlink w:anchor="_Toc184805134" w:history="1">
            <w:r w:rsidRPr="00125E62">
              <w:rPr>
                <w:rStyle w:val="Hyperlink"/>
              </w:rPr>
              <w:t>Bijlagen</w:t>
            </w:r>
            <w:r>
              <w:rPr>
                <w:webHidden/>
              </w:rPr>
              <w:tab/>
            </w:r>
            <w:r>
              <w:rPr>
                <w:webHidden/>
              </w:rPr>
              <w:fldChar w:fldCharType="begin"/>
            </w:r>
            <w:r>
              <w:rPr>
                <w:webHidden/>
              </w:rPr>
              <w:instrText xml:space="preserve"> PAGEREF _Toc184805134 \h </w:instrText>
            </w:r>
            <w:r>
              <w:rPr>
                <w:webHidden/>
              </w:rPr>
            </w:r>
            <w:r>
              <w:rPr>
                <w:webHidden/>
              </w:rPr>
              <w:fldChar w:fldCharType="separate"/>
            </w:r>
            <w:r>
              <w:rPr>
                <w:webHidden/>
              </w:rPr>
              <w:t>14</w:t>
            </w:r>
            <w:r>
              <w:rPr>
                <w:webHidden/>
              </w:rPr>
              <w:fldChar w:fldCharType="end"/>
            </w:r>
          </w:hyperlink>
        </w:p>
        <w:p w14:paraId="0F31BC91" w14:textId="5A3ED9EC" w:rsidR="00D276E2" w:rsidRDefault="00D276E2">
          <w:pPr>
            <w:pStyle w:val="Inhopg2"/>
            <w:rPr>
              <w:rFonts w:eastAsiaTheme="minorEastAsia"/>
              <w:kern w:val="2"/>
              <w:lang w:eastAsia="nl-NL"/>
              <w14:ligatures w14:val="standardContextual"/>
            </w:rPr>
          </w:pPr>
          <w:hyperlink w:anchor="_Toc184805135" w:history="1">
            <w:r w:rsidRPr="00125E62">
              <w:rPr>
                <w:rStyle w:val="Hyperlink"/>
              </w:rPr>
              <w:t>1.</w:t>
            </w:r>
            <w:r>
              <w:rPr>
                <w:rFonts w:eastAsiaTheme="minorEastAsia"/>
                <w:kern w:val="2"/>
                <w:lang w:eastAsia="nl-NL"/>
                <w14:ligatures w14:val="standardContextual"/>
              </w:rPr>
              <w:tab/>
            </w:r>
            <w:r w:rsidRPr="00125E62">
              <w:rPr>
                <w:rStyle w:val="Hyperlink"/>
              </w:rPr>
              <w:t>Informatiebeheerregime</w:t>
            </w:r>
            <w:r>
              <w:rPr>
                <w:webHidden/>
              </w:rPr>
              <w:tab/>
            </w:r>
            <w:r>
              <w:rPr>
                <w:webHidden/>
              </w:rPr>
              <w:fldChar w:fldCharType="begin"/>
            </w:r>
            <w:r>
              <w:rPr>
                <w:webHidden/>
              </w:rPr>
              <w:instrText xml:space="preserve"> PAGEREF _Toc184805135 \h </w:instrText>
            </w:r>
            <w:r>
              <w:rPr>
                <w:webHidden/>
              </w:rPr>
            </w:r>
            <w:r>
              <w:rPr>
                <w:webHidden/>
              </w:rPr>
              <w:fldChar w:fldCharType="separate"/>
            </w:r>
            <w:r>
              <w:rPr>
                <w:webHidden/>
              </w:rPr>
              <w:t>14</w:t>
            </w:r>
            <w:r>
              <w:rPr>
                <w:webHidden/>
              </w:rPr>
              <w:fldChar w:fldCharType="end"/>
            </w:r>
          </w:hyperlink>
        </w:p>
        <w:p w14:paraId="021BC731" w14:textId="4EB79875" w:rsidR="00D276E2" w:rsidRDefault="00D276E2">
          <w:pPr>
            <w:pStyle w:val="Inhopg2"/>
            <w:rPr>
              <w:rFonts w:eastAsiaTheme="minorEastAsia"/>
              <w:kern w:val="2"/>
              <w:lang w:eastAsia="nl-NL"/>
              <w14:ligatures w14:val="standardContextual"/>
            </w:rPr>
          </w:pPr>
          <w:hyperlink w:anchor="_Toc184805136" w:history="1">
            <w:r w:rsidRPr="00125E62">
              <w:rPr>
                <w:rStyle w:val="Hyperlink"/>
              </w:rPr>
              <w:t>2.</w:t>
            </w:r>
            <w:r>
              <w:rPr>
                <w:rFonts w:eastAsiaTheme="minorEastAsia"/>
                <w:kern w:val="2"/>
                <w:lang w:eastAsia="nl-NL"/>
                <w14:ligatures w14:val="standardContextual"/>
              </w:rPr>
              <w:tab/>
            </w:r>
            <w:r w:rsidRPr="00125E62">
              <w:rPr>
                <w:rStyle w:val="Hyperlink"/>
              </w:rPr>
              <w:t>DUTO scan</w:t>
            </w:r>
            <w:r>
              <w:rPr>
                <w:webHidden/>
              </w:rPr>
              <w:tab/>
            </w:r>
            <w:r>
              <w:rPr>
                <w:webHidden/>
              </w:rPr>
              <w:fldChar w:fldCharType="begin"/>
            </w:r>
            <w:r>
              <w:rPr>
                <w:webHidden/>
              </w:rPr>
              <w:instrText xml:space="preserve"> PAGEREF _Toc184805136 \h </w:instrText>
            </w:r>
            <w:r>
              <w:rPr>
                <w:webHidden/>
              </w:rPr>
            </w:r>
            <w:r>
              <w:rPr>
                <w:webHidden/>
              </w:rPr>
              <w:fldChar w:fldCharType="separate"/>
            </w:r>
            <w:r>
              <w:rPr>
                <w:webHidden/>
              </w:rPr>
              <w:t>16</w:t>
            </w:r>
            <w:r>
              <w:rPr>
                <w:webHidden/>
              </w:rPr>
              <w:fldChar w:fldCharType="end"/>
            </w:r>
          </w:hyperlink>
        </w:p>
        <w:p w14:paraId="7EB56555" w14:textId="68D240C9" w:rsidR="00D276E2" w:rsidRDefault="00D276E2">
          <w:pPr>
            <w:pStyle w:val="Inhopg2"/>
            <w:rPr>
              <w:rFonts w:eastAsiaTheme="minorEastAsia"/>
              <w:kern w:val="2"/>
              <w:lang w:eastAsia="nl-NL"/>
              <w14:ligatures w14:val="standardContextual"/>
            </w:rPr>
          </w:pPr>
          <w:hyperlink w:anchor="_Toc184805137" w:history="1">
            <w:r w:rsidRPr="00125E62">
              <w:rPr>
                <w:rStyle w:val="Hyperlink"/>
              </w:rPr>
              <w:t>3.</w:t>
            </w:r>
            <w:r>
              <w:rPr>
                <w:rFonts w:eastAsiaTheme="minorEastAsia"/>
                <w:kern w:val="2"/>
                <w:lang w:eastAsia="nl-NL"/>
                <w14:ligatures w14:val="standardContextual"/>
              </w:rPr>
              <w:tab/>
            </w:r>
            <w:r w:rsidRPr="00125E62">
              <w:rPr>
                <w:rStyle w:val="Hyperlink"/>
              </w:rPr>
              <w:t>Acceptable Quality Limit (AQL) norm</w:t>
            </w:r>
            <w:r>
              <w:rPr>
                <w:webHidden/>
              </w:rPr>
              <w:tab/>
            </w:r>
            <w:r>
              <w:rPr>
                <w:webHidden/>
              </w:rPr>
              <w:fldChar w:fldCharType="begin"/>
            </w:r>
            <w:r>
              <w:rPr>
                <w:webHidden/>
              </w:rPr>
              <w:instrText xml:space="preserve"> PAGEREF _Toc184805137 \h </w:instrText>
            </w:r>
            <w:r>
              <w:rPr>
                <w:webHidden/>
              </w:rPr>
            </w:r>
            <w:r>
              <w:rPr>
                <w:webHidden/>
              </w:rPr>
              <w:fldChar w:fldCharType="separate"/>
            </w:r>
            <w:r>
              <w:rPr>
                <w:webHidden/>
              </w:rPr>
              <w:t>17</w:t>
            </w:r>
            <w:r>
              <w:rPr>
                <w:webHidden/>
              </w:rPr>
              <w:fldChar w:fldCharType="end"/>
            </w:r>
          </w:hyperlink>
        </w:p>
        <w:p w14:paraId="032582E2" w14:textId="0FFD797A" w:rsidR="002F3A97" w:rsidRDefault="002F3A97">
          <w:r>
            <w:rPr>
              <w:b/>
              <w:bCs/>
            </w:rPr>
            <w:fldChar w:fldCharType="end"/>
          </w:r>
        </w:p>
      </w:sdtContent>
    </w:sdt>
    <w:p w14:paraId="78035CF1" w14:textId="4A2CEE49" w:rsidR="00AE744C" w:rsidRDefault="00AE744C" w:rsidP="00AE744C">
      <w:pPr>
        <w:tabs>
          <w:tab w:val="left" w:pos="3449"/>
        </w:tabs>
      </w:pPr>
      <w:r>
        <w:tab/>
      </w:r>
    </w:p>
    <w:p w14:paraId="2D12991B" w14:textId="3B6BD147" w:rsidR="00923C44" w:rsidRDefault="00923C44" w:rsidP="00007DA4">
      <w:r w:rsidRPr="00AE744C">
        <w:br w:type="page"/>
      </w:r>
    </w:p>
    <w:p w14:paraId="35B89D77" w14:textId="30AA82B2" w:rsidR="00923C44" w:rsidRDefault="000B55E8" w:rsidP="009C4DE4">
      <w:pPr>
        <w:pStyle w:val="Kop1"/>
        <w:numPr>
          <w:ilvl w:val="0"/>
          <w:numId w:val="46"/>
        </w:numPr>
      </w:pPr>
      <w:bookmarkStart w:id="2" w:name="_Toc184805114"/>
      <w:r w:rsidRPr="000B55E8">
        <w:lastRenderedPageBreak/>
        <w:t>Waarom een PDCA-cyclus voor informatiebeheer?</w:t>
      </w:r>
      <w:bookmarkEnd w:id="2"/>
    </w:p>
    <w:p w14:paraId="27AF7300" w14:textId="77777777" w:rsidR="009C4DE4" w:rsidRPr="009C4DE4" w:rsidRDefault="009C4DE4" w:rsidP="009C4DE4"/>
    <w:p w14:paraId="34DCE5EC" w14:textId="3D0DDCA8" w:rsidR="000C26B5" w:rsidRDefault="009C4DE4" w:rsidP="006A56B4">
      <w:bookmarkStart w:id="3" w:name="_Toc184805115"/>
      <w:r>
        <w:rPr>
          <w:rStyle w:val="Kop2Char"/>
        </w:rPr>
        <w:t>1</w:t>
      </w:r>
      <w:r w:rsidR="0020249F">
        <w:rPr>
          <w:rStyle w:val="Kop2Char"/>
        </w:rPr>
        <w:t xml:space="preserve">.1 </w:t>
      </w:r>
      <w:r w:rsidR="00921A4C" w:rsidRPr="0020249F">
        <w:rPr>
          <w:rStyle w:val="Kop2Char"/>
        </w:rPr>
        <w:t>Van archief</w:t>
      </w:r>
      <w:r w:rsidR="000C26B5" w:rsidRPr="0020249F">
        <w:rPr>
          <w:rStyle w:val="Kop2Char"/>
        </w:rPr>
        <w:t>- naar informatiebeheer</w:t>
      </w:r>
      <w:bookmarkEnd w:id="3"/>
      <w:r w:rsidR="00C80420" w:rsidRPr="0020249F">
        <w:rPr>
          <w:rStyle w:val="Kop2Char"/>
        </w:rPr>
        <w:tab/>
      </w:r>
      <w:r w:rsidR="00C80420">
        <w:rPr>
          <w:b/>
          <w:bCs/>
        </w:rPr>
        <w:br/>
      </w:r>
      <w:r w:rsidR="00832937" w:rsidRPr="00832937">
        <w:t xml:space="preserve">De </w:t>
      </w:r>
      <w:r w:rsidR="00EF2139">
        <w:t>i</w:t>
      </w:r>
      <w:r w:rsidR="00EF2139" w:rsidRPr="00832937">
        <w:t>nformatiehuishouding</w:t>
      </w:r>
      <w:r w:rsidR="00832937" w:rsidRPr="00832937">
        <w:t xml:space="preserve"> van de provincie is de afgelopen twintig jaar ontzettend veranderd. De totale omvang aan informatie is exponentieel toegenomen en de ‘grip’ op de informatie is afgenomen</w:t>
      </w:r>
      <w:r w:rsidR="006C4D0B">
        <w:t xml:space="preserve">. </w:t>
      </w:r>
      <w:r w:rsidR="00832937" w:rsidRPr="00832937">
        <w:t xml:space="preserve">In de traditionele situatie was informatiebeheer verantwoordelijk voor het archiveren, overbrenging naar </w:t>
      </w:r>
      <w:r w:rsidR="00832937">
        <w:t xml:space="preserve">de Groninger Archieven </w:t>
      </w:r>
      <w:r w:rsidR="00832937" w:rsidRPr="00832937">
        <w:t>of vernietigen</w:t>
      </w:r>
      <w:r w:rsidR="00832937">
        <w:t xml:space="preserve"> van informatie</w:t>
      </w:r>
      <w:r w:rsidR="00832937" w:rsidRPr="00832937">
        <w:t xml:space="preserve">. Nu is informatiebeheer in toenemende mate verantwoordelijk voor het ‘duurzaam toegankelijk’ </w:t>
      </w:r>
      <w:r w:rsidR="003E3DA8">
        <w:t xml:space="preserve">maken en </w:t>
      </w:r>
      <w:r w:rsidR="00832937" w:rsidRPr="00832937">
        <w:t xml:space="preserve">houden van de informatie door te monitoren op de kwaliteit van de informatie en te adviseren hoe om te gaan met informatie. </w:t>
      </w:r>
      <w:r w:rsidR="003F4C60">
        <w:t xml:space="preserve">Deze </w:t>
      </w:r>
      <w:r w:rsidR="000E3D9A">
        <w:t>kanteling</w:t>
      </w:r>
      <w:r w:rsidR="003F4C60">
        <w:t xml:space="preserve"> van "archiefbeheer" naar "informatiebeheer" </w:t>
      </w:r>
      <w:r w:rsidR="000F3834">
        <w:t xml:space="preserve">heeft alles te maken met de digitalisering van overheidsinformatie. </w:t>
      </w:r>
      <w:r w:rsidR="00024790">
        <w:tab/>
      </w:r>
    </w:p>
    <w:p w14:paraId="28FDBD97" w14:textId="77777777" w:rsidR="007A2A32" w:rsidRPr="00C80420" w:rsidRDefault="007A2A32" w:rsidP="006A56B4">
      <w:pPr>
        <w:rPr>
          <w:b/>
          <w:bCs/>
        </w:rPr>
      </w:pPr>
    </w:p>
    <w:p w14:paraId="09169CF9" w14:textId="0EF754CA" w:rsidR="009E6381" w:rsidRDefault="009C4DE4" w:rsidP="006A56B4">
      <w:bookmarkStart w:id="4" w:name="_Toc184805116"/>
      <w:r>
        <w:rPr>
          <w:rStyle w:val="Kop2Char"/>
        </w:rPr>
        <w:t>1</w:t>
      </w:r>
      <w:r w:rsidR="0020249F">
        <w:rPr>
          <w:rStyle w:val="Kop2Char"/>
        </w:rPr>
        <w:t xml:space="preserve">.2 </w:t>
      </w:r>
      <w:r w:rsidR="000C26B5" w:rsidRPr="0020249F">
        <w:rPr>
          <w:rStyle w:val="Kop2Char"/>
        </w:rPr>
        <w:t>Het verschil tussen analoge documenten en digitale informatie</w:t>
      </w:r>
      <w:bookmarkEnd w:id="4"/>
      <w:r w:rsidR="00C80420" w:rsidRPr="0020249F">
        <w:rPr>
          <w:rStyle w:val="Kop2Char"/>
        </w:rPr>
        <w:tab/>
      </w:r>
      <w:r w:rsidR="00C80420" w:rsidRPr="0020249F">
        <w:rPr>
          <w:rStyle w:val="Kop2Char"/>
        </w:rPr>
        <w:br/>
      </w:r>
      <w:r w:rsidR="00697E33" w:rsidRPr="00697E33">
        <w:t>Het in goede, geordende en toegankelijke staat brengen en bewaren van digitale informatieobjecten verschilt</w:t>
      </w:r>
      <w:r w:rsidR="000B4816">
        <w:t xml:space="preserve"> namelijk</w:t>
      </w:r>
      <w:r w:rsidR="00697E33" w:rsidRPr="00697E33">
        <w:t xml:space="preserve"> in een aantal opzichten fundamenteel met het beheren van </w:t>
      </w:r>
      <w:r w:rsidR="00204E54">
        <w:t>analoge</w:t>
      </w:r>
      <w:r w:rsidR="00024790">
        <w:t xml:space="preserve"> documenten</w:t>
      </w:r>
      <w:r w:rsidR="00697E33" w:rsidRPr="00697E33">
        <w:t xml:space="preserve">. </w:t>
      </w:r>
      <w:r w:rsidR="00024790">
        <w:t xml:space="preserve">Veel van die verschillen vinden hun oorsprong in wát in de </w:t>
      </w:r>
      <w:r w:rsidR="00204E54">
        <w:t>analoge</w:t>
      </w:r>
      <w:r w:rsidR="00024790">
        <w:t xml:space="preserve"> en de digitale wereld eigenlijk wordt opgeslagen. </w:t>
      </w:r>
      <w:r w:rsidR="006C18B8">
        <w:tab/>
      </w:r>
      <w:r w:rsidR="006C18B8">
        <w:br/>
        <w:t xml:space="preserve"> </w:t>
      </w:r>
      <w:r w:rsidR="006C18B8">
        <w:tab/>
      </w:r>
      <w:r w:rsidR="000B0280" w:rsidRPr="000B0280">
        <w:t xml:space="preserve">In de </w:t>
      </w:r>
      <w:r w:rsidR="00204E54">
        <w:t>analoge</w:t>
      </w:r>
      <w:r w:rsidR="005A1754">
        <w:t>, papieren</w:t>
      </w:r>
      <w:r w:rsidR="000B0280" w:rsidRPr="000B0280">
        <w:t xml:space="preserve"> wereld vormen de gegevensdrager en het document een fysieke eenheid. Hierdoor geldt voor papieren documenten dat wat je archiveert en achteraf raadpleegt identiek hetzelfde is, n</w:t>
      </w:r>
      <w:r w:rsidR="00B02F70">
        <w:t>amelijk</w:t>
      </w:r>
      <w:r w:rsidR="000B0280" w:rsidRPr="000B0280">
        <w:t xml:space="preserve"> het document. In de digitale wereld is dit niet zo. </w:t>
      </w:r>
      <w:r w:rsidR="000D5A96">
        <w:t xml:space="preserve"> </w:t>
      </w:r>
      <w:r w:rsidR="000B0280" w:rsidRPr="000B0280">
        <w:t>Van een digitaal document bewaren we de bits en bytes. Die bits en bytes vormen geen fysieke eenheid met hun opslagmedium, en zijn evenmin hetzelfde als het document. Wat je in de digitale wereld raadpleegt, is een document dat telkens opnieuw op basis van de opgeslagen bits en bytes moet worden opgebouwd. Het digitaal document moet bij raadpleging als het ware telkens opnieuw worden gereconstrueerd.</w:t>
      </w:r>
      <w:r w:rsidR="00C14715">
        <w:rPr>
          <w:rStyle w:val="Voetnootmarkering"/>
        </w:rPr>
        <w:footnoteReference w:id="2"/>
      </w:r>
      <w:r w:rsidR="000E5152">
        <w:t xml:space="preserve"> </w:t>
      </w:r>
      <w:r w:rsidR="001219C9">
        <w:tab/>
      </w:r>
      <w:r w:rsidR="001219C9">
        <w:br/>
        <w:t xml:space="preserve"> </w:t>
      </w:r>
      <w:r w:rsidR="001219C9">
        <w:tab/>
      </w:r>
      <w:r w:rsidR="002D0EC0">
        <w:t>Het grote verschil tussen analoog archiefbeheer en digitaal informatiebeheer is dat</w:t>
      </w:r>
      <w:r w:rsidR="00131DAA">
        <w:t xml:space="preserve"> a</w:t>
      </w:r>
      <w:r w:rsidR="00650FE9">
        <w:t>naloge documenten</w:t>
      </w:r>
      <w:r w:rsidR="00EE3859">
        <w:t xml:space="preserve"> </w:t>
      </w:r>
      <w:r w:rsidR="0005130B">
        <w:t>in de toekomst altijd raadpleegbaar blijven in de vorm van het papieren document</w:t>
      </w:r>
      <w:r w:rsidR="00EE3859">
        <w:t xml:space="preserve"> (mits de bewaarplaats voldoet aan de eisen),</w:t>
      </w:r>
      <w:r w:rsidR="00883014">
        <w:t xml:space="preserve"> maar digitale informatieobjecten moeten </w:t>
      </w:r>
      <w:r w:rsidR="000D5A96">
        <w:t>te reconstrueren</w:t>
      </w:r>
      <w:r w:rsidR="00883014">
        <w:t xml:space="preserve"> blijven</w:t>
      </w:r>
      <w:r w:rsidR="00F158A6">
        <w:t xml:space="preserve"> terwijl de apparatuur, programmatuur, de bestandsformaten en de opslagmedia die worden gebruikt bij het opslaan en lezen van de digitale informatie, in de loop van de tijd veranderen of zelfs verdwijnen.</w:t>
      </w:r>
      <w:r w:rsidR="00F158A6">
        <w:rPr>
          <w:rStyle w:val="Voetnootmarkering"/>
        </w:rPr>
        <w:footnoteReference w:id="3"/>
      </w:r>
      <w:r w:rsidR="00093628">
        <w:t xml:space="preserve"> </w:t>
      </w:r>
      <w:r w:rsidR="00093628">
        <w:tab/>
      </w:r>
    </w:p>
    <w:p w14:paraId="70BC7A8D" w14:textId="77777777" w:rsidR="007A2A32" w:rsidRPr="00C80420" w:rsidRDefault="007A2A32" w:rsidP="006A56B4">
      <w:pPr>
        <w:rPr>
          <w:b/>
          <w:bCs/>
        </w:rPr>
      </w:pPr>
    </w:p>
    <w:p w14:paraId="3409D24E" w14:textId="6C45EC65" w:rsidR="00C80420" w:rsidRDefault="009C4DE4" w:rsidP="003E4339">
      <w:bookmarkStart w:id="5" w:name="_Toc184805117"/>
      <w:r>
        <w:rPr>
          <w:rStyle w:val="Kop2Char"/>
        </w:rPr>
        <w:t>1</w:t>
      </w:r>
      <w:r w:rsidR="0020249F">
        <w:rPr>
          <w:rStyle w:val="Kop2Char"/>
        </w:rPr>
        <w:t xml:space="preserve">.3 </w:t>
      </w:r>
      <w:r w:rsidR="009E6381" w:rsidRPr="0020249F">
        <w:rPr>
          <w:rStyle w:val="Kop2Char"/>
        </w:rPr>
        <w:t>Digitaal informatiebeheer</w:t>
      </w:r>
      <w:bookmarkEnd w:id="5"/>
      <w:r w:rsidR="00093628" w:rsidRPr="0020249F">
        <w:rPr>
          <w:rStyle w:val="Kop2Char"/>
        </w:rPr>
        <w:tab/>
      </w:r>
      <w:r w:rsidR="00C80420">
        <w:br/>
      </w:r>
      <w:r w:rsidR="009F3C6F">
        <w:t xml:space="preserve">Digitaal informatiebeheer is gericht op het goed laten functioneren van het digitale geheugen van de overheid en moet voorkomen dat de overheid een dementerende overheid wordt. </w:t>
      </w:r>
      <w:r w:rsidR="003E4339">
        <w:t>Informatie is de grondstof bij uitstek voor een werkende overheid én voor een werkende democratie. Daarom moet overheidsinformatie goed beheerd worden én in beginsel openbaar zijn voor iedereen.</w:t>
      </w:r>
      <w:r w:rsidR="003E4339">
        <w:rPr>
          <w:rStyle w:val="Voetnootmarkering"/>
        </w:rPr>
        <w:footnoteReference w:id="4"/>
      </w:r>
      <w:r w:rsidR="003E4339">
        <w:t xml:space="preserve"> </w:t>
      </w:r>
      <w:r w:rsidR="00FD04AD">
        <w:t xml:space="preserve">Dit betekent dat de </w:t>
      </w:r>
      <w:r w:rsidR="00E708BA">
        <w:t>informatie</w:t>
      </w:r>
      <w:r w:rsidR="00951FAD">
        <w:t xml:space="preserve"> gedurende de vastgestelde bewaartermijn:</w:t>
      </w:r>
      <w:r w:rsidR="00E708BA">
        <w:t xml:space="preserve"> </w:t>
      </w:r>
      <w:r w:rsidR="003B59D7">
        <w:t xml:space="preserve">vindbaar, beschikbaar, leesbaar, interpreteerbaar, betrouwbaar en toekomstbestendig </w:t>
      </w:r>
      <w:r w:rsidR="00951FAD">
        <w:t>moet zijn</w:t>
      </w:r>
      <w:r w:rsidR="003B59D7">
        <w:t xml:space="preserve">. </w:t>
      </w:r>
    </w:p>
    <w:p w14:paraId="0714D770" w14:textId="69E40198" w:rsidR="007A2A32" w:rsidRDefault="009C4DE4" w:rsidP="006A56B4">
      <w:bookmarkStart w:id="6" w:name="_Toc184805118"/>
      <w:r w:rsidRPr="6D9BE5E7">
        <w:rPr>
          <w:rStyle w:val="Kop2Char"/>
        </w:rPr>
        <w:lastRenderedPageBreak/>
        <w:t>1</w:t>
      </w:r>
      <w:r w:rsidR="0020249F" w:rsidRPr="6D9BE5E7">
        <w:rPr>
          <w:rStyle w:val="Kop2Char"/>
        </w:rPr>
        <w:t xml:space="preserve">.4 </w:t>
      </w:r>
      <w:r w:rsidR="009E6381" w:rsidRPr="6D9BE5E7">
        <w:rPr>
          <w:rStyle w:val="Kop2Char"/>
        </w:rPr>
        <w:t>Archivering by design</w:t>
      </w:r>
      <w:bookmarkEnd w:id="6"/>
      <w:r>
        <w:tab/>
      </w:r>
      <w:r>
        <w:tab/>
      </w:r>
      <w:r>
        <w:tab/>
      </w:r>
      <w:r>
        <w:tab/>
      </w:r>
      <w:r>
        <w:tab/>
      </w:r>
      <w:r>
        <w:tab/>
      </w:r>
      <w:r>
        <w:tab/>
      </w:r>
      <w:r>
        <w:tab/>
      </w:r>
      <w:r>
        <w:tab/>
      </w:r>
      <w:r>
        <w:br/>
      </w:r>
      <w:r w:rsidR="00BE547E">
        <w:t xml:space="preserve">Het is zaak dat overheidsinformatie duurzaam toegankelijk wordt gemaakt en gehouden. Wat betreft het duurzaam toegankelijk maken, lijkt het de meest logische oplossing om te zorgen dat overheidsinformatie al bij de creatie voldoet aan de eisen van de duurzame toegankelijkheid. Dit noemen we </w:t>
      </w:r>
      <w:r w:rsidR="00BE547E" w:rsidRPr="7A62F881">
        <w:rPr>
          <w:i/>
          <w:iCs/>
        </w:rPr>
        <w:t>Archivering by design</w:t>
      </w:r>
      <w:r w:rsidR="00BE547E">
        <w:t>.</w:t>
      </w:r>
      <w:r w:rsidR="002804B8">
        <w:rPr>
          <w:rStyle w:val="Voetnootmarkering"/>
        </w:rPr>
        <w:footnoteReference w:id="5"/>
      </w:r>
      <w:r w:rsidR="00BE547E">
        <w:t xml:space="preserve"> </w:t>
      </w:r>
      <w:r w:rsidR="00D72DBB">
        <w:t>Door systemen zo in te richten dat de informatie (automatisch) op de juiste locatie wordt opgeslagen, in het juiste bestandsformaat en met de noodzakelijke metadata</w:t>
      </w:r>
      <w:r w:rsidR="00B57AAF">
        <w:t xml:space="preserve">, kunnen we voor een groot deel voorzien in de duurzame toegankelijkheid van de desbetreffende informatie. </w:t>
      </w:r>
    </w:p>
    <w:p w14:paraId="12FFBB19" w14:textId="33BD19F2" w:rsidR="00FA4EE8" w:rsidRDefault="009C4DE4" w:rsidP="006A56B4">
      <w:r>
        <w:tab/>
      </w:r>
      <w:r>
        <w:br/>
      </w:r>
      <w:bookmarkStart w:id="7" w:name="_Toc184805119"/>
      <w:r w:rsidRPr="6D9BE5E7">
        <w:rPr>
          <w:rStyle w:val="Kop2Char"/>
        </w:rPr>
        <w:t>1</w:t>
      </w:r>
      <w:r w:rsidR="0020249F" w:rsidRPr="6D9BE5E7">
        <w:rPr>
          <w:rStyle w:val="Kop2Char"/>
        </w:rPr>
        <w:t xml:space="preserve">.5 </w:t>
      </w:r>
      <w:bookmarkEnd w:id="7"/>
      <w:r w:rsidR="00230F53">
        <w:rPr>
          <w:rStyle w:val="Kop2Char"/>
        </w:rPr>
        <w:t>Monitoring en advisering</w:t>
      </w:r>
      <w:r>
        <w:tab/>
      </w:r>
      <w:r>
        <w:br/>
      </w:r>
      <w:r w:rsidR="00DA3C9C">
        <w:t>I</w:t>
      </w:r>
      <w:r w:rsidR="00810B9B">
        <w:t xml:space="preserve">n theorie </w:t>
      </w:r>
      <w:r w:rsidR="004273BB">
        <w:t xml:space="preserve">kan de duurzame toegankelijkheid van informatie met behulp van archivering </w:t>
      </w:r>
      <w:r w:rsidR="004273BB" w:rsidRPr="6D9BE5E7">
        <w:rPr>
          <w:i/>
          <w:iCs/>
        </w:rPr>
        <w:t>by design</w:t>
      </w:r>
      <w:r w:rsidR="004273BB">
        <w:t xml:space="preserve"> goed geregeld worden, maar het probleem is dat veel systemen (die </w:t>
      </w:r>
      <w:proofErr w:type="gramStart"/>
      <w:r w:rsidR="004273BB">
        <w:t>reeds</w:t>
      </w:r>
      <w:proofErr w:type="gramEnd"/>
      <w:r w:rsidR="004273BB">
        <w:t xml:space="preserve"> in gebruik zijn) niet </w:t>
      </w:r>
      <w:r w:rsidR="004273BB" w:rsidRPr="6D9BE5E7">
        <w:rPr>
          <w:i/>
          <w:iCs/>
        </w:rPr>
        <w:t>by design</w:t>
      </w:r>
      <w:r w:rsidR="004273BB">
        <w:t xml:space="preserve"> rekening houden met de duurzame toegankelijkheid van informatie. </w:t>
      </w:r>
      <w:r w:rsidR="00132ADA">
        <w:t>Daarom</w:t>
      </w:r>
      <w:r w:rsidR="004273BB">
        <w:t xml:space="preserve"> moet er systematisch, periodiek worden gecontroleerd </w:t>
      </w:r>
      <w:r w:rsidR="007B6659">
        <w:t>of de overheidsinformatie in processen voldoet aan de kwaliteitskaders met betrekking tot duurzame toegankelijkheid.</w:t>
      </w:r>
      <w:r w:rsidR="00132ADA">
        <w:t xml:space="preserve"> Dit realiseren we met </w:t>
      </w:r>
      <w:r w:rsidR="00973208">
        <w:t xml:space="preserve">behulp van </w:t>
      </w:r>
      <w:r w:rsidR="00132ADA">
        <w:t xml:space="preserve">het </w:t>
      </w:r>
      <w:r w:rsidR="00A90200">
        <w:t>Protocol procesaudits</w:t>
      </w:r>
      <w:r w:rsidR="00132ADA">
        <w:t xml:space="preserve">. </w:t>
      </w:r>
    </w:p>
    <w:p w14:paraId="7FF0B4E6" w14:textId="2F6F992C" w:rsidR="000B517A" w:rsidRDefault="000B517A" w:rsidP="006A56B4">
      <w:r>
        <w:t xml:space="preserve">Het Protocol Procesaudits is op een bepaalde manier te zien als </w:t>
      </w:r>
      <w:r w:rsidR="005C3AE7">
        <w:t xml:space="preserve">een soort </w:t>
      </w:r>
      <w:r>
        <w:t xml:space="preserve">'data gedreven informatiebeheer'. </w:t>
      </w:r>
      <w:r w:rsidR="003D39C6">
        <w:t>Door systematisch een steekproef uit te voeren op de neerslag van de informatie</w:t>
      </w:r>
      <w:r w:rsidR="005A3C08">
        <w:t>-</w:t>
      </w:r>
      <w:r w:rsidR="00230F53">
        <w:t xml:space="preserve"> </w:t>
      </w:r>
      <w:r w:rsidR="003D39C6">
        <w:t xml:space="preserve">huishouding van een team of proces kunnen we </w:t>
      </w:r>
      <w:r w:rsidR="0032503A">
        <w:t xml:space="preserve">op basis van deze data </w:t>
      </w:r>
      <w:r w:rsidR="005B50F1">
        <w:t>patronen signaleren en gericht adviseren.</w:t>
      </w:r>
      <w:r w:rsidR="00F31B31">
        <w:rPr>
          <w:rStyle w:val="Voetnootmarkering"/>
        </w:rPr>
        <w:footnoteReference w:id="6"/>
      </w:r>
      <w:r w:rsidR="005B50F1">
        <w:t xml:space="preserve"> </w:t>
      </w:r>
    </w:p>
    <w:p w14:paraId="3C294775" w14:textId="77777777" w:rsidR="00102267" w:rsidRDefault="00102267">
      <w:pPr>
        <w:jc w:val="left"/>
      </w:pPr>
    </w:p>
    <w:p w14:paraId="640E51F4" w14:textId="16A72853" w:rsidR="00FA4EE8" w:rsidRDefault="00102267">
      <w:pPr>
        <w:jc w:val="left"/>
      </w:pPr>
      <w:r>
        <w:t xml:space="preserve"> </w:t>
      </w:r>
      <w:commentRangeStart w:id="8"/>
      <w:commentRangeEnd w:id="8"/>
      <w:r w:rsidR="00D05405">
        <w:rPr>
          <w:rStyle w:val="Verwijzingopmerking"/>
        </w:rPr>
        <w:commentReference w:id="8"/>
      </w:r>
      <w:r w:rsidR="00FA4EE8">
        <w:br w:type="page"/>
      </w:r>
    </w:p>
    <w:p w14:paraId="2CDFB8E6" w14:textId="6C701FE2" w:rsidR="004273BB" w:rsidRDefault="00973208" w:rsidP="009C4DE4">
      <w:pPr>
        <w:pStyle w:val="Kop1"/>
        <w:numPr>
          <w:ilvl w:val="0"/>
          <w:numId w:val="46"/>
        </w:numPr>
      </w:pPr>
      <w:bookmarkStart w:id="9" w:name="_Toc184805120"/>
      <w:r w:rsidRPr="00CA19C6">
        <w:lastRenderedPageBreak/>
        <w:t xml:space="preserve">Het </w:t>
      </w:r>
      <w:r w:rsidR="00A90200" w:rsidRPr="00CA19C6">
        <w:t>Protocol procesaudits</w:t>
      </w:r>
      <w:bookmarkEnd w:id="9"/>
    </w:p>
    <w:p w14:paraId="2DC990C6" w14:textId="77777777" w:rsidR="004273BB" w:rsidRDefault="004273BB" w:rsidP="006A56B4"/>
    <w:p w14:paraId="63DDE4FB" w14:textId="52098395" w:rsidR="0085648E" w:rsidRDefault="00CD5308" w:rsidP="006A56B4">
      <w:r w:rsidRPr="00CD5308">
        <w:t>Het </w:t>
      </w:r>
      <w:r w:rsidR="00A90200">
        <w:t>Protocol procesaudits</w:t>
      </w:r>
      <w:r w:rsidRPr="00CD5308">
        <w:t xml:space="preserve"> van de provincie Groningen </w:t>
      </w:r>
      <w:r w:rsidR="009207E1">
        <w:t>geeft</w:t>
      </w:r>
      <w:r w:rsidRPr="00CD5308">
        <w:t xml:space="preserve"> een gedetailleerde beschrijving van hoe</w:t>
      </w:r>
      <w:r w:rsidR="00735228">
        <w:t xml:space="preserve"> de </w:t>
      </w:r>
      <w:r w:rsidR="00A9186B">
        <w:t>'</w:t>
      </w:r>
      <w:r w:rsidR="00735228">
        <w:t>PDCA-cyclus</w:t>
      </w:r>
      <w:r w:rsidR="00A9186B">
        <w:t xml:space="preserve"> Kwaliteitsverbetering'</w:t>
      </w:r>
      <w:r w:rsidR="00735228">
        <w:t xml:space="preserve"> is opgezet</w:t>
      </w:r>
      <w:r w:rsidR="00B0398B">
        <w:t xml:space="preserve">. </w:t>
      </w:r>
      <w:r w:rsidR="00462C20">
        <w:t xml:space="preserve">Het Protocol komt voort uit, en is onderdeel van, het </w:t>
      </w:r>
      <w:r w:rsidR="005A3C08">
        <w:t xml:space="preserve">bredere </w:t>
      </w:r>
      <w:r w:rsidR="00462C20">
        <w:t>kwaliteitssysteem van de provincie Groningen, namelijk</w:t>
      </w:r>
      <w:hyperlink r:id="rId17" w:history="1">
        <w:r w:rsidR="00462C20" w:rsidRPr="00F17E14">
          <w:rPr>
            <w:rStyle w:val="Hyperlink"/>
          </w:rPr>
          <w:t xml:space="preserve">: KIDO </w:t>
        </w:r>
        <w:r w:rsidR="003F4E4E" w:rsidRPr="00F17E14">
          <w:rPr>
            <w:rStyle w:val="Hyperlink"/>
          </w:rPr>
          <w:t>Groningen</w:t>
        </w:r>
      </w:hyperlink>
      <w:r w:rsidR="00462C20">
        <w:t xml:space="preserve">. </w:t>
      </w:r>
      <w:r w:rsidR="00585C18">
        <w:tab/>
      </w:r>
      <w:r w:rsidR="00585C18">
        <w:br/>
      </w:r>
      <w:r w:rsidR="00585C18">
        <w:br/>
      </w:r>
      <w:r w:rsidR="00B0398B">
        <w:t xml:space="preserve">Met het Protocol procesaudits (vanaf nu </w:t>
      </w:r>
      <w:r w:rsidR="00077589">
        <w:t>Audit</w:t>
      </w:r>
      <w:r w:rsidR="00B0398B">
        <w:t xml:space="preserve">) </w:t>
      </w:r>
      <w:r w:rsidR="007963D3">
        <w:t>wordt aan de hand van vastgestelde kwaliteitskaders, kwaliteitsmonitoring uitgevoerd op de informatie welke bij de uitvoeren van taken van de provincie wordt opgemaakt</w:t>
      </w:r>
      <w:r w:rsidR="00216BA1">
        <w:t xml:space="preserve"> of is ontvangen</w:t>
      </w:r>
      <w:r w:rsidR="00B15FCE">
        <w:t xml:space="preserve">. Het doel van </w:t>
      </w:r>
      <w:r w:rsidR="00077589">
        <w:t xml:space="preserve">de Audit </w:t>
      </w:r>
      <w:r w:rsidR="00B15FCE">
        <w:t>is het optimaliseren van de informatie</w:t>
      </w:r>
      <w:r w:rsidR="00077589">
        <w:t>-</w:t>
      </w:r>
      <w:r w:rsidR="00216BA1">
        <w:t xml:space="preserve"> </w:t>
      </w:r>
      <w:r w:rsidR="00B15FCE">
        <w:t xml:space="preserve">huishouding en het bevorderen van een efficiënte omgang met informatie. </w:t>
      </w:r>
      <w:r w:rsidR="00A45C27">
        <w:tab/>
      </w:r>
      <w:r w:rsidR="00585C18">
        <w:br/>
      </w:r>
      <w:r w:rsidR="00A45C27">
        <w:br/>
        <w:t>De kwaliteitscontrole van het protocol is te zien als een soort 'APK</w:t>
      </w:r>
      <w:r w:rsidR="004D5550">
        <w:t>'</w:t>
      </w:r>
      <w:r w:rsidR="00725EA8">
        <w:t>:</w:t>
      </w:r>
      <w:r w:rsidR="004D5550">
        <w:t xml:space="preserve"> We controleren </w:t>
      </w:r>
      <w:r w:rsidR="002E01AE">
        <w:t>(</w:t>
      </w:r>
      <w:r w:rsidR="000E25A8">
        <w:t>steekproefsgewijs</w:t>
      </w:r>
      <w:r w:rsidR="002E01AE">
        <w:t>)</w:t>
      </w:r>
      <w:r w:rsidR="000E25A8">
        <w:t xml:space="preserve"> </w:t>
      </w:r>
      <w:r w:rsidR="004D5550">
        <w:t xml:space="preserve">de staat van de informatiehuishouding binnen een bepaald proces of team, zodat </w:t>
      </w:r>
      <w:r w:rsidR="004D3FC7">
        <w:t xml:space="preserve">duidelijk wordt welke stappen er genomen zouden </w:t>
      </w:r>
      <w:r w:rsidR="00725EA8">
        <w:t>kunnen</w:t>
      </w:r>
      <w:r w:rsidR="004D3FC7">
        <w:t xml:space="preserve"> worden om veilig en goed om te gaan met de informatie. </w:t>
      </w:r>
      <w:r w:rsidR="00836538">
        <w:t>Het doel van het protocol is om te kunnen beoordelen hoe het gaat, zodat we samen met medewerkers kunnen bepalen waar verbeteringen mogelijk zijn in het verwerken van informatie. Met het uiteindelijke doel dat het werken gemakkelijker gaat en informatie sneller vindbaar wordt</w:t>
      </w:r>
      <w:r w:rsidR="00D34F6C">
        <w:t xml:space="preserve"> en duurzaam toegankelijk is en blijft. </w:t>
      </w:r>
      <w:r w:rsidR="00D34F6C">
        <w:tab/>
      </w:r>
      <w:r w:rsidR="0085648E">
        <w:br/>
      </w:r>
      <w:r w:rsidR="0085648E">
        <w:br/>
      </w:r>
    </w:p>
    <w:p w14:paraId="6576CCD1" w14:textId="77777777" w:rsidR="00D43562" w:rsidRDefault="00D43562" w:rsidP="006A56B4"/>
    <w:p w14:paraId="1C1534E5" w14:textId="77777777" w:rsidR="00D43562" w:rsidRDefault="00D43562">
      <w:pPr>
        <w:jc w:val="left"/>
      </w:pPr>
      <w:r>
        <w:br w:type="page"/>
      </w:r>
    </w:p>
    <w:p w14:paraId="76F0AD60" w14:textId="49E44C25" w:rsidR="00D43562" w:rsidRDefault="00D43562" w:rsidP="009C4DE4">
      <w:pPr>
        <w:pStyle w:val="Kop1"/>
        <w:numPr>
          <w:ilvl w:val="0"/>
          <w:numId w:val="46"/>
        </w:numPr>
      </w:pPr>
      <w:bookmarkStart w:id="10" w:name="_Toc184805121"/>
      <w:r>
        <w:lastRenderedPageBreak/>
        <w:t>Werkwijze</w:t>
      </w:r>
      <w:bookmarkEnd w:id="10"/>
    </w:p>
    <w:p w14:paraId="3F0661ED" w14:textId="77777777" w:rsidR="00D43562" w:rsidRPr="00D43562" w:rsidRDefault="00D43562" w:rsidP="00D43562"/>
    <w:p w14:paraId="4DDEEDF9" w14:textId="749AEFDB" w:rsidR="00D70B48" w:rsidRDefault="00D70B48" w:rsidP="006A56B4">
      <w:r>
        <w:t>Het Protocol procesaudits bestaat uit drie delen</w:t>
      </w:r>
      <w:r w:rsidR="003718BA">
        <w:t>, namelijk:</w:t>
      </w:r>
      <w:r w:rsidR="00D91314">
        <w:t xml:space="preserve"> controle, rapportage en verbeteren. </w:t>
      </w:r>
    </w:p>
    <w:p w14:paraId="164FFFF5" w14:textId="77777777" w:rsidR="005B1E57" w:rsidRDefault="007A3021" w:rsidP="005B1E57">
      <w:pPr>
        <w:keepNext/>
      </w:pPr>
      <w:r>
        <w:rPr>
          <w:noProof/>
        </w:rPr>
        <w:drawing>
          <wp:inline distT="0" distB="0" distL="0" distR="0" wp14:anchorId="4CDDC009" wp14:editId="3595F29E">
            <wp:extent cx="5731510" cy="3002580"/>
            <wp:effectExtent l="0" t="0" r="2540" b="762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6814" t="11348" r="9760" b="12124"/>
                    <a:stretch/>
                  </pic:blipFill>
                  <pic:spPr bwMode="auto">
                    <a:xfrm>
                      <a:off x="0" y="0"/>
                      <a:ext cx="5731510" cy="3002580"/>
                    </a:xfrm>
                    <a:prstGeom prst="rect">
                      <a:avLst/>
                    </a:prstGeom>
                    <a:ln>
                      <a:noFill/>
                    </a:ln>
                    <a:extLst>
                      <a:ext uri="{53640926-AAD7-44D8-BBD7-CCE9431645EC}">
                        <a14:shadowObscured xmlns:a14="http://schemas.microsoft.com/office/drawing/2010/main"/>
                      </a:ext>
                    </a:extLst>
                  </pic:spPr>
                </pic:pic>
              </a:graphicData>
            </a:graphic>
          </wp:inline>
        </w:drawing>
      </w:r>
    </w:p>
    <w:p w14:paraId="463B3985" w14:textId="2F20FABA" w:rsidR="007A3021" w:rsidRDefault="005B1E57" w:rsidP="005B1E57">
      <w:pPr>
        <w:pStyle w:val="Bijschrift"/>
      </w:pPr>
      <w:r>
        <w:t xml:space="preserve">Figuur </w:t>
      </w:r>
      <w:r w:rsidR="00EE240C">
        <w:fldChar w:fldCharType="begin"/>
      </w:r>
      <w:r w:rsidR="00EE240C">
        <w:instrText xml:space="preserve"> SEQ Figuur \* ARABIC </w:instrText>
      </w:r>
      <w:r w:rsidR="00EE240C">
        <w:fldChar w:fldCharType="separate"/>
      </w:r>
      <w:r>
        <w:rPr>
          <w:noProof/>
        </w:rPr>
        <w:t>1</w:t>
      </w:r>
      <w:r w:rsidR="00EE240C">
        <w:rPr>
          <w:noProof/>
        </w:rPr>
        <w:fldChar w:fldCharType="end"/>
      </w:r>
      <w:r>
        <w:t>: Visuele uitleg werking Protocol Procesaudits</w:t>
      </w:r>
    </w:p>
    <w:p w14:paraId="6B657AA8" w14:textId="3F50BEB5" w:rsidR="003718BA" w:rsidRPr="003718BA" w:rsidRDefault="003718BA" w:rsidP="003718BA">
      <w:pPr>
        <w:spacing w:after="0" w:line="240" w:lineRule="auto"/>
        <w:jc w:val="left"/>
        <w:rPr>
          <w:rFonts w:ascii="Times New Roman" w:eastAsia="Times New Roman" w:hAnsi="Times New Roman" w:cs="Times New Roman"/>
          <w:sz w:val="24"/>
          <w:szCs w:val="24"/>
          <w:lang w:eastAsia="nl-NL"/>
        </w:rPr>
      </w:pPr>
    </w:p>
    <w:p w14:paraId="33A23507" w14:textId="280CD4C8" w:rsidR="00D82326" w:rsidRDefault="009C4DE4" w:rsidP="006A56B4">
      <w:bookmarkStart w:id="11" w:name="_Toc184805122"/>
      <w:r>
        <w:rPr>
          <w:rStyle w:val="Kop2Char"/>
        </w:rPr>
        <w:t>3</w:t>
      </w:r>
      <w:r w:rsidR="00A53203">
        <w:rPr>
          <w:rStyle w:val="Kop2Char"/>
        </w:rPr>
        <w:t xml:space="preserve">.1 </w:t>
      </w:r>
      <w:r w:rsidR="00A014F1" w:rsidRPr="004D7AD6">
        <w:rPr>
          <w:rStyle w:val="Kop2Char"/>
        </w:rPr>
        <w:t>Controle</w:t>
      </w:r>
      <w:bookmarkEnd w:id="11"/>
      <w:r w:rsidR="00A014F1">
        <w:t>:</w:t>
      </w:r>
      <w:r w:rsidR="0020249F">
        <w:tab/>
      </w:r>
      <w:r w:rsidR="00A014F1">
        <w:br/>
        <w:t xml:space="preserve">Op basis van </w:t>
      </w:r>
      <w:r w:rsidR="00BD4B93">
        <w:t xml:space="preserve">(I.) </w:t>
      </w:r>
      <w:r w:rsidR="00A014F1" w:rsidRPr="00BD4B93">
        <w:t xml:space="preserve">vastgestelde kwaliteitskaders </w:t>
      </w:r>
      <w:r w:rsidR="00341016" w:rsidRPr="00BD4B93">
        <w:t xml:space="preserve">zijn </w:t>
      </w:r>
      <w:r w:rsidR="00BD4B93">
        <w:t xml:space="preserve">(II.) </w:t>
      </w:r>
      <w:r w:rsidR="00B34C14" w:rsidRPr="00BD4B93">
        <w:t xml:space="preserve">meetbare </w:t>
      </w:r>
      <w:r w:rsidR="00341016" w:rsidRPr="00BD4B93">
        <w:t>normen geformuleerd waarmee</w:t>
      </w:r>
      <w:r w:rsidR="00286948" w:rsidRPr="00BD4B93">
        <w:t xml:space="preserve"> door middel van een </w:t>
      </w:r>
      <w:r w:rsidR="00BD4B93">
        <w:t xml:space="preserve">(III.) </w:t>
      </w:r>
      <w:r w:rsidR="00286948" w:rsidRPr="00BD4B93">
        <w:t>steekproef</w:t>
      </w:r>
      <w:r w:rsidR="00A014F1" w:rsidRPr="00BD4B93">
        <w:t xml:space="preserve"> </w:t>
      </w:r>
      <w:r w:rsidR="00BD4B93">
        <w:t xml:space="preserve">(IV.) </w:t>
      </w:r>
      <w:r w:rsidR="00A014F1" w:rsidRPr="00BD4B93">
        <w:t>kwaliteits</w:t>
      </w:r>
      <w:r w:rsidR="00D82326" w:rsidRPr="00BD4B93">
        <w:t>-</w:t>
      </w:r>
      <w:r w:rsidR="00A014F1" w:rsidRPr="00BD4B93">
        <w:t>monitoring u</w:t>
      </w:r>
      <w:r w:rsidR="00A014F1">
        <w:t xml:space="preserve">itgevoerd </w:t>
      </w:r>
      <w:r w:rsidR="00341016">
        <w:t xml:space="preserve">kan worden </w:t>
      </w:r>
      <w:r w:rsidR="00067087">
        <w:t>op processen</w:t>
      </w:r>
      <w:r w:rsidR="00341016">
        <w:t>.</w:t>
      </w:r>
    </w:p>
    <w:p w14:paraId="5E0C5195" w14:textId="707EBCDB" w:rsidR="00D82326" w:rsidRDefault="00D82326" w:rsidP="00E71361">
      <w:pPr>
        <w:pStyle w:val="Lijstalinea"/>
        <w:numPr>
          <w:ilvl w:val="0"/>
          <w:numId w:val="36"/>
        </w:numPr>
      </w:pPr>
      <w:r>
        <w:t>Vastgestelde kwaliteitskaders</w:t>
      </w:r>
      <w:r w:rsidR="00AD2EF3">
        <w:rPr>
          <w:rStyle w:val="Voetnootmarkering"/>
        </w:rPr>
        <w:footnoteReference w:id="7"/>
      </w:r>
      <w:r>
        <w:t xml:space="preserve">: </w:t>
      </w:r>
      <w:r w:rsidR="008005DA">
        <w:t>Archie</w:t>
      </w:r>
      <w:r w:rsidR="00A248A9">
        <w:t>fwet 20XX en l</w:t>
      </w:r>
      <w:r w:rsidR="00BD6AA9">
        <w:t>andelijke normen</w:t>
      </w:r>
      <w:r w:rsidR="00A248A9">
        <w:t xml:space="preserve"> van het Nationaal Archief</w:t>
      </w:r>
      <w:r w:rsidR="00BD6AA9">
        <w:t xml:space="preserve"> zoals</w:t>
      </w:r>
      <w:r w:rsidR="008005DA">
        <w:t xml:space="preserve"> de</w:t>
      </w:r>
      <w:r w:rsidR="00BD6AA9">
        <w:t xml:space="preserve"> Norm Voorkeursformaten, </w:t>
      </w:r>
      <w:r w:rsidR="008005DA">
        <w:t xml:space="preserve">het metagegevensschema </w:t>
      </w:r>
      <w:r w:rsidR="008005DA" w:rsidRPr="009020AF">
        <w:t>MDTO (Metagegevens voor duurzaam toegankelijke overheids-informatie) en het DUTO-raamwerk</w:t>
      </w:r>
      <w:r w:rsidR="00A248A9" w:rsidRPr="009020AF">
        <w:t>;</w:t>
      </w:r>
    </w:p>
    <w:p w14:paraId="1757380D" w14:textId="0938FE34" w:rsidR="00341016" w:rsidRDefault="00341016" w:rsidP="00E71361">
      <w:pPr>
        <w:pStyle w:val="Lijstalinea"/>
        <w:numPr>
          <w:ilvl w:val="0"/>
          <w:numId w:val="36"/>
        </w:numPr>
      </w:pPr>
      <w:r>
        <w:t>Normen: De eisen uit de Archiefwet en landelijke normen zijn verwoord tot meetbare normen</w:t>
      </w:r>
      <w:r w:rsidR="000C53C3">
        <w:t xml:space="preserve"> </w:t>
      </w:r>
      <w:r w:rsidR="000C53C3" w:rsidRPr="009020AF">
        <w:t xml:space="preserve">(zie </w:t>
      </w:r>
      <w:r w:rsidR="009E7381" w:rsidRPr="009020AF">
        <w:t>hoofdstuk 'Toetsingskader'</w:t>
      </w:r>
      <w:r w:rsidR="000C53C3" w:rsidRPr="009020AF">
        <w:t>)</w:t>
      </w:r>
      <w:r w:rsidR="00B34C14" w:rsidRPr="009020AF">
        <w:t>;</w:t>
      </w:r>
    </w:p>
    <w:p w14:paraId="660F11D6" w14:textId="62F2443A" w:rsidR="00A248A9" w:rsidRPr="009020AF" w:rsidRDefault="003A3000" w:rsidP="00E71361">
      <w:pPr>
        <w:pStyle w:val="Lijstalinea"/>
        <w:numPr>
          <w:ilvl w:val="0"/>
          <w:numId w:val="36"/>
        </w:numPr>
      </w:pPr>
      <w:r>
        <w:t>Steekproef: Om te bepalen wat de kwaliteit is van de informatiehuishouding binnen een bepaald proces doen we een steekproef</w:t>
      </w:r>
      <w:r w:rsidR="00B46067">
        <w:t xml:space="preserve">. De grote van de steekproef is afhankelijk van de omvang van het aantal gearchiveerde </w:t>
      </w:r>
      <w:r w:rsidR="00B46067" w:rsidRPr="009020AF">
        <w:t>besluiten/dossiers</w:t>
      </w:r>
      <w:r w:rsidR="003C7E18" w:rsidRPr="009020AF">
        <w:t xml:space="preserve">. We baseren ons voor het bepalen van de omvang van de steekproef op de AQL-norm (zie bijlage </w:t>
      </w:r>
      <w:r w:rsidR="00B147D8">
        <w:t>3</w:t>
      </w:r>
      <w:r w:rsidR="003C7E18" w:rsidRPr="009020AF">
        <w:t>)</w:t>
      </w:r>
      <w:r w:rsidR="00522954" w:rsidRPr="009020AF">
        <w:t>;</w:t>
      </w:r>
    </w:p>
    <w:p w14:paraId="3444954C" w14:textId="61E4EDDE" w:rsidR="00B46067" w:rsidRDefault="00B46067" w:rsidP="00E71361">
      <w:pPr>
        <w:pStyle w:val="Lijstalinea"/>
        <w:numPr>
          <w:ilvl w:val="0"/>
          <w:numId w:val="36"/>
        </w:numPr>
      </w:pPr>
      <w:r w:rsidRPr="009020AF">
        <w:t>Kwaliteitsmonitoring:</w:t>
      </w:r>
      <w:r w:rsidR="00244714" w:rsidRPr="009020AF">
        <w:t xml:space="preserve"> Tijdens de kwaliteitsmonitoring controleert het team informatiebeheer in hoeverre de informatie/documenten van de besluiten/dossiers welke </w:t>
      </w:r>
      <w:r w:rsidR="00522954" w:rsidRPr="009020AF">
        <w:t>voor de steekproef</w:t>
      </w:r>
      <w:r w:rsidR="00522954">
        <w:t xml:space="preserve"> zijn aangewezen voldoen aan de vastgestelde kwaliteitskaders;</w:t>
      </w:r>
    </w:p>
    <w:p w14:paraId="6D6DD878" w14:textId="0BE548A6" w:rsidR="00067087" w:rsidRDefault="009C4DE4" w:rsidP="006A56B4">
      <w:bookmarkStart w:id="12" w:name="_Toc184805123"/>
      <w:r>
        <w:rPr>
          <w:rStyle w:val="Kop2Char"/>
        </w:rPr>
        <w:t>3</w:t>
      </w:r>
      <w:r w:rsidR="0020249F">
        <w:rPr>
          <w:rStyle w:val="Kop2Char"/>
        </w:rPr>
        <w:t xml:space="preserve">.2 </w:t>
      </w:r>
      <w:r w:rsidR="00067087" w:rsidRPr="004D7AD6">
        <w:rPr>
          <w:rStyle w:val="Kop2Char"/>
        </w:rPr>
        <w:t>Rapportage</w:t>
      </w:r>
      <w:bookmarkEnd w:id="12"/>
      <w:r w:rsidR="00067087">
        <w:t>:</w:t>
      </w:r>
      <w:r w:rsidR="0020249F">
        <w:tab/>
      </w:r>
      <w:r w:rsidR="00067087">
        <w:br/>
      </w:r>
      <w:r w:rsidR="00286948">
        <w:t xml:space="preserve">De resultaten van de kwaliteitsmonitoring </w:t>
      </w:r>
      <w:r w:rsidR="00286948" w:rsidRPr="00687F33">
        <w:t>worden</w:t>
      </w:r>
      <w:r w:rsidR="00F64D57" w:rsidRPr="00687F33">
        <w:t xml:space="preserve"> verwerkt in een </w:t>
      </w:r>
      <w:r w:rsidR="00687F33" w:rsidRPr="00687F33">
        <w:t xml:space="preserve">(I.) </w:t>
      </w:r>
      <w:r w:rsidR="00F64D57" w:rsidRPr="00687F33">
        <w:t>rapportage</w:t>
      </w:r>
      <w:r w:rsidR="00CF2DDF" w:rsidRPr="00687F33">
        <w:t xml:space="preserve">. Deze rapportage wordt besproken met de </w:t>
      </w:r>
      <w:r w:rsidR="00687F33" w:rsidRPr="00687F33">
        <w:t xml:space="preserve">(II.) </w:t>
      </w:r>
      <w:r w:rsidR="00CF2DDF" w:rsidRPr="00687F33">
        <w:t>eigenaar (teamleider en/of proceseigenaar en -beheerder) van de informatie. De r</w:t>
      </w:r>
      <w:r w:rsidR="007E7CC6" w:rsidRPr="00687F33">
        <w:t xml:space="preserve">esultaten worden ook verwerkt in het </w:t>
      </w:r>
      <w:r w:rsidR="00687F33" w:rsidRPr="00687F33">
        <w:t xml:space="preserve">(III.) </w:t>
      </w:r>
      <w:r w:rsidR="007E7CC6" w:rsidRPr="00687F33">
        <w:t xml:space="preserve">IPI-dashboard en dienen als </w:t>
      </w:r>
      <w:r w:rsidR="001858C2" w:rsidRPr="00687F33">
        <w:t xml:space="preserve">input voor het </w:t>
      </w:r>
      <w:r w:rsidR="00687F33" w:rsidRPr="00687F33">
        <w:t xml:space="preserve">(IV.) </w:t>
      </w:r>
      <w:r w:rsidR="001858C2" w:rsidRPr="00687F33">
        <w:t>jaarverslag van de provinciearchivaris.</w:t>
      </w:r>
      <w:r w:rsidR="001858C2">
        <w:t xml:space="preserve"> </w:t>
      </w:r>
    </w:p>
    <w:p w14:paraId="5473A2BD" w14:textId="05BBC4F8" w:rsidR="00636A01" w:rsidRDefault="00636A01" w:rsidP="00636A01">
      <w:pPr>
        <w:pStyle w:val="Lijstalinea"/>
        <w:numPr>
          <w:ilvl w:val="0"/>
          <w:numId w:val="37"/>
        </w:numPr>
      </w:pPr>
      <w:r>
        <w:lastRenderedPageBreak/>
        <w:t xml:space="preserve">Rapportage: </w:t>
      </w:r>
      <w:r w:rsidR="00341016">
        <w:t xml:space="preserve">De </w:t>
      </w:r>
      <w:r w:rsidR="00B34C14">
        <w:t xml:space="preserve">resultaten van de kwaliteitsmonitoring op basis van de meetbare normen worden verwerkt in </w:t>
      </w:r>
      <w:r w:rsidR="00D5168E">
        <w:t xml:space="preserve">het KIDO Dashboard, waardoor inzichtelijk wordt welk percentage van </w:t>
      </w:r>
      <w:r w:rsidR="00885AB6">
        <w:t>gemonitorde processen voldoet aan de vastgestelde kwaliteitskaders;</w:t>
      </w:r>
    </w:p>
    <w:p w14:paraId="73BCE871" w14:textId="0DFC0C24" w:rsidR="00320AAD" w:rsidRDefault="00885AB6" w:rsidP="00320AAD">
      <w:pPr>
        <w:pStyle w:val="Lijstalinea"/>
        <w:numPr>
          <w:ilvl w:val="0"/>
          <w:numId w:val="37"/>
        </w:numPr>
      </w:pPr>
      <w:r>
        <w:t>Eigenaar:</w:t>
      </w:r>
      <w:r w:rsidR="00C36B4B">
        <w:t xml:space="preserve"> Voor de informatie in Basisdossier 1 (BD1) is de teamleider </w:t>
      </w:r>
      <w:r w:rsidR="00A41C40">
        <w:t xml:space="preserve">verantwoordelijk voor </w:t>
      </w:r>
      <w:r w:rsidR="00C36B4B">
        <w:t>de informatie</w:t>
      </w:r>
      <w:r w:rsidR="00A41C40">
        <w:t xml:space="preserve"> binnen dat team. Wat betreft de informatie in Basisdossier 2 (BD2) is de proceseigenaar verantwoordelijk voor de informatie. Deze wordt hierin bijgestaan door de </w:t>
      </w:r>
      <w:r w:rsidR="00320AAD">
        <w:t>procesbeheerder;</w:t>
      </w:r>
    </w:p>
    <w:p w14:paraId="24B8753E" w14:textId="476A9983" w:rsidR="00320AAD" w:rsidRDefault="00320AAD" w:rsidP="00320AAD">
      <w:pPr>
        <w:pStyle w:val="Lijstalinea"/>
        <w:numPr>
          <w:ilvl w:val="0"/>
          <w:numId w:val="37"/>
        </w:numPr>
      </w:pPr>
      <w:r>
        <w:t>Aangezien het KIDO Dashboard onderdeel vormt van het IPI-dashboard zullen de resultaten van het Protocol worden meegenomen in deze rapportage aan het IPI;</w:t>
      </w:r>
    </w:p>
    <w:p w14:paraId="32801868" w14:textId="456C607B" w:rsidR="00320AAD" w:rsidRDefault="000F35E7" w:rsidP="00320AAD">
      <w:pPr>
        <w:pStyle w:val="Lijstalinea"/>
        <w:numPr>
          <w:ilvl w:val="0"/>
          <w:numId w:val="37"/>
        </w:numPr>
      </w:pPr>
      <w:r>
        <w:t xml:space="preserve">De resultaten van de kwaliteitsmonitoring </w:t>
      </w:r>
      <w:r w:rsidR="006E4B94">
        <w:t>dienen als input voor het jaarverslag, omdat deze de provinciearchivaris inzicht verschaffen in de staat van het informatiebeheer;</w:t>
      </w:r>
    </w:p>
    <w:p w14:paraId="16CF6CF2" w14:textId="0B9CB874" w:rsidR="006E4B94" w:rsidRDefault="009C4DE4" w:rsidP="006E4B94">
      <w:bookmarkStart w:id="13" w:name="_Toc184805124"/>
      <w:r>
        <w:rPr>
          <w:rStyle w:val="Kop2Char"/>
        </w:rPr>
        <w:t>3</w:t>
      </w:r>
      <w:r w:rsidR="0020249F">
        <w:rPr>
          <w:rStyle w:val="Kop2Char"/>
        </w:rPr>
        <w:t xml:space="preserve">.3 </w:t>
      </w:r>
      <w:r w:rsidR="006E4B94" w:rsidRPr="004D7AD6">
        <w:rPr>
          <w:rStyle w:val="Kop2Char"/>
        </w:rPr>
        <w:t>Verbeteren</w:t>
      </w:r>
      <w:bookmarkEnd w:id="13"/>
      <w:r w:rsidR="006E4B94">
        <w:rPr>
          <w:b/>
          <w:bCs/>
        </w:rPr>
        <w:t>:</w:t>
      </w:r>
      <w:r w:rsidR="0020249F">
        <w:rPr>
          <w:b/>
          <w:bCs/>
        </w:rPr>
        <w:tab/>
      </w:r>
      <w:r w:rsidR="006E4B94">
        <w:br/>
      </w:r>
      <w:r w:rsidR="006F4C11">
        <w:t>Op basis van de r</w:t>
      </w:r>
      <w:r w:rsidR="00754523">
        <w:t xml:space="preserve">apportage </w:t>
      </w:r>
      <w:r w:rsidR="00885B9C">
        <w:t>geven de proceseigenaar en -beheerder aan op welke onderdelen ze stappen gaan ondernemen om de kwaliteit van de informatie te verbeteren.</w:t>
      </w:r>
      <w:r w:rsidR="00F02722">
        <w:t xml:space="preserve"> </w:t>
      </w:r>
      <w:r w:rsidR="001A22D3">
        <w:t xml:space="preserve">Dit wordt verwerkt in het </w:t>
      </w:r>
      <w:r w:rsidR="001A22D3" w:rsidRPr="001A22D3">
        <w:rPr>
          <w:u w:val="single"/>
        </w:rPr>
        <w:t>Verbeterplan</w:t>
      </w:r>
      <w:r w:rsidR="001A22D3">
        <w:t xml:space="preserve">. </w:t>
      </w:r>
      <w:r w:rsidR="00A20930">
        <w:t xml:space="preserve">Het is belangrijk dat </w:t>
      </w:r>
      <w:r w:rsidR="007A4864">
        <w:t>de proceseigenaar en -beheerder</w:t>
      </w:r>
      <w:r w:rsidR="00A20930">
        <w:t xml:space="preserve"> zelf aangeven op welke onderdelen ze de kwaliteit willen verbeteren</w:t>
      </w:r>
      <w:r w:rsidR="004C7C81">
        <w:t>, aangezien z</w:t>
      </w:r>
      <w:r w:rsidR="007A4864">
        <w:t>ij</w:t>
      </w:r>
      <w:r w:rsidR="004C7C81">
        <w:t xml:space="preserve"> </w:t>
      </w:r>
      <w:r w:rsidR="001A22D3">
        <w:t xml:space="preserve">ook degenen zijn die uiteindelijk verantwoordelijk zijn voor de kwaliteit van de informatie. </w:t>
      </w:r>
      <w:r w:rsidR="00F02722">
        <w:t xml:space="preserve">De verbeterplannen </w:t>
      </w:r>
      <w:r w:rsidR="00A20930">
        <w:t>worden gedeeld in het IPI-overleg</w:t>
      </w:r>
      <w:r w:rsidR="009203BE">
        <w:t xml:space="preserve">. </w:t>
      </w:r>
    </w:p>
    <w:p w14:paraId="15D56084" w14:textId="2E290B79" w:rsidR="001A22D3" w:rsidRPr="006E4B94" w:rsidRDefault="001A22D3" w:rsidP="001A22D3">
      <w:pPr>
        <w:pStyle w:val="Lijstalinea"/>
        <w:numPr>
          <w:ilvl w:val="0"/>
          <w:numId w:val="38"/>
        </w:numPr>
      </w:pPr>
      <w:r>
        <w:t xml:space="preserve">Verbeterplan: </w:t>
      </w:r>
      <w:r w:rsidR="007A3021">
        <w:t xml:space="preserve">Op basis van de rapportage gaat het informatiebeheer met de proceseigenaar en -beheerder in gesprek om te bespreken waar verbeteringen mogelijk zijn. De proceseigenaar en -beheerder hebben hierin het laatste woord. Het informatiebeheer is er slechts ter advisering en ondersteuning. </w:t>
      </w:r>
    </w:p>
    <w:p w14:paraId="12DAE743" w14:textId="0A21A97F" w:rsidR="0091227A" w:rsidRDefault="0091227A" w:rsidP="006A56B4">
      <w:pPr>
        <w:rPr>
          <w:noProof/>
        </w:rPr>
      </w:pPr>
    </w:p>
    <w:p w14:paraId="659B223C" w14:textId="07118CB2" w:rsidR="00D43562" w:rsidRDefault="009C4DE4" w:rsidP="00D43562">
      <w:pPr>
        <w:pStyle w:val="Kop2"/>
      </w:pPr>
      <w:bookmarkStart w:id="14" w:name="_Toc184805125"/>
      <w:r>
        <w:t>3</w:t>
      </w:r>
      <w:r w:rsidR="0020249F">
        <w:t xml:space="preserve">.4 </w:t>
      </w:r>
      <w:r w:rsidR="00D43562">
        <w:t>PDCA-cyclus</w:t>
      </w:r>
      <w:bookmarkEnd w:id="14"/>
    </w:p>
    <w:p w14:paraId="6B995E21" w14:textId="48701F0A" w:rsidR="00D43562" w:rsidRPr="00D43562" w:rsidRDefault="00D43562" w:rsidP="00D43562">
      <w:r w:rsidRPr="00CD75F7">
        <w:rPr>
          <w:noProof/>
          <w:highlight w:val="yellow"/>
        </w:rPr>
        <w:drawing>
          <wp:anchor distT="0" distB="0" distL="114300" distR="114300" simplePos="0" relativeHeight="251658243" behindDoc="1" locked="0" layoutInCell="1" allowOverlap="1" wp14:anchorId="6D0A0379" wp14:editId="03FF7381">
            <wp:simplePos x="0" y="0"/>
            <wp:positionH relativeFrom="column">
              <wp:posOffset>3857625</wp:posOffset>
            </wp:positionH>
            <wp:positionV relativeFrom="paragraph">
              <wp:posOffset>29845</wp:posOffset>
            </wp:positionV>
            <wp:extent cx="2042160" cy="1812925"/>
            <wp:effectExtent l="0" t="0" r="0" b="0"/>
            <wp:wrapTight wrapText="bothSides">
              <wp:wrapPolygon edited="0">
                <wp:start x="8463" y="0"/>
                <wp:lineTo x="7052" y="681"/>
                <wp:lineTo x="4634" y="2951"/>
                <wp:lineTo x="3828" y="7036"/>
                <wp:lineTo x="4634" y="10895"/>
                <wp:lineTo x="0" y="11122"/>
                <wp:lineTo x="0" y="21335"/>
                <wp:lineTo x="21358" y="21335"/>
                <wp:lineTo x="21358" y="12029"/>
                <wp:lineTo x="16724" y="10895"/>
                <wp:lineTo x="17731" y="7263"/>
                <wp:lineTo x="17127" y="4766"/>
                <wp:lineTo x="15112" y="0"/>
                <wp:lineTo x="8463" y="0"/>
              </wp:wrapPolygon>
            </wp:wrapTight>
            <wp:docPr id="7" name="Afbeelding 7" descr="PDCA-cyclus in de zorg + voorbe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CA-cyclus in de zorg + voorbeel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2160" cy="181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7D45DF" w14:textId="32F61F04" w:rsidR="00D43562" w:rsidRDefault="00D43562" w:rsidP="00D43562">
      <w:r>
        <w:t xml:space="preserve">De daadwerkelijke kwaliteitsmonitoring is ingericht als een </w:t>
      </w:r>
      <w:proofErr w:type="spellStart"/>
      <w:r>
        <w:rPr>
          <w:i/>
          <w:iCs/>
        </w:rPr>
        <w:t>Demming</w:t>
      </w:r>
      <w:proofErr w:type="spellEnd"/>
      <w:r>
        <w:rPr>
          <w:i/>
          <w:iCs/>
        </w:rPr>
        <w:t xml:space="preserve"> cirkel;</w:t>
      </w:r>
      <w:r>
        <w:t xml:space="preserve"> oftewel een PDCA-cyclus. Een </w:t>
      </w:r>
      <w:proofErr w:type="gramStart"/>
      <w:r>
        <w:t>PDCA cyclus</w:t>
      </w:r>
      <w:proofErr w:type="gramEnd"/>
      <w:r>
        <w:t xml:space="preserve"> helpt een organisatie om continu te verbeteren aan de hand van een vaste structuur, namelijk: Plan, Do, Check en Act (zie afbeelding).</w:t>
      </w:r>
    </w:p>
    <w:p w14:paraId="00F2FADF" w14:textId="58102094" w:rsidR="00D43562" w:rsidRPr="003B6644" w:rsidRDefault="003B6644" w:rsidP="00D43562">
      <w:pPr>
        <w:pStyle w:val="pf0"/>
        <w:spacing w:line="276"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Plan komt hierbij overeen met het door IPI bepalen welke processen/teams gemonitord gaan worden. Do komt overeen met 'Controle', Check met 'Rapportage' en Act met 'Verbeteren'. </w:t>
      </w:r>
    </w:p>
    <w:p w14:paraId="048EEE18" w14:textId="77777777" w:rsidR="00D43562" w:rsidRPr="004F7A20" w:rsidRDefault="00D43562" w:rsidP="00D43562">
      <w:pPr>
        <w:pStyle w:val="pf0"/>
        <w:spacing w:line="276" w:lineRule="auto"/>
        <w:jc w:val="both"/>
      </w:pPr>
      <w:r w:rsidRPr="008D68F6">
        <w:rPr>
          <w:rFonts w:asciiTheme="minorHAnsi" w:eastAsiaTheme="minorHAnsi" w:hAnsiTheme="minorHAnsi" w:cstheme="minorBidi"/>
          <w:b/>
          <w:bCs/>
          <w:sz w:val="22"/>
          <w:szCs w:val="22"/>
          <w:lang w:eastAsia="en-US"/>
        </w:rPr>
        <w:t>Planning:</w:t>
      </w:r>
      <w:r>
        <w:rPr>
          <w:rStyle w:val="cf01"/>
          <w:b/>
          <w:bCs/>
        </w:rPr>
        <w:br/>
      </w:r>
      <w:r w:rsidRPr="008D68F6">
        <w:rPr>
          <w:rFonts w:asciiTheme="minorHAnsi" w:eastAsiaTheme="minorHAnsi" w:hAnsiTheme="minorHAnsi" w:cstheme="minorBidi"/>
          <w:sz w:val="22"/>
          <w:szCs w:val="22"/>
          <w:lang w:eastAsia="en-US"/>
        </w:rPr>
        <w:t xml:space="preserve">Jaarlijks wordt </w:t>
      </w:r>
      <w:r>
        <w:rPr>
          <w:rFonts w:asciiTheme="minorHAnsi" w:eastAsiaTheme="minorHAnsi" w:hAnsiTheme="minorHAnsi" w:cstheme="minorBidi"/>
          <w:sz w:val="22"/>
          <w:szCs w:val="22"/>
          <w:lang w:eastAsia="en-US"/>
        </w:rPr>
        <w:t>door het team informatiebeheer bepaald welke processen dat jaar gemonitord gaan worden. Dit wordt opgenomen in het jaarplan van het team. Het jaarplan wordt voorgelegd aan het SIO (Strategisch IPI + Provincie Archivaris).</w:t>
      </w:r>
      <w:r>
        <w:rPr>
          <w:rStyle w:val="cf01"/>
        </w:rPr>
        <w:t xml:space="preserve"> </w:t>
      </w:r>
    </w:p>
    <w:p w14:paraId="7A50C138" w14:textId="4316E188" w:rsidR="00D43562" w:rsidRPr="00E44D8B" w:rsidRDefault="009C4DE4" w:rsidP="008B3D75">
      <w:pPr>
        <w:pStyle w:val="Kop3"/>
      </w:pPr>
      <w:bookmarkStart w:id="15" w:name="_Toc184805126"/>
      <w:r>
        <w:t>3</w:t>
      </w:r>
      <w:r w:rsidR="0020249F">
        <w:t xml:space="preserve">.4.1 </w:t>
      </w:r>
      <w:r w:rsidR="002F0A4C">
        <w:t>Stappenplan</w:t>
      </w:r>
      <w:r w:rsidR="00D43562" w:rsidRPr="00E44D8B">
        <w:t xml:space="preserve"> </w:t>
      </w:r>
      <w:r w:rsidR="002F0A4C">
        <w:t>Protocol Procesaudits</w:t>
      </w:r>
      <w:r w:rsidR="00D43562" w:rsidRPr="00E44D8B">
        <w:t>:</w:t>
      </w:r>
      <w:bookmarkEnd w:id="15"/>
    </w:p>
    <w:p w14:paraId="62FF5EE4" w14:textId="35211AEB" w:rsidR="00043206" w:rsidRDefault="00D43562" w:rsidP="003E2E20">
      <w:pPr>
        <w:pStyle w:val="Lijstalinea"/>
        <w:numPr>
          <w:ilvl w:val="0"/>
          <w:numId w:val="35"/>
        </w:numPr>
      </w:pPr>
      <w:r w:rsidRPr="00E44D8B">
        <w:t xml:space="preserve">Zodra een proces in aanmerking komt voor kwaliteitsmonitoring moet in eerste instantie worden bepaald hoe groot de steekproef moet zijn om een statisch gezien relevant resultaat te krijgen. Hiervoor gebruiken we de AQL-norm, zie Bijlage </w:t>
      </w:r>
      <w:r w:rsidR="009544F8">
        <w:t>3</w:t>
      </w:r>
      <w:r w:rsidRPr="00E44D8B">
        <w:t xml:space="preserve">. </w:t>
      </w:r>
    </w:p>
    <w:p w14:paraId="07117705" w14:textId="1DB7DD60" w:rsidR="00D43562" w:rsidRDefault="00D43562" w:rsidP="00043206">
      <w:pPr>
        <w:pStyle w:val="Lijstalinea"/>
      </w:pPr>
      <w:r w:rsidRPr="00E44D8B">
        <w:lastRenderedPageBreak/>
        <w:t xml:space="preserve">Met behulp van het </w:t>
      </w:r>
      <w:r w:rsidRPr="00931A54">
        <w:t>PowerBI Rapport</w:t>
      </w:r>
      <w:r w:rsidRPr="00E44D8B">
        <w:rPr>
          <w:rStyle w:val="Voetnootmarkering"/>
        </w:rPr>
        <w:footnoteReference w:id="8"/>
      </w:r>
      <w:r w:rsidRPr="00E44D8B">
        <w:t xml:space="preserve"> kijken we hoeveel dossiers er</w:t>
      </w:r>
      <w:r w:rsidR="003E2E20">
        <w:t xml:space="preserve"> zijn afgehandeld </w:t>
      </w:r>
      <w:r w:rsidRPr="00E44D8B">
        <w:t>binnen het proces</w:t>
      </w:r>
      <w:r w:rsidR="002F5895">
        <w:t>.</w:t>
      </w:r>
      <w:r w:rsidRPr="00E44D8B">
        <w:t xml:space="preserve"> Op basis van dit aantal berekenen we het aantal dossiers dat we tijdens de steekproef gaan bekijken</w:t>
      </w:r>
      <w:r w:rsidR="002F0A4C">
        <w:t>.</w:t>
      </w:r>
    </w:p>
    <w:p w14:paraId="1C12FDD7" w14:textId="77777777" w:rsidR="00EB7F6E" w:rsidRDefault="00EB7F6E" w:rsidP="00EB7F6E">
      <w:pPr>
        <w:pStyle w:val="Lijstalinea"/>
      </w:pPr>
    </w:p>
    <w:p w14:paraId="1FCA468E" w14:textId="142E5D44" w:rsidR="00EB7F6E" w:rsidRDefault="00D43562" w:rsidP="00D43562">
      <w:pPr>
        <w:pStyle w:val="Lijstalinea"/>
        <w:numPr>
          <w:ilvl w:val="0"/>
          <w:numId w:val="35"/>
        </w:numPr>
      </w:pPr>
      <w:r w:rsidRPr="00E44D8B">
        <w:t xml:space="preserve">Wanneer we duidelijk hebben hoeveel dossiers we gaan beoordelen nemen we contact op met de </w:t>
      </w:r>
      <w:r>
        <w:t>proceseigenaar en -</w:t>
      </w:r>
      <w:r w:rsidRPr="00E44D8B">
        <w:t xml:space="preserve">beheerder van het proces. Idealiter plannen we fysiek een halfuurtje in om uit te leggen wat we gaan doen en waarom we dit gaan doen. </w:t>
      </w:r>
    </w:p>
    <w:p w14:paraId="489E7942" w14:textId="77777777" w:rsidR="00EB7F6E" w:rsidRDefault="00EB7F6E" w:rsidP="00EB7F6E">
      <w:pPr>
        <w:pStyle w:val="Lijstalinea"/>
      </w:pPr>
    </w:p>
    <w:p w14:paraId="0819D1A0" w14:textId="077257C9" w:rsidR="00EB7F6E" w:rsidRDefault="00D43562" w:rsidP="00EB7F6E">
      <w:pPr>
        <w:pStyle w:val="Lijstalinea"/>
      </w:pPr>
      <w:r w:rsidRPr="00E44D8B">
        <w:t xml:space="preserve">Het doel van dit overleg is om duidelijk te maken dat we er niet zijn om de te veroordelen, maar juist om de kwaliteit van de informatie te beoordelen zodat we samen verbeterpunten kunnen bepalen. </w:t>
      </w:r>
    </w:p>
    <w:p w14:paraId="0FBDF852" w14:textId="77777777" w:rsidR="00EB7F6E" w:rsidRDefault="00EB7F6E" w:rsidP="00EB7F6E">
      <w:pPr>
        <w:pStyle w:val="Lijstalinea"/>
      </w:pPr>
    </w:p>
    <w:p w14:paraId="440F9DCF" w14:textId="3B0ADE65" w:rsidR="00D43562" w:rsidRDefault="00D43562" w:rsidP="00EB7F6E">
      <w:pPr>
        <w:pStyle w:val="Lijstalinea"/>
      </w:pPr>
      <w:r w:rsidRPr="00E44D8B">
        <w:t xml:space="preserve">We willen in kaart brengen wat er </w:t>
      </w:r>
      <w:proofErr w:type="gramStart"/>
      <w:r w:rsidRPr="00E44D8B">
        <w:t>mis gaat</w:t>
      </w:r>
      <w:proofErr w:type="gramEnd"/>
      <w:r w:rsidRPr="00E44D8B">
        <w:t xml:space="preserve"> en samen bepalen wat we kunnen veranderen en hoe we deze verbetering het beste kunnen realiseren</w:t>
      </w:r>
      <w:r w:rsidR="002F0A4C">
        <w:t>.</w:t>
      </w:r>
    </w:p>
    <w:p w14:paraId="4D68BE55" w14:textId="77777777" w:rsidR="00EB7F6E" w:rsidRPr="00E44D8B" w:rsidRDefault="00EB7F6E" w:rsidP="00EB7F6E">
      <w:pPr>
        <w:pStyle w:val="Lijstalinea"/>
      </w:pPr>
    </w:p>
    <w:p w14:paraId="57BECF23" w14:textId="77777777" w:rsidR="002F0A4C" w:rsidRDefault="002F0A4C" w:rsidP="002F0A4C">
      <w:pPr>
        <w:pStyle w:val="Lijstalinea"/>
        <w:numPr>
          <w:ilvl w:val="0"/>
          <w:numId w:val="35"/>
        </w:numPr>
      </w:pPr>
      <w:r>
        <w:t xml:space="preserve">De steekproef wordt uitgevoerd door een </w:t>
      </w:r>
      <w:r w:rsidRPr="00052311">
        <w:t>Allrounder</w:t>
      </w:r>
      <w:r>
        <w:t xml:space="preserve"> met behulp van het toetsingskader 'Meetbare normen' (zie volgende hoofdstuk). </w:t>
      </w:r>
    </w:p>
    <w:p w14:paraId="16661A28" w14:textId="77777777" w:rsidR="004C57CB" w:rsidRDefault="004C57CB" w:rsidP="002F0A4C">
      <w:pPr>
        <w:pStyle w:val="Lijstalinea"/>
      </w:pPr>
    </w:p>
    <w:p w14:paraId="0665C3B7" w14:textId="609A3167" w:rsidR="002F0A4C" w:rsidRDefault="002F0A4C" w:rsidP="002F0A4C">
      <w:pPr>
        <w:pStyle w:val="Lijstalinea"/>
      </w:pPr>
      <w:r>
        <w:t xml:space="preserve">Per dossier welke binnen de steekproef valt wordt in een rij aangegeven wat de unieke identificatiecode is. Vervolgens wordt beoordeeld of het algehele dossier voldoet aan de eisen. </w:t>
      </w:r>
    </w:p>
    <w:p w14:paraId="12559A01" w14:textId="77777777" w:rsidR="002F0A4C" w:rsidRDefault="002F0A4C" w:rsidP="002F0A4C">
      <w:pPr>
        <w:pStyle w:val="Lijstalinea"/>
      </w:pPr>
    </w:p>
    <w:p w14:paraId="39810737" w14:textId="0911FE4E" w:rsidR="002F0A4C" w:rsidRDefault="002F0A4C" w:rsidP="002F0A4C">
      <w:pPr>
        <w:pStyle w:val="Lijstalinea"/>
      </w:pPr>
      <w:r>
        <w:t>Wanneer een (deel van) een dossier niet voldoet, dan kan met behulp van vijf categorieën worden aangegeven op welk onderdeel een dossier niet voldoet. Zie het volgende hoofdstuk 'Toetsingskader' voor de normen.</w:t>
      </w:r>
    </w:p>
    <w:p w14:paraId="579C2A41" w14:textId="77777777" w:rsidR="002F0A4C" w:rsidRDefault="002F0A4C" w:rsidP="002F0A4C">
      <w:pPr>
        <w:pStyle w:val="Lijstalinea"/>
      </w:pPr>
    </w:p>
    <w:p w14:paraId="1643C4D1" w14:textId="18F30FE8" w:rsidR="00D43562" w:rsidRDefault="00D43562" w:rsidP="00D43562">
      <w:pPr>
        <w:pStyle w:val="Lijstalinea"/>
        <w:numPr>
          <w:ilvl w:val="0"/>
          <w:numId w:val="35"/>
        </w:numPr>
      </w:pPr>
      <w:r>
        <w:t xml:space="preserve">Wanneer de kwaliteitsmonitoring gedaan is worden de resultaten van de monitoring verwerkt in het </w:t>
      </w:r>
      <w:r w:rsidRPr="00B47413">
        <w:t>PowerBI Rapport.</w:t>
      </w:r>
      <w:r w:rsidRPr="00B47413">
        <w:rPr>
          <w:rStyle w:val="Voetnootmarkering"/>
        </w:rPr>
        <w:footnoteReference w:id="9"/>
      </w:r>
      <w:r>
        <w:t xml:space="preserve"> De totale percentages van de monitoring worden verwerkt in het Werkblad Processen-Meetbare normen van de </w:t>
      </w:r>
      <w:hyperlink r:id="rId20" w:history="1">
        <w:r w:rsidRPr="004105D1">
          <w:rPr>
            <w:rStyle w:val="Hyperlink"/>
          </w:rPr>
          <w:t>KIDO Groningen</w:t>
        </w:r>
      </w:hyperlink>
      <w:r>
        <w:t xml:space="preserve">. Hierover wordt zes wekelijks gerapporteerd in het IPI-overleg. </w:t>
      </w:r>
    </w:p>
    <w:p w14:paraId="72BD2EB4" w14:textId="77777777" w:rsidR="002F0A4C" w:rsidRDefault="002F0A4C" w:rsidP="002F0A4C">
      <w:pPr>
        <w:pStyle w:val="Lijstalinea"/>
      </w:pPr>
    </w:p>
    <w:p w14:paraId="7C435EC5" w14:textId="77777777" w:rsidR="002F0A4C" w:rsidRDefault="00D43562" w:rsidP="00D43562">
      <w:pPr>
        <w:pStyle w:val="Lijstalinea"/>
        <w:numPr>
          <w:ilvl w:val="0"/>
          <w:numId w:val="35"/>
        </w:numPr>
      </w:pPr>
      <w:r>
        <w:t xml:space="preserve">Vervolgens wordt een nieuwe afspraak ingepland met de proceseigenaar en -beheerder. De resultaten van de kwaliteitsmonitoring worden besproken. </w:t>
      </w:r>
    </w:p>
    <w:p w14:paraId="3F97B3F0" w14:textId="77777777" w:rsidR="002F0A4C" w:rsidRDefault="002F0A4C" w:rsidP="002F0A4C">
      <w:pPr>
        <w:pStyle w:val="Lijstalinea"/>
      </w:pPr>
    </w:p>
    <w:p w14:paraId="448FB02F" w14:textId="77777777" w:rsidR="002F0A4C" w:rsidRDefault="00D43562" w:rsidP="002F0A4C">
      <w:pPr>
        <w:pStyle w:val="Lijstalinea"/>
      </w:pPr>
      <w:r>
        <w:t xml:space="preserve">Samen met de proceseigenaar en -beheerder wordt bepaald op welke onderdelen er binnen het </w:t>
      </w:r>
      <w:proofErr w:type="gramStart"/>
      <w:r>
        <w:t>proces verbeteringen</w:t>
      </w:r>
      <w:proofErr w:type="gramEnd"/>
      <w:r>
        <w:t xml:space="preserve"> mogelijk zijn. Met de procesbeheerder wordt afgesproken op welke termijn zij/hij met een voorstel komt voor een Verbeterplan. </w:t>
      </w:r>
    </w:p>
    <w:p w14:paraId="1FF73BB0" w14:textId="77777777" w:rsidR="002F0A4C" w:rsidRDefault="002F0A4C" w:rsidP="002F0A4C">
      <w:pPr>
        <w:pStyle w:val="Lijstalinea"/>
      </w:pPr>
    </w:p>
    <w:p w14:paraId="40E24E75" w14:textId="5766DB48" w:rsidR="00D43562" w:rsidRDefault="00D43562" w:rsidP="002F0A4C">
      <w:pPr>
        <w:pStyle w:val="Lijstalinea"/>
      </w:pPr>
      <w:r>
        <w:t xml:space="preserve">Het is de bedoeling dat de procesbeheerder zelf in eerste instantie een voorzet doet voor welke verbeteringen op korte termijn doorgevoerd gaan/kunnen worden. </w:t>
      </w:r>
      <w:r w:rsidRPr="00096C02">
        <w:t xml:space="preserve">Mogelijk moet er bewustzijn worden gecreëerd over het belang van een goede naamgeving. Of misschien kan er iets worden gedaan aan de inrichting van het systeem waar het proces in wordt uitgevoerd. </w:t>
      </w:r>
    </w:p>
    <w:p w14:paraId="6EBAD567" w14:textId="77777777" w:rsidR="002F0A4C" w:rsidRDefault="002F0A4C" w:rsidP="002F0A4C">
      <w:pPr>
        <w:pStyle w:val="Lijstalinea"/>
      </w:pPr>
    </w:p>
    <w:p w14:paraId="44E8B1C0" w14:textId="43A23460" w:rsidR="00D43562" w:rsidRDefault="00D43562" w:rsidP="00D43562">
      <w:pPr>
        <w:pStyle w:val="Lijstalinea"/>
        <w:numPr>
          <w:ilvl w:val="0"/>
          <w:numId w:val="35"/>
        </w:numPr>
      </w:pPr>
      <w:r>
        <w:t xml:space="preserve">Na ongeveer een maand gaan we weer in gesprek met de procesbeheerder en bespreken we het voorstel Verbeterplan van de procesbeheerder. Waar nodig passen we deze aan. Wanneer </w:t>
      </w:r>
      <w:r>
        <w:lastRenderedPageBreak/>
        <w:t xml:space="preserve">we het eens zijn over de door te voeren verbeteringen plannen we een vervolgafspraak over zes maanden. Deze afspraken worden verwerkt in het </w:t>
      </w:r>
      <w:r w:rsidRPr="003B63D0">
        <w:t xml:space="preserve">Verbeterplan, zie voor een sjabloon </w:t>
      </w:r>
      <w:r w:rsidRPr="00B106C7">
        <w:rPr>
          <w:highlight w:val="yellow"/>
        </w:rPr>
        <w:t xml:space="preserve">Bijlage </w:t>
      </w:r>
      <w:r w:rsidR="009020AF">
        <w:rPr>
          <w:highlight w:val="yellow"/>
        </w:rPr>
        <w:t>8</w:t>
      </w:r>
      <w:r w:rsidRPr="00B106C7">
        <w:rPr>
          <w:highlight w:val="yellow"/>
        </w:rPr>
        <w:t>.</w:t>
      </w:r>
      <w:r>
        <w:t xml:space="preserve"> </w:t>
      </w:r>
    </w:p>
    <w:p w14:paraId="76EB20AF" w14:textId="77777777" w:rsidR="002F0A4C" w:rsidRDefault="002F0A4C" w:rsidP="002F0A4C">
      <w:pPr>
        <w:pStyle w:val="Lijstalinea"/>
      </w:pPr>
    </w:p>
    <w:p w14:paraId="1B442071" w14:textId="707F7438" w:rsidR="002F0A4C" w:rsidRDefault="00D43562" w:rsidP="002F0A4C">
      <w:pPr>
        <w:pStyle w:val="Lijstalinea"/>
        <w:numPr>
          <w:ilvl w:val="0"/>
          <w:numId w:val="35"/>
        </w:numPr>
      </w:pPr>
      <w:r>
        <w:t xml:space="preserve">Na zes maanden gaan we weer in gesprek met de proceseigenaar en -beheerder om te controleren in hoeverre er kwaliteitsverbetering is doorgevoerd in het proces. Hierover rapporteren we in het IPI en de provinciearchivaris. </w:t>
      </w:r>
      <w:r w:rsidR="002F0A4C">
        <w:tab/>
      </w:r>
      <w:r w:rsidR="002F0A4C">
        <w:br/>
      </w:r>
    </w:p>
    <w:p w14:paraId="1A19DB98" w14:textId="6E2C33D4" w:rsidR="00D43562" w:rsidRDefault="00D43562" w:rsidP="00D43562">
      <w:pPr>
        <w:pStyle w:val="Lijstalinea"/>
        <w:numPr>
          <w:ilvl w:val="0"/>
          <w:numId w:val="35"/>
        </w:numPr>
      </w:pPr>
      <w:r>
        <w:t>Afhankelijk van het informatiebeheerregime komt het proces na een jaar, twee jaar of drie jaar weer aan bod voor een kwaliteitsmonitoring</w:t>
      </w:r>
      <w:r w:rsidR="00B147D8">
        <w:t>, zie bijlage 1</w:t>
      </w:r>
      <w:r>
        <w:t>. Het vorige verbeterplan wordt bekeken en er wordt extra aandacht besteed aan de punten waarop het informatiebeheer in het desbetreffende proces verbeterd zou zijn.</w:t>
      </w:r>
    </w:p>
    <w:p w14:paraId="004448C3" w14:textId="77777777" w:rsidR="000E6009" w:rsidRDefault="000E6009">
      <w:pPr>
        <w:jc w:val="left"/>
        <w:rPr>
          <w:noProof/>
        </w:rPr>
      </w:pPr>
      <w:r>
        <w:rPr>
          <w:noProof/>
        </w:rPr>
        <w:br w:type="page"/>
      </w:r>
    </w:p>
    <w:p w14:paraId="56A82147" w14:textId="507E6743" w:rsidR="000E6009" w:rsidRDefault="000E6009" w:rsidP="009C4DE4">
      <w:pPr>
        <w:pStyle w:val="Kop1"/>
        <w:numPr>
          <w:ilvl w:val="0"/>
          <w:numId w:val="46"/>
        </w:numPr>
      </w:pPr>
      <w:bookmarkStart w:id="16" w:name="_Toc168486506"/>
      <w:bookmarkStart w:id="17" w:name="_Toc184805127"/>
      <w:r>
        <w:lastRenderedPageBreak/>
        <w:t>Toetsingskader</w:t>
      </w:r>
      <w:bookmarkEnd w:id="16"/>
      <w:bookmarkEnd w:id="17"/>
    </w:p>
    <w:p w14:paraId="0B1182BB" w14:textId="77777777" w:rsidR="000E6009" w:rsidRDefault="000E6009" w:rsidP="000E6009"/>
    <w:p w14:paraId="39D0EAF1" w14:textId="07CA9E3A" w:rsidR="000E6009" w:rsidRDefault="000E6009" w:rsidP="000E6009">
      <w:r>
        <w:t xml:space="preserve">Met het Protocol Procesaudits voeren we aan de hand van de onderstaande vragen kwaliteitscontrole uit in de processen van </w:t>
      </w:r>
      <w:r w:rsidR="001233D4">
        <w:t>de provincie</w:t>
      </w:r>
      <w:r>
        <w:t xml:space="preserve">. </w:t>
      </w:r>
    </w:p>
    <w:p w14:paraId="4FC8C96E" w14:textId="1810E1B4" w:rsidR="009C053A" w:rsidRDefault="009C053A" w:rsidP="009C053A">
      <w:pPr>
        <w:pStyle w:val="Kop2"/>
      </w:pPr>
      <w:bookmarkStart w:id="18" w:name="_Toc184805128"/>
      <w:r>
        <w:t>Toetsingskader informatiebeheer</w:t>
      </w:r>
      <w:bookmarkEnd w:id="18"/>
    </w:p>
    <w:p w14:paraId="19D0150B" w14:textId="77777777" w:rsidR="009C053A" w:rsidRPr="009C053A" w:rsidRDefault="009C053A" w:rsidP="009C053A"/>
    <w:p w14:paraId="1ED2036F" w14:textId="6A2D09D6" w:rsidR="000E6009" w:rsidRDefault="00F67B94" w:rsidP="000E6009">
      <w:pPr>
        <w:keepNext/>
      </w:pPr>
      <w:r>
        <w:rPr>
          <w:noProof/>
        </w:rPr>
        <w:drawing>
          <wp:inline distT="0" distB="0" distL="0" distR="0" wp14:anchorId="5CDF4BB4" wp14:editId="583F0928">
            <wp:extent cx="5731510" cy="1104900"/>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1104900"/>
                    </a:xfrm>
                    <a:prstGeom prst="rect">
                      <a:avLst/>
                    </a:prstGeom>
                  </pic:spPr>
                </pic:pic>
              </a:graphicData>
            </a:graphic>
          </wp:inline>
        </w:drawing>
      </w:r>
    </w:p>
    <w:p w14:paraId="79DA71AB" w14:textId="77777777" w:rsidR="000E6009" w:rsidRDefault="000E6009" w:rsidP="000E6009">
      <w:pPr>
        <w:pStyle w:val="Bijschrift"/>
      </w:pPr>
      <w:r>
        <w:t xml:space="preserve">Figuur </w:t>
      </w:r>
      <w:r w:rsidR="00EE240C">
        <w:fldChar w:fldCharType="begin"/>
      </w:r>
      <w:r w:rsidR="00EE240C">
        <w:instrText xml:space="preserve"> SEQ Figuur \* ARABIC </w:instrText>
      </w:r>
      <w:r w:rsidR="00EE240C">
        <w:fldChar w:fldCharType="separate"/>
      </w:r>
      <w:r>
        <w:rPr>
          <w:noProof/>
        </w:rPr>
        <w:t>1</w:t>
      </w:r>
      <w:r w:rsidR="00EE240C">
        <w:rPr>
          <w:noProof/>
        </w:rPr>
        <w:fldChar w:fldCharType="end"/>
      </w:r>
      <w:r>
        <w:t>: Toetsingskader Protocol Procesaudits</w:t>
      </w:r>
    </w:p>
    <w:p w14:paraId="4C479DBD" w14:textId="77777777" w:rsidR="000E6009" w:rsidRPr="00652B02" w:rsidRDefault="000E6009" w:rsidP="000E6009">
      <w:pPr>
        <w:rPr>
          <w:b/>
          <w:bCs/>
        </w:rPr>
      </w:pPr>
      <w:r w:rsidRPr="00652B02">
        <w:rPr>
          <w:b/>
          <w:bCs/>
        </w:rPr>
        <w:t>Uitleg kolommen:</w:t>
      </w:r>
    </w:p>
    <w:p w14:paraId="727B35CC" w14:textId="77777777" w:rsidR="000E6009" w:rsidRDefault="000E6009" w:rsidP="000E6009">
      <w:pPr>
        <w:pStyle w:val="Lijstalinea"/>
        <w:numPr>
          <w:ilvl w:val="0"/>
          <w:numId w:val="41"/>
        </w:numPr>
      </w:pPr>
      <w:r>
        <w:t>Unieke identificatiecode van dossier/voorstel;</w:t>
      </w:r>
    </w:p>
    <w:p w14:paraId="7BCBC0A7" w14:textId="77777777" w:rsidR="000E6009" w:rsidRDefault="000E6009" w:rsidP="000E6009">
      <w:pPr>
        <w:pStyle w:val="Lijstalinea"/>
        <w:numPr>
          <w:ilvl w:val="0"/>
          <w:numId w:val="41"/>
        </w:numPr>
      </w:pPr>
      <w:r>
        <w:t>Voldoet het gehele dossier aan de eisen vanuit informatiebeheer, of niet? Hier zijn alleen de opties 'Ja' en 'Nee' mogelijk;</w:t>
      </w:r>
    </w:p>
    <w:p w14:paraId="52AAB616" w14:textId="77777777" w:rsidR="000E6009" w:rsidRDefault="000E6009" w:rsidP="000E6009">
      <w:pPr>
        <w:ind w:left="360"/>
      </w:pPr>
      <w:r>
        <w:t>Wanneer bij C is gekozen voor 'Nee' kan in de kolommen D t/m H worden aangegeven in welke categorie het dossier niet voldoet.</w:t>
      </w:r>
    </w:p>
    <w:p w14:paraId="7A1847B9" w14:textId="5234A308" w:rsidR="000E6009" w:rsidRDefault="000E6009" w:rsidP="000E6009">
      <w:pPr>
        <w:pStyle w:val="Lijstalinea"/>
        <w:numPr>
          <w:ilvl w:val="0"/>
          <w:numId w:val="41"/>
        </w:numPr>
      </w:pPr>
      <w:r>
        <w:t xml:space="preserve">Het dossier/voorstel </w:t>
      </w:r>
      <w:r w:rsidR="007421EF">
        <w:t xml:space="preserve">heeft </w:t>
      </w:r>
      <w:r>
        <w:t>geen duidelijke naam waaruit in één opslag op te maken is waar de inhoud over gaat;</w:t>
      </w:r>
    </w:p>
    <w:p w14:paraId="18C3417F" w14:textId="77777777" w:rsidR="00D9070C" w:rsidRDefault="00D9070C" w:rsidP="00D9070C">
      <w:pPr>
        <w:pStyle w:val="Lijstalinea"/>
      </w:pPr>
    </w:p>
    <w:p w14:paraId="10848D54" w14:textId="1AE3305E" w:rsidR="000E6009" w:rsidRDefault="007421EF" w:rsidP="000E6009">
      <w:pPr>
        <w:pStyle w:val="Lijstalinea"/>
        <w:numPr>
          <w:ilvl w:val="0"/>
          <w:numId w:val="41"/>
        </w:numPr>
      </w:pPr>
      <w:r>
        <w:t xml:space="preserve">De naam van de verschillende documenten in het dossier </w:t>
      </w:r>
      <w:r w:rsidR="0080153F">
        <w:t xml:space="preserve">geven niet duidelijk weer wat de inhoud van het document is; </w:t>
      </w:r>
    </w:p>
    <w:p w14:paraId="43A7E403" w14:textId="77777777" w:rsidR="00D9070C" w:rsidRDefault="00D9070C" w:rsidP="00D9070C">
      <w:pPr>
        <w:pStyle w:val="Lijstalinea"/>
      </w:pPr>
    </w:p>
    <w:p w14:paraId="482E9294" w14:textId="2D702E2B" w:rsidR="000E6009" w:rsidRDefault="000E6009" w:rsidP="000E6009">
      <w:pPr>
        <w:pStyle w:val="Lijstalinea"/>
        <w:numPr>
          <w:ilvl w:val="0"/>
          <w:numId w:val="41"/>
        </w:numPr>
      </w:pPr>
      <w:r>
        <w:t xml:space="preserve">Het dossier is niet compleet, </w:t>
      </w:r>
      <w:r w:rsidRPr="00234119">
        <w:t xml:space="preserve">er </w:t>
      </w:r>
      <w:proofErr w:type="gramStart"/>
      <w:r w:rsidRPr="00234119">
        <w:t>missen</w:t>
      </w:r>
      <w:proofErr w:type="gramEnd"/>
      <w:r w:rsidRPr="00234119">
        <w:t xml:space="preserve"> documenten en het geheel van informatie geeft </w:t>
      </w:r>
      <w:r>
        <w:t>on</w:t>
      </w:r>
      <w:r w:rsidRPr="00234119">
        <w:t>voldoende info over de taak/zaak waar zij betrekking op hebben op een manier dat reconstructie ten behoeve van bewijs en verantwoording mogelijk is</w:t>
      </w:r>
      <w:r>
        <w:t>;</w:t>
      </w:r>
    </w:p>
    <w:p w14:paraId="3028EF46" w14:textId="77777777" w:rsidR="00D9070C" w:rsidRDefault="00D9070C" w:rsidP="00D9070C">
      <w:pPr>
        <w:pStyle w:val="Lijstalinea"/>
      </w:pPr>
    </w:p>
    <w:p w14:paraId="3DBA010C" w14:textId="6350DC86" w:rsidR="000E6009" w:rsidRDefault="000E6009" w:rsidP="000E6009">
      <w:pPr>
        <w:pStyle w:val="Lijstalinea"/>
        <w:numPr>
          <w:ilvl w:val="0"/>
          <w:numId w:val="41"/>
        </w:numPr>
      </w:pPr>
      <w:r>
        <w:t xml:space="preserve">Wanneer relevant: Het juiste proces en/of provisanummer is </w:t>
      </w:r>
      <w:r w:rsidR="00E76726">
        <w:t xml:space="preserve">niet </w:t>
      </w:r>
      <w:r>
        <w:t>gekozen;</w:t>
      </w:r>
    </w:p>
    <w:p w14:paraId="5227FE3A" w14:textId="77777777" w:rsidR="00D9070C" w:rsidRDefault="00D9070C" w:rsidP="00D9070C">
      <w:pPr>
        <w:pStyle w:val="Lijstalinea"/>
      </w:pPr>
    </w:p>
    <w:p w14:paraId="4E045E52" w14:textId="02A6C032" w:rsidR="00D9070C" w:rsidRDefault="000E6009" w:rsidP="00D9070C">
      <w:pPr>
        <w:pStyle w:val="Lijstalinea"/>
        <w:numPr>
          <w:ilvl w:val="0"/>
          <w:numId w:val="41"/>
        </w:numPr>
      </w:pPr>
      <w:r>
        <w:t xml:space="preserve">Deze kolom is voor de overige fouten die niet onder één van de eerdere categorieën valt. Denk hierbij aan: afkortingen, (veel) dubbele documenten, verzameldossiers, </w:t>
      </w:r>
      <w:r w:rsidR="00E76726">
        <w:t xml:space="preserve">missende metadata, </w:t>
      </w:r>
      <w:r>
        <w:t>etc.</w:t>
      </w:r>
      <w:r w:rsidR="00F9294A">
        <w:t xml:space="preserve"> </w:t>
      </w:r>
    </w:p>
    <w:p w14:paraId="31A0D8B7" w14:textId="77777777" w:rsidR="00D9070C" w:rsidRDefault="00D9070C" w:rsidP="00D9070C">
      <w:pPr>
        <w:pStyle w:val="Lijstalinea"/>
      </w:pPr>
    </w:p>
    <w:p w14:paraId="23C6F590" w14:textId="697E6977" w:rsidR="000E6009" w:rsidRPr="003627A9" w:rsidRDefault="00F9294A" w:rsidP="00D9070C">
      <w:pPr>
        <w:pStyle w:val="Lijstalinea"/>
      </w:pPr>
      <w:r>
        <w:t xml:space="preserve">Dit is ook de plek om aan te geven dat het dossier </w:t>
      </w:r>
      <w:r w:rsidR="00D9070C">
        <w:t>(bijzondere) persoonsgegevens bevat waar geen verwerkingsgrond voor is in het kader van de AVG of waarbij er wel een verwerkingsgrond voor is, maar waar de afscherming/classificatie niet goed is ingesteld;</w:t>
      </w:r>
      <w:r w:rsidR="000E6009">
        <w:t xml:space="preserve"> </w:t>
      </w:r>
    </w:p>
    <w:p w14:paraId="208678F5" w14:textId="77777777" w:rsidR="009C053A" w:rsidRDefault="009C053A">
      <w:pPr>
        <w:jc w:val="left"/>
        <w:rPr>
          <w:noProof/>
        </w:rPr>
      </w:pPr>
    </w:p>
    <w:p w14:paraId="447AEF7C" w14:textId="77777777" w:rsidR="00836FB2" w:rsidRDefault="00836FB2">
      <w:pPr>
        <w:jc w:val="left"/>
        <w:rPr>
          <w:rFonts w:asciiTheme="majorHAnsi" w:eastAsiaTheme="majorEastAsia" w:hAnsiTheme="majorHAnsi" w:cstheme="majorBidi"/>
          <w:b/>
          <w:noProof/>
          <w:sz w:val="26"/>
          <w:szCs w:val="26"/>
        </w:rPr>
      </w:pPr>
      <w:r>
        <w:rPr>
          <w:noProof/>
        </w:rPr>
        <w:br w:type="page"/>
      </w:r>
    </w:p>
    <w:p w14:paraId="4DEECF69" w14:textId="6F1645A6" w:rsidR="009C053A" w:rsidRDefault="009C053A" w:rsidP="009C053A">
      <w:pPr>
        <w:pStyle w:val="Kop2"/>
        <w:rPr>
          <w:noProof/>
        </w:rPr>
      </w:pPr>
      <w:bookmarkStart w:id="19" w:name="_Toc184805129"/>
      <w:r>
        <w:rPr>
          <w:noProof/>
        </w:rPr>
        <w:lastRenderedPageBreak/>
        <w:t>Doorontwikkeling toetsingskader</w:t>
      </w:r>
      <w:bookmarkEnd w:id="19"/>
    </w:p>
    <w:p w14:paraId="63CCF389" w14:textId="77777777" w:rsidR="00477C7C" w:rsidRDefault="00836FB2" w:rsidP="009C053A">
      <w:pPr>
        <w:rPr>
          <w:noProof/>
        </w:rPr>
      </w:pPr>
      <w:r>
        <w:br/>
      </w:r>
      <w:r w:rsidR="009C053A">
        <w:rPr>
          <w:noProof/>
        </w:rPr>
        <w:t xml:space="preserve">Op dit moment </w:t>
      </w:r>
      <w:r w:rsidR="00B67B59">
        <w:rPr>
          <w:noProof/>
        </w:rPr>
        <w:t xml:space="preserve">controleren we bij de Procesaudits alleen op </w:t>
      </w:r>
      <w:r w:rsidR="00477C7C">
        <w:rPr>
          <w:noProof/>
        </w:rPr>
        <w:t>de eisen vanuit informatiebeheer. In de toekomst zouden we de Procesaudits graag willen uitbreiden met eisen vanuit andere vakgebieden. Hierbij kun je denken aan:</w:t>
      </w:r>
    </w:p>
    <w:p w14:paraId="7C1FEF3D" w14:textId="77777777" w:rsidR="00CD3CA9" w:rsidRDefault="00CD3CA9" w:rsidP="00477C7C">
      <w:pPr>
        <w:pStyle w:val="Lijstalinea"/>
        <w:numPr>
          <w:ilvl w:val="0"/>
          <w:numId w:val="47"/>
        </w:numPr>
        <w:ind w:left="709"/>
        <w:rPr>
          <w:noProof/>
        </w:rPr>
      </w:pPr>
      <w:r>
        <w:rPr>
          <w:noProof/>
        </w:rPr>
        <w:t>Datasets: Zijn er datasets gebruikt in dit dossier? Zijn deze datasets goed gearchiveerd? Voldoen de datasets aan de eisen?</w:t>
      </w:r>
    </w:p>
    <w:p w14:paraId="5F48C087" w14:textId="77777777" w:rsidR="005A2D14" w:rsidRDefault="005A2D14" w:rsidP="00477C7C">
      <w:pPr>
        <w:pStyle w:val="Lijstalinea"/>
        <w:numPr>
          <w:ilvl w:val="0"/>
          <w:numId w:val="47"/>
        </w:numPr>
        <w:ind w:left="709"/>
        <w:rPr>
          <w:noProof/>
        </w:rPr>
      </w:pPr>
      <w:r>
        <w:rPr>
          <w:noProof/>
        </w:rPr>
        <w:t>Wet open overheid: Bevat het proces informatie die actief openbaar moet worden gemaakt? Is dit op de juiste manier gebeurt?</w:t>
      </w:r>
    </w:p>
    <w:p w14:paraId="7B89625B" w14:textId="77777777" w:rsidR="00CF646F" w:rsidRDefault="005A2D14" w:rsidP="00477C7C">
      <w:pPr>
        <w:pStyle w:val="Lijstalinea"/>
        <w:numPr>
          <w:ilvl w:val="0"/>
          <w:numId w:val="47"/>
        </w:numPr>
        <w:ind w:left="709"/>
        <w:rPr>
          <w:noProof/>
        </w:rPr>
      </w:pPr>
      <w:r>
        <w:rPr>
          <w:noProof/>
        </w:rPr>
        <w:t xml:space="preserve">Privacy: Bevat het proces (bijzondere) persoonsgegevens? </w:t>
      </w:r>
      <w:r w:rsidR="00CF646F">
        <w:rPr>
          <w:noProof/>
        </w:rPr>
        <w:t>Is dit bekend in het verwerkingsregister en is er een verwerkingsgrond voor het verwerken van de gegevens?</w:t>
      </w:r>
    </w:p>
    <w:p w14:paraId="77F3997A" w14:textId="77777777" w:rsidR="009D7A4D" w:rsidRDefault="00CF646F" w:rsidP="00477C7C">
      <w:pPr>
        <w:pStyle w:val="Lijstalinea"/>
        <w:numPr>
          <w:ilvl w:val="0"/>
          <w:numId w:val="47"/>
        </w:numPr>
        <w:ind w:left="709"/>
        <w:rPr>
          <w:noProof/>
        </w:rPr>
      </w:pPr>
      <w:r>
        <w:rPr>
          <w:noProof/>
        </w:rPr>
        <w:t xml:space="preserve">Security: </w:t>
      </w:r>
      <w:r w:rsidR="009D7A4D">
        <w:rPr>
          <w:noProof/>
        </w:rPr>
        <w:t>Zijn de dossiers op de juiste manier afgeschermd?</w:t>
      </w:r>
    </w:p>
    <w:p w14:paraId="40105D19" w14:textId="77777777" w:rsidR="009D7A4D" w:rsidRDefault="009D7A4D" w:rsidP="00477C7C">
      <w:pPr>
        <w:pStyle w:val="Lijstalinea"/>
        <w:numPr>
          <w:ilvl w:val="0"/>
          <w:numId w:val="47"/>
        </w:numPr>
        <w:ind w:left="709"/>
        <w:rPr>
          <w:noProof/>
        </w:rPr>
      </w:pPr>
      <w:r>
        <w:rPr>
          <w:noProof/>
        </w:rPr>
        <w:t xml:space="preserve">Sjablonen: Worden de correcte sjablonen gebruikt in deze dossier? </w:t>
      </w:r>
    </w:p>
    <w:p w14:paraId="13F847B0" w14:textId="76DEF2AD" w:rsidR="0041699E" w:rsidRDefault="00CF329D" w:rsidP="00477C7C">
      <w:pPr>
        <w:pStyle w:val="Lijstalinea"/>
        <w:numPr>
          <w:ilvl w:val="0"/>
          <w:numId w:val="47"/>
        </w:numPr>
        <w:ind w:left="709"/>
        <w:rPr>
          <w:noProof/>
        </w:rPr>
      </w:pPr>
      <w:r>
        <w:rPr>
          <w:noProof/>
        </w:rPr>
        <w:t>Juridisch: Zijn de noodzakelijke toetsen uitgevoerd?</w:t>
      </w:r>
      <w:r w:rsidR="0041699E">
        <w:rPr>
          <w:noProof/>
        </w:rPr>
        <w:br w:type="page"/>
      </w:r>
    </w:p>
    <w:p w14:paraId="1B3CAE38" w14:textId="600AE742" w:rsidR="0041699E" w:rsidRDefault="0041699E" w:rsidP="009C4DE4">
      <w:pPr>
        <w:pStyle w:val="Kop1"/>
        <w:numPr>
          <w:ilvl w:val="0"/>
          <w:numId w:val="46"/>
        </w:numPr>
        <w:rPr>
          <w:noProof/>
        </w:rPr>
      </w:pPr>
      <w:bookmarkStart w:id="20" w:name="_Toc184805130"/>
      <w:r>
        <w:rPr>
          <w:noProof/>
        </w:rPr>
        <w:lastRenderedPageBreak/>
        <w:t>Reikwijdte</w:t>
      </w:r>
      <w:bookmarkEnd w:id="20"/>
      <w:r>
        <w:rPr>
          <w:noProof/>
        </w:rPr>
        <w:t xml:space="preserve"> </w:t>
      </w:r>
    </w:p>
    <w:p w14:paraId="6C0D8164" w14:textId="77777777" w:rsidR="000B0B90" w:rsidRDefault="000B0B90" w:rsidP="000B0B90"/>
    <w:p w14:paraId="08E8590F" w14:textId="05B7FD2B" w:rsidR="00144A78" w:rsidRDefault="00E04A69" w:rsidP="000B0B90">
      <w:r>
        <w:t xml:space="preserve">In principe valt </w:t>
      </w:r>
      <w:r w:rsidR="00D23C17">
        <w:t>á</w:t>
      </w:r>
      <w:r>
        <w:t xml:space="preserve">lle informatie welke de provincie opmaakt of ontvangt bij het uitvoeren van haar taken onder </w:t>
      </w:r>
      <w:r w:rsidR="00D23C17">
        <w:t>het bereik</w:t>
      </w:r>
      <w:r>
        <w:t xml:space="preserve"> van de Archiefwet</w:t>
      </w:r>
      <w:r w:rsidR="00D23C17">
        <w:t xml:space="preserve"> 1995</w:t>
      </w:r>
      <w:r>
        <w:t xml:space="preserve"> en zodoende binnen de reikwijdte van het Protocol </w:t>
      </w:r>
      <w:r w:rsidR="00D23C17">
        <w:t>P</w:t>
      </w:r>
      <w:r>
        <w:t>rocesaudits.</w:t>
      </w:r>
      <w:r w:rsidR="00960DD3">
        <w:t xml:space="preserve"> Alle informatie van de provincie zou in theorie moeten voldoen aan de eisen met betrekking tot de duurzame toegankelijkheid, want alle informatie moet </w:t>
      </w:r>
      <w:r w:rsidR="007A7D15" w:rsidRPr="007A7D15">
        <w:t xml:space="preserve">vindbaar, beschikbaar, leesbaar, interpreteerbaar en betrouwbaar voor degenen die er recht op hebben, vanaf het moment van ontstaan en voor </w:t>
      </w:r>
      <w:proofErr w:type="gramStart"/>
      <w:r w:rsidR="007A7D15" w:rsidRPr="007A7D15">
        <w:t>zolang</w:t>
      </w:r>
      <w:proofErr w:type="gramEnd"/>
      <w:r w:rsidR="007A7D15" w:rsidRPr="007A7D15">
        <w:t xml:space="preserve"> als noodzakelijk.</w:t>
      </w:r>
      <w:r w:rsidR="007A7D15">
        <w:rPr>
          <w:rStyle w:val="Voetnootmarkering"/>
        </w:rPr>
        <w:footnoteReference w:id="10"/>
      </w:r>
      <w:r w:rsidR="007A7D15" w:rsidRPr="007A7D15">
        <w:t xml:space="preserve"> </w:t>
      </w:r>
    </w:p>
    <w:p w14:paraId="55D2F959" w14:textId="37E93759" w:rsidR="00D3666C" w:rsidRDefault="008651BA" w:rsidP="000B0B90">
      <w:r>
        <w:t>Echter om te controleren of de kwaliteit van de informatie voldoet aan de eisen</w:t>
      </w:r>
      <w:r w:rsidR="00F728CC">
        <w:t xml:space="preserve"> </w:t>
      </w:r>
      <w:r w:rsidR="00480D18">
        <w:t xml:space="preserve">- van de </w:t>
      </w:r>
      <w:r w:rsidR="00D10602">
        <w:t>Archiefwetgeving</w:t>
      </w:r>
      <w:r w:rsidR="00480D18">
        <w:t xml:space="preserve"> en de normen van het Nationaal Archief, zie de bijlagen - </w:t>
      </w:r>
      <w:r w:rsidR="00DE041B">
        <w:t>kunnen</w:t>
      </w:r>
      <w:r w:rsidR="00CD2A6D">
        <w:t xml:space="preserve"> we alleen kijken naar informatie welke is "afgesloten". Zolang</w:t>
      </w:r>
      <w:r w:rsidR="00A05D92">
        <w:t xml:space="preserve"> dossiers nog niet zijn afgesloten en de informatie in de dossiers nog aan verandering onderhevig is hoeft deze nog niet te voldoen aan de geldende eisen. Het is natuurlijk te adviseren om bij de het ontvangen/opmaken van informatie direct te voldoen aan de eisen</w:t>
      </w:r>
      <w:r w:rsidR="00392C60">
        <w:t>,</w:t>
      </w:r>
      <w:r w:rsidR="00A05D92">
        <w:t xml:space="preserve"> maar dit is niet verplicht. </w:t>
      </w:r>
    </w:p>
    <w:p w14:paraId="41DE61FF" w14:textId="2D8A07B4" w:rsidR="00F728CC" w:rsidRDefault="00A05D92" w:rsidP="000B0B90">
      <w:r>
        <w:t>Wanneer e</w:t>
      </w:r>
      <w:r w:rsidR="00C26E99">
        <w:t xml:space="preserve">en taak is afgerond en het dossier wordt </w:t>
      </w:r>
      <w:r w:rsidR="00392C60">
        <w:t>afgesloten</w:t>
      </w:r>
      <w:r w:rsidR="00C26E99">
        <w:t>, moet deze wél voldoen aan de geldende eisen.</w:t>
      </w:r>
      <w:r w:rsidR="00997D0C">
        <w:t xml:space="preserve"> Afgesloten betekent hierbij dat de informatie is 'bevroren', oftewel onveranderlijk is gemaakt.</w:t>
      </w:r>
      <w:r w:rsidR="00C26E99">
        <w:t xml:space="preserve"> Op dit moment moet de informatie op de juiste manier zijn </w:t>
      </w:r>
      <w:r w:rsidR="00005BD6">
        <w:t>voorzien van metagegevens</w:t>
      </w:r>
      <w:r w:rsidR="00C26E99">
        <w:t xml:space="preserve"> en moet</w:t>
      </w:r>
      <w:r w:rsidR="00D3666C">
        <w:t xml:space="preserve"> alle informatie, alle documenten</w:t>
      </w:r>
      <w:r w:rsidR="00664BFE">
        <w:t xml:space="preserve"> en data inclusief metadata</w:t>
      </w:r>
      <w:r w:rsidR="00D3666C">
        <w:t xml:space="preserve">, aanwezig zijn in het dossier. </w:t>
      </w:r>
    </w:p>
    <w:p w14:paraId="7881996F" w14:textId="77777777" w:rsidR="00CA6D32" w:rsidRDefault="00CA6D32" w:rsidP="00CA6D32">
      <w:r>
        <w:t>Concluderend:</w:t>
      </w:r>
    </w:p>
    <w:p w14:paraId="306D7AD8" w14:textId="5C30B55F" w:rsidR="00CC7B31" w:rsidRPr="00CA6D32" w:rsidRDefault="00CC7B31" w:rsidP="00FA2ECB">
      <w:pPr>
        <w:ind w:left="567" w:right="662" w:firstLine="141"/>
        <w:rPr>
          <w:i/>
          <w:iCs/>
        </w:rPr>
      </w:pPr>
      <w:r w:rsidRPr="00CA6D32">
        <w:rPr>
          <w:i/>
          <w:iCs/>
        </w:rPr>
        <w:t xml:space="preserve">Een randvoorwaarde voor </w:t>
      </w:r>
      <w:r w:rsidR="009E7C48" w:rsidRPr="00CA6D32">
        <w:rPr>
          <w:i/>
          <w:iCs/>
        </w:rPr>
        <w:t xml:space="preserve">het toepassen van het Protocol Procesaudits is dat </w:t>
      </w:r>
      <w:r w:rsidR="00821CF8">
        <w:rPr>
          <w:i/>
          <w:iCs/>
        </w:rPr>
        <w:t xml:space="preserve">het proces is </w:t>
      </w:r>
      <w:r w:rsidR="009E7C48" w:rsidRPr="00CA6D32">
        <w:rPr>
          <w:i/>
          <w:iCs/>
        </w:rPr>
        <w:t xml:space="preserve">afgerond </w:t>
      </w:r>
      <w:r w:rsidR="00997D0C">
        <w:rPr>
          <w:i/>
          <w:iCs/>
        </w:rPr>
        <w:t>en</w:t>
      </w:r>
      <w:r w:rsidR="00821CF8">
        <w:rPr>
          <w:i/>
          <w:iCs/>
        </w:rPr>
        <w:t xml:space="preserve"> het dossier is</w:t>
      </w:r>
      <w:r w:rsidR="009E7C48" w:rsidRPr="00CA6D32">
        <w:rPr>
          <w:i/>
          <w:iCs/>
        </w:rPr>
        <w:t xml:space="preserve"> afgesloten. </w:t>
      </w:r>
    </w:p>
    <w:p w14:paraId="3632A4A4" w14:textId="51D1C5B0" w:rsidR="005C3A57" w:rsidRDefault="00B6795C" w:rsidP="000B0B90">
      <w:r>
        <w:t xml:space="preserve">Gezien de bovenstaande </w:t>
      </w:r>
      <w:r w:rsidR="000707A0">
        <w:t>rand</w:t>
      </w:r>
      <w:r>
        <w:t xml:space="preserve">voorwaarde </w:t>
      </w:r>
      <w:r w:rsidR="00132D22">
        <w:t>beperkt de reikwijdte van het Protocol Procesaudits zich</w:t>
      </w:r>
      <w:r w:rsidR="000707A0">
        <w:t xml:space="preserve"> vooralsnog</w:t>
      </w:r>
      <w:r w:rsidR="00132D22">
        <w:t xml:space="preserve"> toch de applicatie KIWI: KIWI </w:t>
      </w:r>
      <w:r w:rsidR="00AB763F">
        <w:t xml:space="preserve">is het documentair </w:t>
      </w:r>
      <w:proofErr w:type="gramStart"/>
      <w:r w:rsidR="00AB763F">
        <w:t>management systeem</w:t>
      </w:r>
      <w:proofErr w:type="gramEnd"/>
      <w:r w:rsidR="00AB763F">
        <w:t xml:space="preserve"> van de provincie Groningen sinds 2017</w:t>
      </w:r>
      <w:r w:rsidR="00E021C7">
        <w:t xml:space="preserve"> en bevat sindsdien alle besluitvorming. </w:t>
      </w:r>
    </w:p>
    <w:p w14:paraId="0949375A" w14:textId="77777777" w:rsidR="00233BB0" w:rsidRDefault="00233BB0" w:rsidP="000B0B90"/>
    <w:p w14:paraId="22A3480C" w14:textId="0BF26C17" w:rsidR="00BE5F7D" w:rsidRDefault="002F3A97" w:rsidP="008B3D75">
      <w:pPr>
        <w:pStyle w:val="Kop2"/>
      </w:pPr>
      <w:bookmarkStart w:id="21" w:name="_Toc184805131"/>
      <w:r>
        <w:t>5</w:t>
      </w:r>
      <w:r w:rsidR="0020249F">
        <w:t xml:space="preserve">.1 </w:t>
      </w:r>
      <w:r w:rsidR="00BE5F7D">
        <w:t>KIWI:</w:t>
      </w:r>
      <w:bookmarkEnd w:id="21"/>
    </w:p>
    <w:p w14:paraId="0C4FE19F" w14:textId="4029E9A1" w:rsidR="005405F3" w:rsidRDefault="006F14E7" w:rsidP="000B0B90">
      <w:r>
        <w:t>KIWI</w:t>
      </w:r>
      <w:r w:rsidR="00BE5F7D">
        <w:t xml:space="preserve"> </w:t>
      </w:r>
      <w:r w:rsidR="00CF23DC">
        <w:t xml:space="preserve">is </w:t>
      </w:r>
      <w:r w:rsidR="009441E8">
        <w:t xml:space="preserve">het DMS (document </w:t>
      </w:r>
      <w:proofErr w:type="gramStart"/>
      <w:r w:rsidR="009441E8">
        <w:t>management systeem</w:t>
      </w:r>
      <w:proofErr w:type="gramEnd"/>
      <w:r w:rsidR="009441E8">
        <w:t>) van de provincie Groningen en is gebouwd op FileNet. Binnen KIWI</w:t>
      </w:r>
      <w:r w:rsidR="00233BB0">
        <w:t xml:space="preserve"> bevindt zich het digitale </w:t>
      </w:r>
      <w:r w:rsidR="00E11CD7">
        <w:t>archief van de provincie. Hierin</w:t>
      </w:r>
      <w:r w:rsidR="009441E8">
        <w:t xml:space="preserve"> maken we onderscheid tussen Basisdossier 1.0</w:t>
      </w:r>
      <w:r w:rsidR="00E11CD7">
        <w:t xml:space="preserve"> (FilePlan 1.0.0)</w:t>
      </w:r>
      <w:r w:rsidR="009441E8">
        <w:t xml:space="preserve"> en Basisdossier 2.0</w:t>
      </w:r>
      <w:r w:rsidR="00833750">
        <w:t xml:space="preserve"> (FilePlan 2020)</w:t>
      </w:r>
      <w:r w:rsidR="005405F3">
        <w:t>:</w:t>
      </w:r>
    </w:p>
    <w:p w14:paraId="39F7B7C0" w14:textId="77777777" w:rsidR="00EE4FFE" w:rsidRDefault="0019456C" w:rsidP="00582C6D">
      <w:pPr>
        <w:ind w:left="851" w:hanging="851"/>
      </w:pPr>
      <w:bookmarkStart w:id="22" w:name="_Toc184805132"/>
      <w:r w:rsidRPr="00EE4FFE">
        <w:rPr>
          <w:rStyle w:val="Kop3Char"/>
        </w:rPr>
        <w:t>Basisdossier 1.0 (BD1):</w:t>
      </w:r>
      <w:bookmarkEnd w:id="22"/>
      <w:r>
        <w:t xml:space="preserve"> </w:t>
      </w:r>
    </w:p>
    <w:p w14:paraId="3D15469B" w14:textId="6ACD3110" w:rsidR="0019456C" w:rsidRDefault="0019456C" w:rsidP="00EE4FFE">
      <w:r>
        <w:t xml:space="preserve">In BD1 archiveren we </w:t>
      </w:r>
      <w:r w:rsidR="0073613C">
        <w:t>de "voorstellen". Medewerkers werken in dossiers op eenzelfde manier als op</w:t>
      </w:r>
      <w:r w:rsidR="00EE4FFE">
        <w:t xml:space="preserve"> </w:t>
      </w:r>
      <w:r w:rsidR="0073613C">
        <w:t xml:space="preserve">de netwerkschijven het geval is. Wanneer ergens een besluit over moet worden genomen, kunnen medewerkers een voorstel aanmaken en hier de </w:t>
      </w:r>
      <w:r w:rsidR="007D5EAA">
        <w:t>relevante</w:t>
      </w:r>
      <w:r w:rsidR="0073613C">
        <w:t xml:space="preserve"> documenten aan toevoegen. Er zijn verschillende soorten voorstellen mogelijk, zoals mandaat-, GS- en PS-voorstel. </w:t>
      </w:r>
      <w:r w:rsidR="009629DD">
        <w:t>Het genomen besluit inclusief de documenten welke zijn toegevoegd aan het voorstel komen in het Archief (KIWI Enterprise Records Management</w:t>
      </w:r>
      <w:r w:rsidR="00AD6725">
        <w:t>, oftewel ERM) terecht</w:t>
      </w:r>
      <w:r w:rsidR="00EE4FFE">
        <w:t xml:space="preserve"> </w:t>
      </w:r>
      <w:r w:rsidR="002C0F13">
        <w:t>op het moment dat het besluit wordt genomen.</w:t>
      </w:r>
    </w:p>
    <w:p w14:paraId="7621D68F" w14:textId="77777777" w:rsidR="009C053A" w:rsidRDefault="008267B6" w:rsidP="00582C6D">
      <w:pPr>
        <w:ind w:left="851" w:hanging="851"/>
      </w:pPr>
      <w:bookmarkStart w:id="23" w:name="_Toc184805133"/>
      <w:r w:rsidRPr="009C053A">
        <w:rPr>
          <w:rStyle w:val="Kop3Char"/>
        </w:rPr>
        <w:t>Basisdossier 2.0 (BD2):</w:t>
      </w:r>
      <w:bookmarkEnd w:id="23"/>
      <w:r>
        <w:t xml:space="preserve"> </w:t>
      </w:r>
    </w:p>
    <w:p w14:paraId="600FEA70" w14:textId="5BCD82DA" w:rsidR="008267B6" w:rsidRDefault="008267B6" w:rsidP="009C053A">
      <w:r>
        <w:t xml:space="preserve">In BD2 archiveren we </w:t>
      </w:r>
      <w:r w:rsidR="00DB373A">
        <w:t xml:space="preserve">dossiers. Medewerkers maken voor de uitvoering van een taak van de provincie een dossier aan. Bij het aanmaken van het dossier kiezen ze het proces waarvoor het dossier </w:t>
      </w:r>
      <w:r w:rsidR="000F6417">
        <w:t xml:space="preserve">dient. </w:t>
      </w:r>
      <w:r w:rsidR="000F6417">
        <w:lastRenderedPageBreak/>
        <w:t xml:space="preserve">Op basis van dit proces krijgt het dossier bepaalde metadata, zoals een bewaartermijn. </w:t>
      </w:r>
      <w:r w:rsidR="00D41122">
        <w:t xml:space="preserve">De voorstellen welke vanuit het dossier worden aangemaakt krijgen allen standaard deze bewaartermijn mee wanneer het dossier wordt gearchiveerd. </w:t>
      </w:r>
      <w:r w:rsidR="002C0F13">
        <w:t xml:space="preserve">Wanneer de medewerker klaar is met de uitvoering van de taak waarvoor het dossier werd aangemaakt kan deze worden "aangeboden ter archivering". Hiermee wordt het dossier afgerond en afgesloten en komt het dossier terecht bij het team informatiebeheer ter controle. </w:t>
      </w:r>
      <w:r w:rsidR="00EF0FCD">
        <w:t>Na de controle gaat het dossier naar ERM.</w:t>
      </w:r>
    </w:p>
    <w:p w14:paraId="12239A27" w14:textId="77777777" w:rsidR="00BB26AC" w:rsidRDefault="00BB26AC" w:rsidP="00582C6D">
      <w:pPr>
        <w:ind w:left="851" w:hanging="851"/>
      </w:pPr>
    </w:p>
    <w:p w14:paraId="31E3C049" w14:textId="4451D322" w:rsidR="00582C6D" w:rsidRDefault="00BB26AC" w:rsidP="00582C6D">
      <w:pPr>
        <w:ind w:left="851" w:hanging="851"/>
        <w:rPr>
          <w:b/>
          <w:bCs/>
        </w:rPr>
      </w:pPr>
      <w:r w:rsidRPr="00BB26AC">
        <w:rPr>
          <w:b/>
          <w:bCs/>
        </w:rPr>
        <w:t>Reikwijdte Protocol Procesaudits in KIWI BD1 en BD2</w:t>
      </w:r>
    </w:p>
    <w:p w14:paraId="540EFEBD" w14:textId="52D78391" w:rsidR="00BB26AC" w:rsidRDefault="00BB26AC" w:rsidP="00BB26AC">
      <w:r>
        <w:t>Wat betreft de reikwijdte van het Protocol Procesaudits in BD1 en BD2 betekent dit het volgende:</w:t>
      </w:r>
    </w:p>
    <w:p w14:paraId="7B3C4824" w14:textId="25946EDB" w:rsidR="00BB26AC" w:rsidRDefault="00BB26AC" w:rsidP="00BB26AC">
      <w:pPr>
        <w:pStyle w:val="Lijstalinea"/>
        <w:numPr>
          <w:ilvl w:val="0"/>
          <w:numId w:val="39"/>
        </w:numPr>
      </w:pPr>
      <w:r w:rsidRPr="00CB432F">
        <w:t xml:space="preserve">BD1: </w:t>
      </w:r>
      <w:r w:rsidR="00CB432F" w:rsidRPr="00CB432F">
        <w:t xml:space="preserve">Het Protocol Procesaudits richt </w:t>
      </w:r>
      <w:r w:rsidR="00CB432F">
        <w:t>zich op voorstellen in ERM</w:t>
      </w:r>
      <w:r w:rsidR="00BC0CFF">
        <w:t xml:space="preserve"> welke nog niet zijn verrijkt</w:t>
      </w:r>
      <w:r w:rsidR="00CB432F">
        <w:t>. Dit zijn alle voorstellen waarop een besluit is genomen</w:t>
      </w:r>
      <w:r w:rsidR="00BC0CFF">
        <w:t>, maar waar nog geen provisanummer aan is toegevoegd</w:t>
      </w:r>
      <w:r w:rsidR="001940FA">
        <w:t xml:space="preserve"> door team informatiebeheer</w:t>
      </w:r>
      <w:r w:rsidR="00BC0CFF">
        <w:t>;</w:t>
      </w:r>
    </w:p>
    <w:p w14:paraId="77037349" w14:textId="586061D9" w:rsidR="009D41B9" w:rsidRDefault="009D41B9" w:rsidP="00BB26AC">
      <w:pPr>
        <w:pStyle w:val="Lijstalinea"/>
        <w:numPr>
          <w:ilvl w:val="0"/>
          <w:numId w:val="39"/>
        </w:numPr>
      </w:pPr>
      <w:r w:rsidRPr="009D41B9">
        <w:t>BD2: Het Protocol Procesaud</w:t>
      </w:r>
      <w:r>
        <w:t>its</w:t>
      </w:r>
      <w:r w:rsidRPr="009D41B9">
        <w:t xml:space="preserve"> richt </w:t>
      </w:r>
      <w:r>
        <w:t>zich op dossiers met de status "Aangeboden ter archivering". Dit zijn afgeronde en afgesloten dossiers</w:t>
      </w:r>
      <w:r w:rsidR="001E75FC">
        <w:t xml:space="preserve"> welke zich nog in KIWI bevinden en welke ter controle zijn voorgelegd aan het team informatiebeheer;</w:t>
      </w:r>
    </w:p>
    <w:p w14:paraId="22E44FE1" w14:textId="77777777" w:rsidR="001E75FC" w:rsidRPr="009D41B9" w:rsidRDefault="001E75FC" w:rsidP="001E75FC"/>
    <w:p w14:paraId="48A23412" w14:textId="323A6261" w:rsidR="0041699E" w:rsidRPr="0041699E" w:rsidRDefault="005405F3" w:rsidP="00BC0CFF">
      <w:pPr>
        <w:jc w:val="left"/>
      </w:pPr>
      <w:r>
        <w:rPr>
          <w:highlight w:val="yellow"/>
        </w:rPr>
        <w:br w:type="page"/>
      </w:r>
    </w:p>
    <w:p w14:paraId="25187730" w14:textId="77CE5A56" w:rsidR="006F33CD" w:rsidRDefault="006F33CD" w:rsidP="006F33CD">
      <w:pPr>
        <w:pStyle w:val="Kop1"/>
      </w:pPr>
      <w:bookmarkStart w:id="24" w:name="_Toc168486507"/>
      <w:bookmarkStart w:id="25" w:name="_Toc184805134"/>
      <w:r>
        <w:lastRenderedPageBreak/>
        <w:t>Bijlagen</w:t>
      </w:r>
      <w:bookmarkEnd w:id="24"/>
      <w:bookmarkEnd w:id="25"/>
    </w:p>
    <w:p w14:paraId="1D0B2BDC" w14:textId="77777777" w:rsidR="00B147D8" w:rsidRPr="00B147D8" w:rsidRDefault="00B147D8" w:rsidP="00B147D8"/>
    <w:p w14:paraId="75E58556" w14:textId="53650F53" w:rsidR="006F33CD" w:rsidRDefault="006F33CD" w:rsidP="00B147D8">
      <w:pPr>
        <w:pStyle w:val="Kop2"/>
        <w:numPr>
          <w:ilvl w:val="0"/>
          <w:numId w:val="43"/>
        </w:numPr>
      </w:pPr>
      <w:bookmarkStart w:id="26" w:name="_Toc168486513"/>
      <w:bookmarkStart w:id="27" w:name="_Toc184805135"/>
      <w:r>
        <w:t>Informatiebeheerregime</w:t>
      </w:r>
      <w:bookmarkEnd w:id="26"/>
      <w:bookmarkEnd w:id="27"/>
    </w:p>
    <w:p w14:paraId="013939EB" w14:textId="77777777" w:rsidR="006F33CD" w:rsidRDefault="006F33CD" w:rsidP="006F33CD"/>
    <w:p w14:paraId="0B6FA1A6" w14:textId="77777777" w:rsidR="006F33CD" w:rsidRPr="00360BC4" w:rsidRDefault="006F33CD" w:rsidP="006F33CD">
      <w:r>
        <w:t xml:space="preserve">Op basis van de DUTO-Scan (bijlage 2: DUTO-scan) kan het informatiebeheerregime van een proces worden bepaald. We hanteren bij de provincie drie verschillende regimes, namelijk zwaar, gemiddeld en licht. </w:t>
      </w:r>
    </w:p>
    <w:p w14:paraId="54991666" w14:textId="77777777" w:rsidR="006F33CD" w:rsidRDefault="006F33CD" w:rsidP="006F33CD">
      <w:r>
        <w:t>Drie verschillende regimes:</w:t>
      </w:r>
    </w:p>
    <w:p w14:paraId="0FFD3C22" w14:textId="51BCB5CB" w:rsidR="006F33CD" w:rsidRDefault="006F33CD" w:rsidP="006F33CD">
      <w:pPr>
        <w:pStyle w:val="Lijstalinea"/>
        <w:numPr>
          <w:ilvl w:val="0"/>
          <w:numId w:val="2"/>
        </w:numPr>
      </w:pPr>
      <w:r>
        <w:t>Zwaar: Het zware regime bevat te bewaren informatie welke op termijn moet worden overgebracht;</w:t>
      </w:r>
    </w:p>
    <w:p w14:paraId="00F8A3E5" w14:textId="4F972082" w:rsidR="006F33CD" w:rsidRDefault="006F33CD" w:rsidP="006F33CD">
      <w:pPr>
        <w:pStyle w:val="Lijstalinea"/>
        <w:numPr>
          <w:ilvl w:val="0"/>
          <w:numId w:val="2"/>
        </w:numPr>
      </w:pPr>
      <w:r>
        <w:t>Gemiddeld: Het middelste regime bevat alle informatie welke gedurende langer dan 10 jaar te bewaren is, maar in theorie op termijn wel vernietigd moet worden;</w:t>
      </w:r>
    </w:p>
    <w:p w14:paraId="5DB43CDD" w14:textId="73C70D6A" w:rsidR="006F33CD" w:rsidRDefault="006F33CD" w:rsidP="006F33CD">
      <w:pPr>
        <w:pStyle w:val="Lijstalinea"/>
        <w:numPr>
          <w:ilvl w:val="0"/>
          <w:numId w:val="2"/>
        </w:numPr>
      </w:pPr>
      <w:r>
        <w:t>Licht: Het lichtste regime bevat kortstondig te bewaren informatie welke niet wordt overgebracht;</w:t>
      </w:r>
    </w:p>
    <w:p w14:paraId="668FDEB9" w14:textId="77777777" w:rsidR="006F33CD" w:rsidRPr="001837FB" w:rsidRDefault="006F33CD" w:rsidP="006F33CD">
      <w:pPr>
        <w:rPr>
          <w:i/>
          <w:iCs/>
        </w:rPr>
      </w:pPr>
      <w:r w:rsidRPr="001837FB">
        <w:rPr>
          <w:i/>
          <w:iCs/>
        </w:rPr>
        <w:t xml:space="preserve">Zie voor een verdere specificatie van de beoordeling voor de verschillende informatiebeheerregimes Bijlage 2: DUTO-scan. </w:t>
      </w:r>
    </w:p>
    <w:p w14:paraId="38604EDA" w14:textId="77777777" w:rsidR="006F33CD" w:rsidRDefault="006F33CD" w:rsidP="006F33CD">
      <w:pPr>
        <w:rPr>
          <w:b/>
          <w:bCs/>
        </w:rPr>
      </w:pPr>
    </w:p>
    <w:p w14:paraId="61BDCD65" w14:textId="77777777" w:rsidR="006F33CD" w:rsidRDefault="006F33CD" w:rsidP="006F33CD">
      <w:pPr>
        <w:rPr>
          <w:b/>
          <w:bCs/>
        </w:rPr>
      </w:pPr>
      <w:r>
        <w:rPr>
          <w:b/>
          <w:bCs/>
        </w:rPr>
        <w:t>Informatiebeheerregimes en kwaliteitseisen:</w:t>
      </w:r>
    </w:p>
    <w:p w14:paraId="497D917A" w14:textId="77777777" w:rsidR="006F33CD" w:rsidRPr="007A3A3C" w:rsidRDefault="006F33CD" w:rsidP="006F33CD">
      <w:r>
        <w:t>Met het informatiebeheerregime maken we onderscheid tussen informatie waarvan het van groot belang is dat deze duurzaam toegankelijk blijft en informatie waar dit minder van belang is. Logischerwijs hoeft informatie uit het lagere regime ook aan minder eisen te voldoen dan informatie uit het hogere regime. Aan welke eisen de informatie in een regime moet voldoen is af te lezen uit de onderstaande tabel:</w:t>
      </w:r>
    </w:p>
    <w:p w14:paraId="7142E3D6" w14:textId="77777777" w:rsidR="006F33CD" w:rsidRPr="004E5B06" w:rsidRDefault="006F33CD" w:rsidP="006F33CD"/>
    <w:tbl>
      <w:tblPr>
        <w:tblStyle w:val="Onopgemaaktetabel3"/>
        <w:tblW w:w="9140" w:type="dxa"/>
        <w:tblLayout w:type="fixed"/>
        <w:tblLook w:val="04A0" w:firstRow="1" w:lastRow="0" w:firstColumn="1" w:lastColumn="0" w:noHBand="0" w:noVBand="1"/>
      </w:tblPr>
      <w:tblGrid>
        <w:gridCol w:w="1418"/>
        <w:gridCol w:w="6237"/>
        <w:gridCol w:w="1485"/>
      </w:tblGrid>
      <w:tr w:rsidR="006F33CD" w14:paraId="4CCDF3CB" w14:textId="77777777" w:rsidTr="00191053">
        <w:trPr>
          <w:cnfStyle w:val="100000000000" w:firstRow="1" w:lastRow="0" w:firstColumn="0" w:lastColumn="0" w:oddVBand="0" w:evenVBand="0" w:oddHBand="0" w:evenHBand="0" w:firstRowFirstColumn="0" w:firstRowLastColumn="0" w:lastRowFirstColumn="0" w:lastRowLastColumn="0"/>
          <w:trHeight w:val="433"/>
        </w:trPr>
        <w:tc>
          <w:tcPr>
            <w:cnfStyle w:val="001000000100" w:firstRow="0" w:lastRow="0" w:firstColumn="1" w:lastColumn="0" w:oddVBand="0" w:evenVBand="0" w:oddHBand="0" w:evenHBand="0" w:firstRowFirstColumn="1" w:firstRowLastColumn="0" w:lastRowFirstColumn="0" w:lastRowLastColumn="0"/>
            <w:tcW w:w="1418" w:type="dxa"/>
          </w:tcPr>
          <w:p w14:paraId="2E2B85E0" w14:textId="77777777" w:rsidR="006F33CD" w:rsidRDefault="006F33CD" w:rsidP="00191053">
            <w:pPr>
              <w:ind w:right="-892"/>
              <w:rPr>
                <w:b w:val="0"/>
                <w:bCs w:val="0"/>
              </w:rPr>
            </w:pPr>
            <w:r>
              <w:t>Regime</w:t>
            </w:r>
          </w:p>
        </w:tc>
        <w:tc>
          <w:tcPr>
            <w:tcW w:w="6237" w:type="dxa"/>
          </w:tcPr>
          <w:p w14:paraId="56BBA309" w14:textId="77777777" w:rsidR="006F33CD" w:rsidRDefault="006F33CD" w:rsidP="00191053">
            <w:pPr>
              <w:cnfStyle w:val="100000000000" w:firstRow="1" w:lastRow="0" w:firstColumn="0" w:lastColumn="0" w:oddVBand="0" w:evenVBand="0" w:oddHBand="0" w:evenHBand="0" w:firstRowFirstColumn="0" w:firstRowLastColumn="0" w:lastRowFirstColumn="0" w:lastRowLastColumn="0"/>
              <w:rPr>
                <w:b w:val="0"/>
                <w:bCs w:val="0"/>
              </w:rPr>
            </w:pPr>
            <w:r>
              <w:t>Eisen</w:t>
            </w:r>
          </w:p>
        </w:tc>
        <w:tc>
          <w:tcPr>
            <w:tcW w:w="1485" w:type="dxa"/>
          </w:tcPr>
          <w:p w14:paraId="776A871A" w14:textId="77777777" w:rsidR="006F33CD" w:rsidRDefault="006F33CD" w:rsidP="00191053">
            <w:pPr>
              <w:cnfStyle w:val="100000000000" w:firstRow="1" w:lastRow="0" w:firstColumn="0" w:lastColumn="0" w:oddVBand="0" w:evenVBand="0" w:oddHBand="0" w:evenHBand="0" w:firstRowFirstColumn="0" w:firstRowLastColumn="0" w:lastRowFirstColumn="0" w:lastRowLastColumn="0"/>
              <w:rPr>
                <w:b w:val="0"/>
                <w:bCs w:val="0"/>
              </w:rPr>
            </w:pPr>
            <w:r>
              <w:t>Frequentie</w:t>
            </w:r>
          </w:p>
        </w:tc>
      </w:tr>
      <w:tr w:rsidR="006F33CD" w14:paraId="52F9781F" w14:textId="77777777" w:rsidTr="00191053">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418" w:type="dxa"/>
          </w:tcPr>
          <w:p w14:paraId="140E9C9F" w14:textId="77777777" w:rsidR="006F33CD" w:rsidRPr="00B01D68" w:rsidRDefault="006F33CD" w:rsidP="00191053">
            <w:pPr>
              <w:ind w:right="-892"/>
            </w:pPr>
            <w:r>
              <w:t>Licht</w:t>
            </w:r>
          </w:p>
        </w:tc>
        <w:tc>
          <w:tcPr>
            <w:tcW w:w="6237" w:type="dxa"/>
          </w:tcPr>
          <w:p w14:paraId="0F9B4C7E" w14:textId="77777777" w:rsidR="006F33CD" w:rsidRDefault="006F33CD" w:rsidP="00191053">
            <w:pPr>
              <w:ind w:right="169"/>
              <w:cnfStyle w:val="000000100000" w:firstRow="0" w:lastRow="0" w:firstColumn="0" w:lastColumn="0" w:oddVBand="0" w:evenVBand="0" w:oddHBand="1" w:evenHBand="0" w:firstRowFirstColumn="0" w:firstRowLastColumn="0" w:lastRowFirstColumn="0" w:lastRowLastColumn="0"/>
              <w:rPr>
                <w:bCs/>
              </w:rPr>
            </w:pPr>
            <w:r>
              <w:rPr>
                <w:bCs/>
              </w:rPr>
              <w:t xml:space="preserve">Archiefregeling </w:t>
            </w:r>
            <w:r w:rsidRPr="009E396A">
              <w:rPr>
                <w:bCs/>
              </w:rPr>
              <w:t>§ 2.1 Algemene eisen duurzame toegankelijkheid</w:t>
            </w:r>
            <w:r>
              <w:rPr>
                <w:bCs/>
              </w:rPr>
              <w:t>.</w:t>
            </w:r>
            <w:r w:rsidRPr="009E396A">
              <w:rPr>
                <w:bCs/>
              </w:rPr>
              <w:t xml:space="preserve"> </w:t>
            </w:r>
          </w:p>
          <w:p w14:paraId="53D23140" w14:textId="77777777" w:rsidR="006F33CD" w:rsidRPr="009E396A" w:rsidRDefault="006F33CD" w:rsidP="00191053">
            <w:pPr>
              <w:ind w:right="169"/>
              <w:cnfStyle w:val="000000100000" w:firstRow="0" w:lastRow="0" w:firstColumn="0" w:lastColumn="0" w:oddVBand="0" w:evenVBand="0" w:oddHBand="1" w:evenHBand="0" w:firstRowFirstColumn="0" w:firstRowLastColumn="0" w:lastRowFirstColumn="0" w:lastRowLastColumn="0"/>
              <w:rPr>
                <w:bCs/>
              </w:rPr>
            </w:pPr>
          </w:p>
        </w:tc>
        <w:tc>
          <w:tcPr>
            <w:tcW w:w="1485" w:type="dxa"/>
          </w:tcPr>
          <w:p w14:paraId="41B835EC" w14:textId="77777777" w:rsidR="006F33CD" w:rsidRDefault="006F33CD" w:rsidP="00191053">
            <w:pPr>
              <w:ind w:right="169"/>
              <w:cnfStyle w:val="000000100000" w:firstRow="0" w:lastRow="0" w:firstColumn="0" w:lastColumn="0" w:oddVBand="0" w:evenVBand="0" w:oddHBand="1" w:evenHBand="0" w:firstRowFirstColumn="0" w:firstRowLastColumn="0" w:lastRowFirstColumn="0" w:lastRowLastColumn="0"/>
              <w:rPr>
                <w:bCs/>
              </w:rPr>
            </w:pPr>
            <w:r>
              <w:rPr>
                <w:bCs/>
              </w:rPr>
              <w:t>1 per 3 jaar</w:t>
            </w:r>
          </w:p>
        </w:tc>
      </w:tr>
      <w:tr w:rsidR="006F33CD" w14:paraId="36BE6100" w14:textId="77777777" w:rsidTr="00191053">
        <w:trPr>
          <w:trHeight w:val="389"/>
        </w:trPr>
        <w:tc>
          <w:tcPr>
            <w:cnfStyle w:val="001000000000" w:firstRow="0" w:lastRow="0" w:firstColumn="1" w:lastColumn="0" w:oddVBand="0" w:evenVBand="0" w:oddHBand="0" w:evenHBand="0" w:firstRowFirstColumn="0" w:firstRowLastColumn="0" w:lastRowFirstColumn="0" w:lastRowLastColumn="0"/>
            <w:tcW w:w="1418" w:type="dxa"/>
          </w:tcPr>
          <w:p w14:paraId="478231DA" w14:textId="77777777" w:rsidR="006F33CD" w:rsidRPr="00B01D68" w:rsidRDefault="006F33CD" w:rsidP="00191053">
            <w:pPr>
              <w:ind w:right="-892"/>
            </w:pPr>
            <w:r>
              <w:t>Gemiddeld</w:t>
            </w:r>
          </w:p>
        </w:tc>
        <w:tc>
          <w:tcPr>
            <w:tcW w:w="6237" w:type="dxa"/>
          </w:tcPr>
          <w:p w14:paraId="68BF43F2" w14:textId="77777777" w:rsidR="006F33CD" w:rsidRDefault="006F33CD" w:rsidP="00191053">
            <w:pPr>
              <w:ind w:right="169"/>
              <w:cnfStyle w:val="000000000000" w:firstRow="0" w:lastRow="0" w:firstColumn="0" w:lastColumn="0" w:oddVBand="0" w:evenVBand="0" w:oddHBand="0" w:evenHBand="0" w:firstRowFirstColumn="0" w:firstRowLastColumn="0" w:lastRowFirstColumn="0" w:lastRowLastColumn="0"/>
              <w:rPr>
                <w:bCs/>
              </w:rPr>
            </w:pPr>
            <w:r>
              <w:rPr>
                <w:bCs/>
              </w:rPr>
              <w:t xml:space="preserve">Archiefregeling </w:t>
            </w:r>
            <w:r w:rsidRPr="009E396A">
              <w:rPr>
                <w:bCs/>
              </w:rPr>
              <w:t>§ 2.1 Algemene eisen duurzame toegankelijkheid</w:t>
            </w:r>
            <w:r>
              <w:rPr>
                <w:bCs/>
              </w:rPr>
              <w:t>; en</w:t>
            </w:r>
          </w:p>
          <w:p w14:paraId="0C9E8D42" w14:textId="77777777" w:rsidR="006F33CD" w:rsidRDefault="006F33CD" w:rsidP="00191053">
            <w:pPr>
              <w:ind w:right="169"/>
              <w:cnfStyle w:val="000000000000" w:firstRow="0" w:lastRow="0" w:firstColumn="0" w:lastColumn="0" w:oddVBand="0" w:evenVBand="0" w:oddHBand="0" w:evenHBand="0" w:firstRowFirstColumn="0" w:firstRowLastColumn="0" w:lastRowFirstColumn="0" w:lastRowLastColumn="0"/>
              <w:rPr>
                <w:bCs/>
              </w:rPr>
            </w:pPr>
          </w:p>
          <w:p w14:paraId="399DD77F" w14:textId="77777777" w:rsidR="006F33CD" w:rsidRDefault="006F33CD" w:rsidP="00191053">
            <w:pPr>
              <w:ind w:right="169"/>
              <w:cnfStyle w:val="000000000000" w:firstRow="0" w:lastRow="0" w:firstColumn="0" w:lastColumn="0" w:oddVBand="0" w:evenVBand="0" w:oddHBand="0" w:evenHBand="0" w:firstRowFirstColumn="0" w:firstRowLastColumn="0" w:lastRowFirstColumn="0" w:lastRowLastColumn="0"/>
              <w:rPr>
                <w:bCs/>
              </w:rPr>
            </w:pPr>
            <w:r w:rsidRPr="009E396A">
              <w:rPr>
                <w:bCs/>
              </w:rPr>
              <w:t>§ 2.2 Aanvullende eisen voor langdurig te bewaren documenten</w:t>
            </w:r>
            <w:r>
              <w:rPr>
                <w:bCs/>
              </w:rPr>
              <w:t>;</w:t>
            </w:r>
          </w:p>
          <w:p w14:paraId="7760F7A7" w14:textId="77777777" w:rsidR="006F33CD" w:rsidRPr="009E396A" w:rsidRDefault="006F33CD" w:rsidP="00191053">
            <w:pPr>
              <w:ind w:right="169"/>
              <w:cnfStyle w:val="000000000000" w:firstRow="0" w:lastRow="0" w:firstColumn="0" w:lastColumn="0" w:oddVBand="0" w:evenVBand="0" w:oddHBand="0" w:evenHBand="0" w:firstRowFirstColumn="0" w:firstRowLastColumn="0" w:lastRowFirstColumn="0" w:lastRowLastColumn="0"/>
              <w:rPr>
                <w:bCs/>
              </w:rPr>
            </w:pPr>
          </w:p>
        </w:tc>
        <w:tc>
          <w:tcPr>
            <w:tcW w:w="1485" w:type="dxa"/>
          </w:tcPr>
          <w:p w14:paraId="5E09BDAC" w14:textId="77777777" w:rsidR="006F33CD" w:rsidRDefault="006F33CD" w:rsidP="00191053">
            <w:pPr>
              <w:ind w:right="169"/>
              <w:cnfStyle w:val="000000000000" w:firstRow="0" w:lastRow="0" w:firstColumn="0" w:lastColumn="0" w:oddVBand="0" w:evenVBand="0" w:oddHBand="0" w:evenHBand="0" w:firstRowFirstColumn="0" w:firstRowLastColumn="0" w:lastRowFirstColumn="0" w:lastRowLastColumn="0"/>
              <w:rPr>
                <w:bCs/>
              </w:rPr>
            </w:pPr>
            <w:r>
              <w:rPr>
                <w:bCs/>
              </w:rPr>
              <w:t>1 per 2 jaar</w:t>
            </w:r>
          </w:p>
        </w:tc>
      </w:tr>
      <w:tr w:rsidR="006F33CD" w14:paraId="4E2185C2" w14:textId="77777777" w:rsidTr="00191053">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418" w:type="dxa"/>
          </w:tcPr>
          <w:p w14:paraId="409C1DF5" w14:textId="77777777" w:rsidR="006F33CD" w:rsidRPr="00F06D30" w:rsidRDefault="006F33CD" w:rsidP="00191053">
            <w:pPr>
              <w:ind w:right="-892"/>
              <w:rPr>
                <w:bCs w:val="0"/>
              </w:rPr>
            </w:pPr>
            <w:r>
              <w:t>Zwaar</w:t>
            </w:r>
          </w:p>
        </w:tc>
        <w:tc>
          <w:tcPr>
            <w:tcW w:w="6237" w:type="dxa"/>
          </w:tcPr>
          <w:p w14:paraId="40361B7E" w14:textId="77777777" w:rsidR="006F33CD" w:rsidRDefault="006F33CD" w:rsidP="00191053">
            <w:pPr>
              <w:ind w:right="169"/>
              <w:cnfStyle w:val="000000100000" w:firstRow="0" w:lastRow="0" w:firstColumn="0" w:lastColumn="0" w:oddVBand="0" w:evenVBand="0" w:oddHBand="1" w:evenHBand="0" w:firstRowFirstColumn="0" w:firstRowLastColumn="0" w:lastRowFirstColumn="0" w:lastRowLastColumn="0"/>
              <w:rPr>
                <w:bCs/>
              </w:rPr>
            </w:pPr>
            <w:r>
              <w:rPr>
                <w:bCs/>
              </w:rPr>
              <w:t xml:space="preserve">Archiefregeling </w:t>
            </w:r>
            <w:r w:rsidRPr="009E396A">
              <w:rPr>
                <w:bCs/>
              </w:rPr>
              <w:t>§ 2.1 Algemene eisen duurzame toegankelijkheid</w:t>
            </w:r>
            <w:r>
              <w:rPr>
                <w:bCs/>
              </w:rPr>
              <w:t>; en</w:t>
            </w:r>
          </w:p>
          <w:p w14:paraId="76C9824B" w14:textId="77777777" w:rsidR="006F33CD" w:rsidRDefault="006F33CD" w:rsidP="00191053">
            <w:pPr>
              <w:ind w:right="169"/>
              <w:cnfStyle w:val="000000100000" w:firstRow="0" w:lastRow="0" w:firstColumn="0" w:lastColumn="0" w:oddVBand="0" w:evenVBand="0" w:oddHBand="1" w:evenHBand="0" w:firstRowFirstColumn="0" w:firstRowLastColumn="0" w:lastRowFirstColumn="0" w:lastRowLastColumn="0"/>
              <w:rPr>
                <w:bCs/>
              </w:rPr>
            </w:pPr>
          </w:p>
          <w:p w14:paraId="2B986910" w14:textId="77777777" w:rsidR="006F33CD" w:rsidRDefault="006F33CD" w:rsidP="00191053">
            <w:pPr>
              <w:ind w:right="237"/>
              <w:jc w:val="left"/>
              <w:cnfStyle w:val="000000100000" w:firstRow="0" w:lastRow="0" w:firstColumn="0" w:lastColumn="0" w:oddVBand="0" w:evenVBand="0" w:oddHBand="1" w:evenHBand="0" w:firstRowFirstColumn="0" w:firstRowLastColumn="0" w:lastRowFirstColumn="0" w:lastRowLastColumn="0"/>
              <w:rPr>
                <w:bCs/>
              </w:rPr>
            </w:pPr>
            <w:r w:rsidRPr="009E396A">
              <w:rPr>
                <w:bCs/>
              </w:rPr>
              <w:t>§ 2.2 Aanvullende eisen voor langdurig te bewaren documenten</w:t>
            </w:r>
            <w:r>
              <w:rPr>
                <w:bCs/>
              </w:rPr>
              <w:t>; en</w:t>
            </w:r>
          </w:p>
          <w:p w14:paraId="1103615C" w14:textId="77777777" w:rsidR="006F33CD" w:rsidRDefault="006F33CD" w:rsidP="00191053">
            <w:pPr>
              <w:ind w:right="237"/>
              <w:jc w:val="left"/>
              <w:cnfStyle w:val="000000100000" w:firstRow="0" w:lastRow="0" w:firstColumn="0" w:lastColumn="0" w:oddVBand="0" w:evenVBand="0" w:oddHBand="1" w:evenHBand="0" w:firstRowFirstColumn="0" w:firstRowLastColumn="0" w:lastRowFirstColumn="0" w:lastRowLastColumn="0"/>
              <w:rPr>
                <w:bCs/>
              </w:rPr>
            </w:pPr>
          </w:p>
          <w:p w14:paraId="49BAB208" w14:textId="77777777" w:rsidR="006F33CD" w:rsidRDefault="006F33CD" w:rsidP="00191053">
            <w:pPr>
              <w:ind w:right="237"/>
              <w:jc w:val="left"/>
              <w:cnfStyle w:val="000000100000" w:firstRow="0" w:lastRow="0" w:firstColumn="0" w:lastColumn="0" w:oddVBand="0" w:evenVBand="0" w:oddHBand="1" w:evenHBand="0" w:firstRowFirstColumn="0" w:firstRowLastColumn="0" w:lastRowFirstColumn="0" w:lastRowLastColumn="0"/>
              <w:rPr>
                <w:bCs/>
              </w:rPr>
            </w:pPr>
            <w:r w:rsidRPr="00F06D30">
              <w:rPr>
                <w:bCs/>
              </w:rPr>
              <w:t>§ 2.3. Aanvullende eisen voor over te brengen documenten</w:t>
            </w:r>
            <w:r>
              <w:rPr>
                <w:bCs/>
              </w:rPr>
              <w:t>; +</w:t>
            </w:r>
          </w:p>
          <w:p w14:paraId="1A4CABCF" w14:textId="77777777" w:rsidR="006F33CD" w:rsidRDefault="006F33CD" w:rsidP="00191053">
            <w:pPr>
              <w:ind w:right="237"/>
              <w:jc w:val="left"/>
              <w:cnfStyle w:val="000000100000" w:firstRow="0" w:lastRow="0" w:firstColumn="0" w:lastColumn="0" w:oddVBand="0" w:evenVBand="0" w:oddHBand="1" w:evenHBand="0" w:firstRowFirstColumn="0" w:firstRowLastColumn="0" w:lastRowFirstColumn="0" w:lastRowLastColumn="0"/>
              <w:rPr>
                <w:bCs/>
              </w:rPr>
            </w:pPr>
          </w:p>
          <w:p w14:paraId="0A67E1F2" w14:textId="77777777" w:rsidR="006F33CD" w:rsidRDefault="006F33CD" w:rsidP="00191053">
            <w:pPr>
              <w:keepNext/>
              <w:tabs>
                <w:tab w:val="left" w:pos="6047"/>
              </w:tabs>
              <w:ind w:right="95"/>
              <w:jc w:val="left"/>
              <w:cnfStyle w:val="000000100000" w:firstRow="0" w:lastRow="0" w:firstColumn="0" w:lastColumn="0" w:oddVBand="0" w:evenVBand="0" w:oddHBand="1" w:evenHBand="0" w:firstRowFirstColumn="0" w:firstRowLastColumn="0" w:lastRowFirstColumn="0" w:lastRowLastColumn="0"/>
              <w:rPr>
                <w:bCs/>
              </w:rPr>
            </w:pPr>
            <w:r>
              <w:rPr>
                <w:bCs/>
              </w:rPr>
              <w:lastRenderedPageBreak/>
              <w:t>Normen van het Nationaal Archief voor Duurzame toegankelijkheid: MDTO, Norm Voorkeursformaten en DUTO Raamwerk.</w:t>
            </w:r>
          </w:p>
          <w:p w14:paraId="4E53A7CD" w14:textId="77777777" w:rsidR="006F33CD" w:rsidRPr="00F06D30" w:rsidRDefault="006F33CD" w:rsidP="00191053">
            <w:pPr>
              <w:keepNext/>
              <w:ind w:right="736"/>
              <w:jc w:val="left"/>
              <w:cnfStyle w:val="000000100000" w:firstRow="0" w:lastRow="0" w:firstColumn="0" w:lastColumn="0" w:oddVBand="0" w:evenVBand="0" w:oddHBand="1" w:evenHBand="0" w:firstRowFirstColumn="0" w:firstRowLastColumn="0" w:lastRowFirstColumn="0" w:lastRowLastColumn="0"/>
              <w:rPr>
                <w:bCs/>
              </w:rPr>
            </w:pPr>
          </w:p>
        </w:tc>
        <w:tc>
          <w:tcPr>
            <w:tcW w:w="1485" w:type="dxa"/>
          </w:tcPr>
          <w:p w14:paraId="7A5947B9" w14:textId="77777777" w:rsidR="006F33CD" w:rsidRDefault="006F33CD" w:rsidP="00191053">
            <w:pPr>
              <w:ind w:right="169"/>
              <w:cnfStyle w:val="000000100000" w:firstRow="0" w:lastRow="0" w:firstColumn="0" w:lastColumn="0" w:oddVBand="0" w:evenVBand="0" w:oddHBand="1" w:evenHBand="0" w:firstRowFirstColumn="0" w:firstRowLastColumn="0" w:lastRowFirstColumn="0" w:lastRowLastColumn="0"/>
              <w:rPr>
                <w:bCs/>
              </w:rPr>
            </w:pPr>
            <w:r>
              <w:rPr>
                <w:bCs/>
              </w:rPr>
              <w:lastRenderedPageBreak/>
              <w:t>1 per jaar</w:t>
            </w:r>
          </w:p>
        </w:tc>
      </w:tr>
    </w:tbl>
    <w:p w14:paraId="77153F8F" w14:textId="77777777" w:rsidR="006F33CD" w:rsidRDefault="006F33CD" w:rsidP="006F33CD">
      <w:pPr>
        <w:pStyle w:val="Bijschrift"/>
      </w:pPr>
      <w:r>
        <w:t xml:space="preserve">Tabel </w:t>
      </w:r>
      <w:r w:rsidR="00EE240C">
        <w:fldChar w:fldCharType="begin"/>
      </w:r>
      <w:r w:rsidR="00EE240C">
        <w:instrText xml:space="preserve"> SEQ Tabel \* ARABIC </w:instrText>
      </w:r>
      <w:r w:rsidR="00EE240C">
        <w:fldChar w:fldCharType="separate"/>
      </w:r>
      <w:r>
        <w:rPr>
          <w:noProof/>
        </w:rPr>
        <w:t>1</w:t>
      </w:r>
      <w:r w:rsidR="00EE240C">
        <w:rPr>
          <w:noProof/>
        </w:rPr>
        <w:fldChar w:fldCharType="end"/>
      </w:r>
      <w:r>
        <w:t>: Informatiebeheerregimes en geldende kwaliteitseisen. De benoemde Archiefregeling betreft de Archiefregeling 202X welke vooralsnog is uitgesteld tot 1 januari 2026.</w:t>
      </w:r>
    </w:p>
    <w:p w14:paraId="05345A39" w14:textId="77777777" w:rsidR="006F33CD" w:rsidRDefault="006F33CD" w:rsidP="006F33CD">
      <w:pPr>
        <w:rPr>
          <w:b/>
          <w:bCs/>
        </w:rPr>
      </w:pPr>
      <w:r>
        <w:rPr>
          <w:b/>
          <w:bCs/>
        </w:rPr>
        <w:t>De frequentie van de monitoring:</w:t>
      </w:r>
    </w:p>
    <w:p w14:paraId="4475E731" w14:textId="77777777" w:rsidR="006F33CD" w:rsidRPr="00060901" w:rsidRDefault="006F33CD" w:rsidP="006F33CD">
      <w:r>
        <w:t xml:space="preserve">Ook de frequentie van de kwaliteitsmonitoring van processen is afhankelijk van het informatiebeheerregime waar een proces onder valt. Processen welke onder het lage regime vallen hoeven slechts éénmaal per drie jaar te worden gecontroleerd terwijl processen onder het hoge regime ééns per jaar worden gecontroleerd. Processen onder het gemiddelde regime worden ééns per twee jaar gecontroleerd. </w:t>
      </w:r>
    </w:p>
    <w:p w14:paraId="7A331C43" w14:textId="77777777" w:rsidR="006F33CD" w:rsidRPr="00222D8B" w:rsidRDefault="006F33CD" w:rsidP="006F33CD">
      <w:pPr>
        <w:rPr>
          <w:b/>
          <w:bCs/>
        </w:rPr>
      </w:pPr>
    </w:p>
    <w:p w14:paraId="03972271" w14:textId="77777777" w:rsidR="00B147D8" w:rsidRDefault="00B147D8">
      <w:pPr>
        <w:jc w:val="left"/>
        <w:rPr>
          <w:rStyle w:val="Kop2Char"/>
        </w:rPr>
      </w:pPr>
      <w:bookmarkStart w:id="28" w:name="_Toc168486512"/>
      <w:r>
        <w:rPr>
          <w:rStyle w:val="Kop2Char"/>
        </w:rPr>
        <w:br w:type="page"/>
      </w:r>
    </w:p>
    <w:p w14:paraId="76C6B303" w14:textId="7B18DB04" w:rsidR="00B147D8" w:rsidRDefault="00B147D8" w:rsidP="00B147D8">
      <w:pPr>
        <w:pStyle w:val="Lijstalinea"/>
        <w:numPr>
          <w:ilvl w:val="0"/>
          <w:numId w:val="20"/>
        </w:numPr>
        <w:rPr>
          <w:rStyle w:val="Kop2Char"/>
        </w:rPr>
      </w:pPr>
      <w:bookmarkStart w:id="29" w:name="_Toc184805136"/>
      <w:r w:rsidRPr="00347715">
        <w:rPr>
          <w:rStyle w:val="Kop2Char"/>
        </w:rPr>
        <w:lastRenderedPageBreak/>
        <w:t>DUTO scan</w:t>
      </w:r>
      <w:bookmarkEnd w:id="28"/>
      <w:bookmarkEnd w:id="29"/>
    </w:p>
    <w:p w14:paraId="3FCE7067" w14:textId="77777777" w:rsidR="00B147D8" w:rsidRDefault="00B147D8" w:rsidP="00B147D8">
      <w:r>
        <w:t>Niet alle informatie van de provincie is even belangrijk. Het informatiebeheer zou zich moeten richten op die informatie die, wanneer deze niet goed wordt beheerd, grote negatieve consequenties ten gevolge zou hebben. Om te kunnen bepalen welke informatie dit betreft moet er een systematiek zijn om informatie te kunnen classificeren naar gelang de risico's die de provincie loopt.</w:t>
      </w:r>
    </w:p>
    <w:p w14:paraId="6DBAF210" w14:textId="77777777" w:rsidR="00B147D8" w:rsidRDefault="00B147D8" w:rsidP="00B147D8">
      <w:r>
        <w:t xml:space="preserve">Deze systematiek om de risico's te beoordelen noemen we in het kader van de KIDO Light en het Protocol procesaudits de DUTO-Scan. Bij de DUTO-scan wordt met name gekeken naar het belang van de duurzame toegankelijkheid van de informatie, maar daarnaast is er de mogelijkheid de </w:t>
      </w:r>
      <w:proofErr w:type="gramStart"/>
      <w:r>
        <w:t>DUTO scan</w:t>
      </w:r>
      <w:proofErr w:type="gramEnd"/>
      <w:r>
        <w:t xml:space="preserve"> uit te bereiden om informatieveiligheid en privacy ook mee te nemen.</w:t>
      </w:r>
      <w:r>
        <w:rPr>
          <w:rStyle w:val="Voetnootmarkering"/>
        </w:rPr>
        <w:footnoteReference w:id="11"/>
      </w:r>
    </w:p>
    <w:p w14:paraId="37E53711" w14:textId="77777777" w:rsidR="00B147D8" w:rsidRDefault="00B147D8" w:rsidP="00B147D8"/>
    <w:p w14:paraId="6F7E4656" w14:textId="77777777" w:rsidR="00B147D8" w:rsidRDefault="00B147D8" w:rsidP="00B147D8">
      <w:pPr>
        <w:rPr>
          <w:b/>
          <w:bCs/>
        </w:rPr>
      </w:pPr>
      <w:r>
        <w:rPr>
          <w:b/>
          <w:bCs/>
        </w:rPr>
        <w:t>Duurzame toegankelijkheid</w:t>
      </w:r>
    </w:p>
    <w:p w14:paraId="5A5D562A" w14:textId="77777777" w:rsidR="00B147D8" w:rsidRDefault="00B147D8" w:rsidP="00B147D8">
      <w:r w:rsidRPr="00CA6168">
        <w:t>Bij duurzame toegankelijkheid gaat het om de vraag of informatie die gedurende lange(re) tijd beschikbaar moet blijven</w:t>
      </w:r>
      <w:r>
        <w:t xml:space="preserve"> -</w:t>
      </w:r>
      <w:r w:rsidRPr="00CA6168">
        <w:t xml:space="preserve"> bijvoorbeeld vanwege </w:t>
      </w:r>
      <w:r>
        <w:t xml:space="preserve">verantwoording van gevoerd beleid of gemaakte keuzes - dusdanig wordt beheerd en bewaard dat deze ook na lange tijd nog vindbaar, raadpleegbaar en interpreteerbaar is. De basis voor deze beoordeling wordt gebruik gemaakt van de selectielijst (provinciale selectielijst, Provisa).  </w:t>
      </w:r>
    </w:p>
    <w:p w14:paraId="49BF6C17" w14:textId="77777777" w:rsidR="00B147D8" w:rsidRPr="00090880" w:rsidRDefault="00B147D8" w:rsidP="00B147D8">
      <w:pPr>
        <w:rPr>
          <w:rStyle w:val="Kop2Char"/>
          <w:rFonts w:asciiTheme="minorHAnsi" w:eastAsiaTheme="minorHAnsi" w:hAnsiTheme="minorHAnsi" w:cstheme="minorBidi"/>
          <w:b w:val="0"/>
          <w:sz w:val="22"/>
          <w:szCs w:val="22"/>
        </w:rPr>
      </w:pPr>
      <w:r>
        <w:t>De risicoclasses met betrekking tot de duurzame toegankelijkheid:</w:t>
      </w:r>
    </w:p>
    <w:p w14:paraId="4FA2783C" w14:textId="77777777" w:rsidR="00B147D8" w:rsidRDefault="00B147D8" w:rsidP="00B147D8">
      <w:pPr>
        <w:pStyle w:val="Lijstalinea"/>
        <w:numPr>
          <w:ilvl w:val="0"/>
          <w:numId w:val="2"/>
        </w:numPr>
      </w:pPr>
      <w:r>
        <w:t>Zwaar: Het hoge regime bevat alle eeuwig te bewaren informatie welke op termijn moet worden overgebracht;</w:t>
      </w:r>
    </w:p>
    <w:p w14:paraId="26EB7362" w14:textId="77777777" w:rsidR="00B147D8" w:rsidRDefault="00B147D8" w:rsidP="00B147D8">
      <w:pPr>
        <w:pStyle w:val="Lijstalinea"/>
        <w:numPr>
          <w:ilvl w:val="0"/>
          <w:numId w:val="2"/>
        </w:numPr>
      </w:pPr>
      <w:r>
        <w:t>Gemiddeld: Het middelste regime bevat alle informatie welke gedurende langer dan 10 jaar te bewaren is, maar in theorie op termijn wel vernietigd moet worden;</w:t>
      </w:r>
    </w:p>
    <w:p w14:paraId="31B64B6C" w14:textId="77777777" w:rsidR="00B147D8" w:rsidRDefault="00B147D8" w:rsidP="00B147D8">
      <w:pPr>
        <w:pStyle w:val="Lijstalinea"/>
        <w:numPr>
          <w:ilvl w:val="0"/>
          <w:numId w:val="2"/>
        </w:numPr>
      </w:pPr>
      <w:r>
        <w:t>Licht: Het lage regime bevat kortstondig te bewaren informatie welke niet wordt overgebracht;</w:t>
      </w:r>
    </w:p>
    <w:p w14:paraId="39783963" w14:textId="77777777" w:rsidR="00B147D8" w:rsidRPr="009523FD" w:rsidRDefault="00B147D8" w:rsidP="00B147D8">
      <w:pPr>
        <w:rPr>
          <w:i/>
          <w:iCs/>
        </w:rPr>
      </w:pPr>
      <w:r w:rsidRPr="009523FD">
        <w:rPr>
          <w:i/>
          <w:iCs/>
        </w:rPr>
        <w:t>Deze risicoclassificaties sluiten ook aan bij de Archiefregeling 202X.</w:t>
      </w:r>
    </w:p>
    <w:p w14:paraId="543E6BEC" w14:textId="77777777" w:rsidR="00B147D8" w:rsidRPr="009523FD" w:rsidRDefault="00B147D8" w:rsidP="00B147D8"/>
    <w:p w14:paraId="79BF1838" w14:textId="77777777" w:rsidR="00B147D8" w:rsidRPr="009523FD" w:rsidRDefault="00B147D8" w:rsidP="00B147D8">
      <w:pPr>
        <w:rPr>
          <w:b/>
        </w:rPr>
      </w:pPr>
      <w:r w:rsidRPr="009523FD">
        <w:rPr>
          <w:b/>
        </w:rPr>
        <w:t>Regels beoordeling DUTO-waarde:</w:t>
      </w:r>
    </w:p>
    <w:p w14:paraId="3311143B" w14:textId="77777777" w:rsidR="00B147D8" w:rsidRPr="00AE744C" w:rsidRDefault="00B147D8" w:rsidP="00B147D8">
      <w:pPr>
        <w:pStyle w:val="Lijstalinea"/>
        <w:numPr>
          <w:ilvl w:val="0"/>
          <w:numId w:val="32"/>
        </w:numPr>
      </w:pPr>
      <w:r w:rsidRPr="00AE744C">
        <w:t xml:space="preserve"> Als het proces blijvend te bewaren is, dan is het regime </w:t>
      </w:r>
      <w:r>
        <w:t>'Zwaar'</w:t>
      </w:r>
      <w:r w:rsidRPr="00AE744C">
        <w:t>;</w:t>
      </w:r>
    </w:p>
    <w:p w14:paraId="3141E6E3" w14:textId="77777777" w:rsidR="00B147D8" w:rsidRPr="00AE744C" w:rsidRDefault="00B147D8" w:rsidP="00B147D8">
      <w:pPr>
        <w:pStyle w:val="Lijstalinea"/>
        <w:numPr>
          <w:ilvl w:val="0"/>
          <w:numId w:val="32"/>
        </w:numPr>
      </w:pPr>
      <w:r w:rsidRPr="00AE744C">
        <w:t>Als de bewaarperiode van een proces langer dan 10 jaar is, maar het proces is wel te vernietigen dan is het regime '</w:t>
      </w:r>
      <w:r>
        <w:t>G</w:t>
      </w:r>
      <w:r w:rsidRPr="00AE744C">
        <w:t>emiddeld';</w:t>
      </w:r>
    </w:p>
    <w:p w14:paraId="484368EF" w14:textId="77777777" w:rsidR="00B147D8" w:rsidRPr="00AE744C" w:rsidRDefault="00B147D8" w:rsidP="00B147D8">
      <w:pPr>
        <w:pStyle w:val="Lijstalinea"/>
        <w:numPr>
          <w:ilvl w:val="0"/>
          <w:numId w:val="32"/>
        </w:numPr>
      </w:pPr>
      <w:r w:rsidRPr="00AE744C">
        <w:t xml:space="preserve">Als de bewaarperiode van een proces minder is dan 10 jaar, dan is het regime </w:t>
      </w:r>
      <w:r>
        <w:t>'Licht'</w:t>
      </w:r>
      <w:r w:rsidRPr="00AE744C">
        <w:t xml:space="preserve">. </w:t>
      </w:r>
    </w:p>
    <w:p w14:paraId="5D1D63D3" w14:textId="77777777" w:rsidR="00B147D8" w:rsidRPr="00735941" w:rsidRDefault="00B147D8" w:rsidP="00B147D8">
      <w:pPr>
        <w:rPr>
          <w:i/>
          <w:iCs/>
          <w:u w:val="single"/>
        </w:rPr>
      </w:pPr>
      <w:r w:rsidRPr="00AE744C">
        <w:rPr>
          <w:rStyle w:val="Kop2Char"/>
          <w:rFonts w:asciiTheme="minorHAnsi" w:eastAsiaTheme="minorHAnsi" w:hAnsiTheme="minorHAnsi" w:cstheme="minorBidi"/>
          <w:b w:val="0"/>
          <w:sz w:val="22"/>
          <w:szCs w:val="22"/>
        </w:rPr>
        <w:tab/>
      </w:r>
      <w:r w:rsidRPr="00DD3CD1">
        <w:rPr>
          <w:bCs/>
          <w:i/>
          <w:iCs/>
        </w:rPr>
        <w:br/>
      </w:r>
      <w:r w:rsidRPr="00735941">
        <w:rPr>
          <w:i/>
          <w:iCs/>
          <w:u w:val="single"/>
        </w:rPr>
        <w:t>De resultaten van de DUTO-scan worden verwerkt bij de desbetreffende processen in BlueDolphin.</w:t>
      </w:r>
    </w:p>
    <w:p w14:paraId="15D031E6" w14:textId="77777777" w:rsidR="006F33CD" w:rsidRDefault="006F33CD" w:rsidP="006F33CD"/>
    <w:p w14:paraId="6F170C42" w14:textId="77777777" w:rsidR="006F33CD" w:rsidRDefault="006F33CD" w:rsidP="006F33CD">
      <w:pPr>
        <w:jc w:val="left"/>
        <w:rPr>
          <w:rFonts w:asciiTheme="majorHAnsi" w:eastAsiaTheme="majorEastAsia" w:hAnsiTheme="majorHAnsi" w:cstheme="majorBidi"/>
          <w:b/>
          <w:sz w:val="26"/>
          <w:szCs w:val="26"/>
        </w:rPr>
      </w:pPr>
      <w:r>
        <w:br w:type="page"/>
      </w:r>
    </w:p>
    <w:p w14:paraId="623E39A9" w14:textId="77777777" w:rsidR="006F33CD" w:rsidRDefault="006F33CD" w:rsidP="006F33CD">
      <w:pPr>
        <w:pStyle w:val="Kop2"/>
        <w:numPr>
          <w:ilvl w:val="0"/>
          <w:numId w:val="33"/>
        </w:numPr>
      </w:pPr>
      <w:bookmarkStart w:id="30" w:name="_Toc168486514"/>
      <w:bookmarkStart w:id="31" w:name="_Toc184805137"/>
      <w:proofErr w:type="spellStart"/>
      <w:r w:rsidRPr="00D67F2B">
        <w:lastRenderedPageBreak/>
        <w:t>Acceptable</w:t>
      </w:r>
      <w:proofErr w:type="spellEnd"/>
      <w:r w:rsidRPr="00D67F2B">
        <w:t xml:space="preserve"> Quality Limit (AQL) norm</w:t>
      </w:r>
      <w:bookmarkEnd w:id="30"/>
      <w:bookmarkEnd w:id="31"/>
      <w:r>
        <w:t xml:space="preserve"> </w:t>
      </w:r>
    </w:p>
    <w:p w14:paraId="0836E1A3" w14:textId="77777777" w:rsidR="006F33CD" w:rsidRDefault="006F33CD" w:rsidP="006F33CD"/>
    <w:p w14:paraId="3C7AEA81" w14:textId="5F68F73D" w:rsidR="006F33CD" w:rsidRDefault="006F33CD" w:rsidP="006F33CD">
      <w:r>
        <w:rPr>
          <w:noProof/>
        </w:rPr>
        <mc:AlternateContent>
          <mc:Choice Requires="wpg">
            <w:drawing>
              <wp:anchor distT="0" distB="0" distL="114300" distR="114300" simplePos="0" relativeHeight="251658241" behindDoc="0" locked="0" layoutInCell="1" allowOverlap="1" wp14:anchorId="6A6DF274" wp14:editId="11F1F980">
                <wp:simplePos x="0" y="0"/>
                <wp:positionH relativeFrom="column">
                  <wp:posOffset>3361055</wp:posOffset>
                </wp:positionH>
                <wp:positionV relativeFrom="paragraph">
                  <wp:posOffset>1206500</wp:posOffset>
                </wp:positionV>
                <wp:extent cx="2406650" cy="3104515"/>
                <wp:effectExtent l="0" t="0" r="0" b="635"/>
                <wp:wrapTight wrapText="bothSides">
                  <wp:wrapPolygon edited="0">
                    <wp:start x="0" y="0"/>
                    <wp:lineTo x="0" y="21472"/>
                    <wp:lineTo x="21372" y="21472"/>
                    <wp:lineTo x="21372" y="0"/>
                    <wp:lineTo x="0" y="0"/>
                  </wp:wrapPolygon>
                </wp:wrapTight>
                <wp:docPr id="5" name="Groep 5"/>
                <wp:cNvGraphicFramePr/>
                <a:graphic xmlns:a="http://schemas.openxmlformats.org/drawingml/2006/main">
                  <a:graphicData uri="http://schemas.microsoft.com/office/word/2010/wordprocessingGroup">
                    <wpg:wgp>
                      <wpg:cNvGrpSpPr/>
                      <wpg:grpSpPr>
                        <a:xfrm>
                          <a:off x="0" y="0"/>
                          <a:ext cx="2406650" cy="3104515"/>
                          <a:chOff x="0" y="0"/>
                          <a:chExt cx="3294380" cy="3941445"/>
                        </a:xfrm>
                      </wpg:grpSpPr>
                      <pic:pic xmlns:pic="http://schemas.openxmlformats.org/drawingml/2006/picture">
                        <pic:nvPicPr>
                          <pic:cNvPr id="13" name="Afbeelding 13"/>
                          <pic:cNvPicPr>
                            <a:picLocks noChangeAspect="1"/>
                          </pic:cNvPicPr>
                        </pic:nvPicPr>
                        <pic:blipFill rotWithShape="1">
                          <a:blip r:embed="rId22">
                            <a:extLst>
                              <a:ext uri="{28A0092B-C50C-407E-A947-70E740481C1C}">
                                <a14:useLocalDpi xmlns:a14="http://schemas.microsoft.com/office/drawing/2010/main" val="0"/>
                              </a:ext>
                            </a:extLst>
                          </a:blip>
                          <a:srcRect t="8058" r="38861" b="688"/>
                          <a:stretch/>
                        </pic:blipFill>
                        <pic:spPr bwMode="auto">
                          <a:xfrm>
                            <a:off x="0" y="0"/>
                            <a:ext cx="3294380" cy="3614420"/>
                          </a:xfrm>
                          <a:prstGeom prst="rect">
                            <a:avLst/>
                          </a:prstGeom>
                          <a:ln>
                            <a:noFill/>
                          </a:ln>
                          <a:extLst>
                            <a:ext uri="{53640926-AAD7-44D8-BBD7-CCE9431645EC}">
                              <a14:shadowObscured xmlns:a14="http://schemas.microsoft.com/office/drawing/2010/main"/>
                            </a:ext>
                          </a:extLst>
                        </pic:spPr>
                      </pic:pic>
                      <wps:wsp>
                        <wps:cNvPr id="3" name="Tekstvak 3"/>
                        <wps:cNvSpPr txBox="1"/>
                        <wps:spPr>
                          <a:xfrm>
                            <a:off x="0" y="3674745"/>
                            <a:ext cx="3294380" cy="266700"/>
                          </a:xfrm>
                          <a:prstGeom prst="rect">
                            <a:avLst/>
                          </a:prstGeom>
                          <a:solidFill>
                            <a:prstClr val="white"/>
                          </a:solidFill>
                          <a:ln>
                            <a:noFill/>
                          </a:ln>
                        </wps:spPr>
                        <wps:txbx>
                          <w:txbxContent>
                            <w:p w14:paraId="640BABBF" w14:textId="77777777" w:rsidR="006F33CD" w:rsidRPr="00D543C7" w:rsidRDefault="006F33CD" w:rsidP="006F33CD">
                              <w:pPr>
                                <w:pStyle w:val="Bijschrift"/>
                                <w:rPr>
                                  <w:noProof/>
                                </w:rPr>
                              </w:pPr>
                              <w:r>
                                <w:t xml:space="preserve">Tabel </w:t>
                              </w:r>
                              <w:r w:rsidR="00EE240C">
                                <w:fldChar w:fldCharType="begin"/>
                              </w:r>
                              <w:r w:rsidR="00EE240C">
                                <w:instrText xml:space="preserve"> SEQ Tabel \* ARABIC </w:instrText>
                              </w:r>
                              <w:r w:rsidR="00EE240C">
                                <w:fldChar w:fldCharType="separate"/>
                              </w:r>
                              <w:r>
                                <w:rPr>
                                  <w:noProof/>
                                </w:rPr>
                                <w:t>2</w:t>
                              </w:r>
                              <w:r w:rsidR="00EE240C">
                                <w:rPr>
                                  <w:noProof/>
                                </w:rPr>
                                <w:fldChar w:fldCharType="end"/>
                              </w:r>
                              <w:r>
                                <w:t>: Codering omvang steekproef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6DF274" id="Groep 5" o:spid="_x0000_s1026" style="position:absolute;left:0;text-align:left;margin-left:264.65pt;margin-top:95pt;width:189.5pt;height:244.45pt;z-index:251658241;mso-width-relative:margin;mso-height-relative:margin" coordsize="32943,39414"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3" o:spid="_x0000_s1027" type="#_x0000_t75" style="position:absolute;width:32943;height:36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">
                  <v:imagedata r:id="rId23" o:title="" croptop="5281f" cropbottom="451f" cropright="25468f"/>
                </v:shape>
                <v:shapetype id="_x0000_t202" coordsize="21600,21600" o:spt="202" path="m,l,21600r21600,l21600,xe">
                  <v:stroke joinstyle="miter"/>
                  <v:path gradientshapeok="t" o:connecttype="rect"/>
                </v:shapetype>
                <v:shape id="Tekstvak 3" o:spid="_x0000_s1028" type="#_x0000_t202" style="position:absolute;top:36747;width:3294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640BABBF" w14:textId="77777777" w:rsidR="006F33CD" w:rsidRPr="00D543C7" w:rsidRDefault="006F33CD" w:rsidP="006F33CD">
                        <w:pPr>
                          <w:pStyle w:val="Bijschrift"/>
                          <w:rPr>
                            <w:noProof/>
                          </w:rPr>
                        </w:pPr>
                        <w:r>
                          <w:t xml:space="preserve">Tabel </w:t>
                        </w:r>
                        <w:r w:rsidR="00EE240C">
                          <w:fldChar w:fldCharType="begin"/>
                        </w:r>
                        <w:r w:rsidR="00EE240C">
                          <w:instrText xml:space="preserve"> SEQ Tabel \* ARABIC </w:instrText>
                        </w:r>
                        <w:r w:rsidR="00EE240C">
                          <w:fldChar w:fldCharType="separate"/>
                        </w:r>
                        <w:r>
                          <w:rPr>
                            <w:noProof/>
                          </w:rPr>
                          <w:t>2</w:t>
                        </w:r>
                        <w:r w:rsidR="00EE240C">
                          <w:rPr>
                            <w:noProof/>
                          </w:rPr>
                          <w:fldChar w:fldCharType="end"/>
                        </w:r>
                        <w:r>
                          <w:t>: Codering omvang steekproef</w:t>
                        </w:r>
                      </w:p>
                    </w:txbxContent>
                  </v:textbox>
                </v:shape>
                <w10:wrap type="tight"/>
              </v:group>
            </w:pict>
          </mc:Fallback>
        </mc:AlternateContent>
      </w:r>
      <w:r>
        <w:t xml:space="preserve">Om te bepalen hoe groot de steekproef moet zijn bij de kwaliteitsmonitoring in een bepaald proces wordt gebruik gemaakt van de internationale standaard voor het kiezen van monsters/samples, namelijk de ISO 2859-1. Deze standaard is ontwikkeld om een statistisch representatief aantal samples te kiezen. </w:t>
      </w:r>
      <w:proofErr w:type="gramStart"/>
      <w:r>
        <w:t>Tevens</w:t>
      </w:r>
      <w:proofErr w:type="gramEnd"/>
      <w:r>
        <w:t xml:space="preserve"> wordt hiermee de grens tussen het acceptabele aantal fouten en het onacceptabele aantal fouten bepaald. De tabellen die hiervoor worden gebruikt heten </w:t>
      </w:r>
      <w:r w:rsidRPr="00A9497C">
        <w:rPr>
          <w:i/>
          <w:iCs/>
        </w:rPr>
        <w:t xml:space="preserve">de </w:t>
      </w:r>
      <w:proofErr w:type="spellStart"/>
      <w:r w:rsidRPr="00A9497C">
        <w:rPr>
          <w:i/>
          <w:iCs/>
        </w:rPr>
        <w:t>Acceptance</w:t>
      </w:r>
      <w:proofErr w:type="spellEnd"/>
      <w:r w:rsidRPr="00A9497C">
        <w:rPr>
          <w:i/>
          <w:iCs/>
        </w:rPr>
        <w:t xml:space="preserve"> Quality Limit</w:t>
      </w:r>
      <w:r w:rsidRPr="00A9497C">
        <w:t xml:space="preserve">/ </w:t>
      </w:r>
      <w:r w:rsidRPr="00A9497C">
        <w:rPr>
          <w:i/>
          <w:iCs/>
        </w:rPr>
        <w:t>Level</w:t>
      </w:r>
      <w:r w:rsidRPr="00342855">
        <w:t xml:space="preserve"> (AQL) tabellen</w:t>
      </w:r>
      <w:r>
        <w:t>.</w:t>
      </w:r>
      <w:r w:rsidR="003606E7">
        <w:t xml:space="preserve"> Voor het Protocol Procesaudits maken wij geen gebruik van het acceptabele aantal fouten.</w:t>
      </w:r>
    </w:p>
    <w:p w14:paraId="52832ADB" w14:textId="77777777" w:rsidR="006F33CD" w:rsidRPr="00C03516" w:rsidRDefault="006F33CD" w:rsidP="006F33CD"/>
    <w:p w14:paraId="0D100527" w14:textId="77777777" w:rsidR="006F33CD" w:rsidRPr="00C03516" w:rsidRDefault="006F33CD" w:rsidP="006F33CD">
      <w:pPr>
        <w:rPr>
          <w:b/>
          <w:bCs/>
        </w:rPr>
      </w:pPr>
      <w:r w:rsidRPr="00C03516">
        <w:rPr>
          <w:b/>
          <w:bCs/>
        </w:rPr>
        <w:t xml:space="preserve">Stap 1: Bepalen omvang proces </w:t>
      </w:r>
    </w:p>
    <w:p w14:paraId="3AA26ABB" w14:textId="7467AB48" w:rsidR="006F33CD" w:rsidRDefault="006F33CD" w:rsidP="006F33CD">
      <w:r>
        <w:t>Het is eerst zaak om duidelijk te krijgen uit hoeveel dossiers een proces</w:t>
      </w:r>
      <w:r w:rsidR="00532155">
        <w:t>/voorstel</w:t>
      </w:r>
      <w:r>
        <w:t xml:space="preserve"> bestaat. </w:t>
      </w:r>
      <w:r w:rsidRPr="00735941">
        <w:t xml:space="preserve">Hierbij </w:t>
      </w:r>
      <w:r w:rsidR="00E50739">
        <w:t>kijken we voor BD1 naar het aantal te verrijken besluiten in ERM en voor BD2 naar het aantal dossiers met de status "Aangeboden ter archivering"</w:t>
      </w:r>
      <w:r w:rsidR="00FB47B7">
        <w:rPr>
          <w:rStyle w:val="Voetnootmarkering"/>
        </w:rPr>
        <w:footnoteReference w:id="12"/>
      </w:r>
      <w:r w:rsidR="00E50739">
        <w:t>.</w:t>
      </w:r>
    </w:p>
    <w:p w14:paraId="4ED104F5" w14:textId="67D4FE57" w:rsidR="00C952CB" w:rsidRDefault="006F33CD" w:rsidP="006F33CD">
      <w:r>
        <w:t>Stel het aantal dossiers wat</w:t>
      </w:r>
      <w:r w:rsidR="00E50739">
        <w:t xml:space="preserve"> de status "Aangeboden ter archivering" </w:t>
      </w:r>
      <w:r w:rsidR="00DB508B">
        <w:t>heeft</w:t>
      </w:r>
      <w:r>
        <w:t xml:space="preserve"> bedraagt 160 dossiers. Als je dan kijkt in de grijze balk dan betreft de </w:t>
      </w:r>
      <w:r>
        <w:rPr>
          <w:i/>
          <w:iCs/>
        </w:rPr>
        <w:t xml:space="preserve">batch </w:t>
      </w:r>
      <w:proofErr w:type="spellStart"/>
      <w:r>
        <w:rPr>
          <w:i/>
          <w:iCs/>
        </w:rPr>
        <w:t>size</w:t>
      </w:r>
      <w:proofErr w:type="spellEnd"/>
      <w:r>
        <w:t xml:space="preserve"> dus tussen de 151 en 280. Vervolgens is het zaak om naar de oranje kolom te kijken.</w:t>
      </w:r>
      <w:r w:rsidR="00C952CB">
        <w:t xml:space="preserve"> In eerste instantie krijgen alle processen/teams inspectie level I</w:t>
      </w:r>
      <w:r w:rsidR="002678D9">
        <w:t>. Het proces had 160 dossiers met de relevante status en krijgt dus codering E.</w:t>
      </w:r>
    </w:p>
    <w:p w14:paraId="1185DEDF" w14:textId="77777777" w:rsidR="006F33CD" w:rsidRPr="00C03516" w:rsidRDefault="006F33CD" w:rsidP="006F33CD">
      <w:pPr>
        <w:rPr>
          <w:b/>
          <w:bCs/>
        </w:rPr>
      </w:pPr>
    </w:p>
    <w:p w14:paraId="57C3D8F1" w14:textId="29012797" w:rsidR="006F33CD" w:rsidRPr="00C03516" w:rsidRDefault="006F33CD" w:rsidP="006F33CD">
      <w:pPr>
        <w:jc w:val="left"/>
        <w:rPr>
          <w:b/>
          <w:bCs/>
        </w:rPr>
      </w:pPr>
      <w:r>
        <w:rPr>
          <w:noProof/>
        </w:rPr>
        <mc:AlternateContent>
          <mc:Choice Requires="wpg">
            <w:drawing>
              <wp:anchor distT="0" distB="0" distL="114300" distR="114300" simplePos="0" relativeHeight="251658242" behindDoc="0" locked="0" layoutInCell="1" allowOverlap="1" wp14:anchorId="41566CFC" wp14:editId="2B9FD976">
                <wp:simplePos x="0" y="0"/>
                <wp:positionH relativeFrom="column">
                  <wp:posOffset>1390532</wp:posOffset>
                </wp:positionH>
                <wp:positionV relativeFrom="paragraph">
                  <wp:posOffset>62540</wp:posOffset>
                </wp:positionV>
                <wp:extent cx="4481830" cy="3311525"/>
                <wp:effectExtent l="0" t="0" r="0" b="0"/>
                <wp:wrapTight wrapText="bothSides">
                  <wp:wrapPolygon edited="0">
                    <wp:start x="918" y="0"/>
                    <wp:lineTo x="918" y="21248"/>
                    <wp:lineTo x="21484" y="21248"/>
                    <wp:lineTo x="21484" y="0"/>
                    <wp:lineTo x="918" y="0"/>
                  </wp:wrapPolygon>
                </wp:wrapTight>
                <wp:docPr id="6" name="Groep 6"/>
                <wp:cNvGraphicFramePr/>
                <a:graphic xmlns:a="http://schemas.openxmlformats.org/drawingml/2006/main">
                  <a:graphicData uri="http://schemas.microsoft.com/office/word/2010/wordprocessingGroup">
                    <wpg:wgp>
                      <wpg:cNvGrpSpPr/>
                      <wpg:grpSpPr>
                        <a:xfrm>
                          <a:off x="0" y="0"/>
                          <a:ext cx="4481830" cy="3311525"/>
                          <a:chOff x="-288255" y="319176"/>
                          <a:chExt cx="5679405" cy="4466746"/>
                        </a:xfrm>
                      </wpg:grpSpPr>
                      <pic:pic xmlns:pic="http://schemas.openxmlformats.org/drawingml/2006/picture">
                        <pic:nvPicPr>
                          <pic:cNvPr id="14" name="Afbeelding 14"/>
                          <pic:cNvPicPr>
                            <a:picLocks noChangeAspect="1"/>
                          </pic:cNvPicPr>
                        </pic:nvPicPr>
                        <pic:blipFill rotWithShape="1">
                          <a:blip r:embed="rId24">
                            <a:extLst>
                              <a:ext uri="{28A0092B-C50C-407E-A947-70E740481C1C}">
                                <a14:useLocalDpi xmlns:a14="http://schemas.microsoft.com/office/drawing/2010/main" val="0"/>
                              </a:ext>
                            </a:extLst>
                          </a:blip>
                          <a:srcRect l="-5347" t="7316" r="12" b="-9708"/>
                          <a:stretch/>
                        </pic:blipFill>
                        <pic:spPr>
                          <a:xfrm>
                            <a:off x="-288255" y="319176"/>
                            <a:ext cx="5678782" cy="4466746"/>
                          </a:xfrm>
                          <a:prstGeom prst="rect">
                            <a:avLst/>
                          </a:prstGeom>
                        </pic:spPr>
                      </pic:pic>
                      <wps:wsp>
                        <wps:cNvPr id="4" name="Tekstvak 4"/>
                        <wps:cNvSpPr txBox="1"/>
                        <wps:spPr>
                          <a:xfrm>
                            <a:off x="0" y="4416425"/>
                            <a:ext cx="5391150" cy="266700"/>
                          </a:xfrm>
                          <a:prstGeom prst="rect">
                            <a:avLst/>
                          </a:prstGeom>
                          <a:solidFill>
                            <a:prstClr val="white"/>
                          </a:solidFill>
                          <a:ln>
                            <a:noFill/>
                          </a:ln>
                        </wps:spPr>
                        <wps:txbx>
                          <w:txbxContent>
                            <w:p w14:paraId="2EC8AA5C" w14:textId="77777777" w:rsidR="006F33CD" w:rsidRPr="00671EE4" w:rsidRDefault="006F33CD" w:rsidP="006F33CD">
                              <w:pPr>
                                <w:pStyle w:val="Bijschrift"/>
                                <w:rPr>
                                  <w:noProof/>
                                </w:rPr>
                              </w:pPr>
                              <w:r>
                                <w:t xml:space="preserve">Tabel </w:t>
                              </w:r>
                              <w:r w:rsidR="00EE240C">
                                <w:fldChar w:fldCharType="begin"/>
                              </w:r>
                              <w:r w:rsidR="00EE240C">
                                <w:instrText xml:space="preserve"> SEQ Tabel \* ARABIC </w:instrText>
                              </w:r>
                              <w:r w:rsidR="00EE240C">
                                <w:fldChar w:fldCharType="separate"/>
                              </w:r>
                              <w:r>
                                <w:rPr>
                                  <w:noProof/>
                                </w:rPr>
                                <w:t>3</w:t>
                              </w:r>
                              <w:r w:rsidR="00EE240C">
                                <w:rPr>
                                  <w:noProof/>
                                </w:rPr>
                                <w:fldChar w:fldCharType="end"/>
                              </w:r>
                              <w:r>
                                <w:t>: Omvang steekproef en acceptabele foutmarge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566CFC" id="Groep 6" o:spid="_x0000_s1029" style="position:absolute;margin-left:109.5pt;margin-top:4.9pt;width:352.9pt;height:260.75pt;z-index:251658242;mso-width-relative:margin;mso-height-relative:margin" coordorigin="-2882,3191" coordsize="56794,44667"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">
                <v:shape id="Afbeelding 14" o:spid="_x0000_s1030" type="#_x0000_t75" style="position:absolute;left:-2882;top:3191;width:56787;height:44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">
                  <v:imagedata r:id="rId25" o:title="" croptop="4795f" cropbottom="-6362f" cropleft="-3504f" cropright="8f"/>
                </v:shape>
                <v:shape id="Tekstvak 4" o:spid="_x0000_s1031" type="#_x0000_t202" style="position:absolute;top:44164;width:5391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2EC8AA5C" w14:textId="77777777" w:rsidR="006F33CD" w:rsidRPr="00671EE4" w:rsidRDefault="006F33CD" w:rsidP="006F33CD">
                        <w:pPr>
                          <w:pStyle w:val="Bijschrift"/>
                          <w:rPr>
                            <w:noProof/>
                          </w:rPr>
                        </w:pPr>
                        <w:r>
                          <w:t xml:space="preserve">Tabel </w:t>
                        </w:r>
                        <w:r w:rsidR="00EE240C">
                          <w:fldChar w:fldCharType="begin"/>
                        </w:r>
                        <w:r w:rsidR="00EE240C">
                          <w:instrText xml:space="preserve"> SEQ Tabel \* ARABIC </w:instrText>
                        </w:r>
                        <w:r w:rsidR="00EE240C">
                          <w:fldChar w:fldCharType="separate"/>
                        </w:r>
                        <w:r>
                          <w:rPr>
                            <w:noProof/>
                          </w:rPr>
                          <w:t>3</w:t>
                        </w:r>
                        <w:r w:rsidR="00EE240C">
                          <w:rPr>
                            <w:noProof/>
                          </w:rPr>
                          <w:fldChar w:fldCharType="end"/>
                        </w:r>
                        <w:r>
                          <w:t>: Omvang steekproef en acceptabele foutmarge</w:t>
                        </w:r>
                      </w:p>
                    </w:txbxContent>
                  </v:textbox>
                </v:shape>
                <w10:wrap type="tight"/>
              </v:group>
            </w:pict>
          </mc:Fallback>
        </mc:AlternateContent>
      </w:r>
      <w:r w:rsidRPr="00C03516">
        <w:rPr>
          <w:b/>
          <w:bCs/>
        </w:rPr>
        <w:t>Stap 2: Bepalen omvang steekproef</w:t>
      </w:r>
    </w:p>
    <w:p w14:paraId="69F4082B" w14:textId="333FACBE" w:rsidR="006F33CD" w:rsidRDefault="006F33CD" w:rsidP="006F33CD">
      <w:pPr>
        <w:jc w:val="left"/>
      </w:pPr>
      <w:r>
        <w:t>Vervolgens kunnen we met behulp van tabel 2 bepalen hoe groot de steekproef gaat worden</w:t>
      </w:r>
      <w:r w:rsidR="002678D9">
        <w:t>.</w:t>
      </w:r>
    </w:p>
    <w:p w14:paraId="51EA4165" w14:textId="41C4F5A7" w:rsidR="006F33CD" w:rsidRDefault="006F33CD" w:rsidP="006F33CD">
      <w:pPr>
        <w:jc w:val="left"/>
      </w:pPr>
      <w:r>
        <w:t xml:space="preserve">In de rechterkolom staan de letters uit tabel 1. We kwamen daaruit op </w:t>
      </w:r>
      <w:r w:rsidR="002678D9">
        <w:t>E</w:t>
      </w:r>
      <w:r>
        <w:t xml:space="preserve">. Dit betekent dat de steekproef </w:t>
      </w:r>
      <w:r w:rsidR="002678D9">
        <w:t>13</w:t>
      </w:r>
      <w:r>
        <w:t xml:space="preserve"> van de 160 dossiers bedraagt.</w:t>
      </w:r>
    </w:p>
    <w:p w14:paraId="60E8022F" w14:textId="77777777" w:rsidR="006F33CD" w:rsidRDefault="006F33CD" w:rsidP="006F33CD">
      <w:pPr>
        <w:rPr>
          <w:b/>
          <w:bCs/>
        </w:rPr>
      </w:pPr>
    </w:p>
    <w:p w14:paraId="75F0D7C4" w14:textId="77777777" w:rsidR="002678D9" w:rsidRDefault="002678D9" w:rsidP="006F33CD">
      <w:pPr>
        <w:rPr>
          <w:b/>
          <w:bCs/>
        </w:rPr>
      </w:pPr>
    </w:p>
    <w:p w14:paraId="36E79041" w14:textId="7C071F10" w:rsidR="006914B1" w:rsidRPr="009C1924" w:rsidRDefault="006914B1">
      <w:pPr>
        <w:jc w:val="left"/>
      </w:pPr>
    </w:p>
    <w:sectPr w:rsidR="006914B1" w:rsidRPr="009C19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churing, Thom" w:date="2025-03-17T16:44:00Z" w:initials="ST">
    <w:p w14:paraId="12932B9A" w14:textId="77777777" w:rsidR="000E7C31" w:rsidRDefault="000E7C31" w:rsidP="000E7C31">
      <w:pPr>
        <w:pStyle w:val="Tekstopmerking"/>
        <w:jc w:val="left"/>
      </w:pPr>
      <w:r>
        <w:rPr>
          <w:rStyle w:val="Verwijzingopmerking"/>
        </w:rPr>
        <w:annotationRef/>
      </w:r>
      <w:r>
        <w:t>Nieuwe versie toevoegen:</w:t>
      </w:r>
    </w:p>
    <w:p w14:paraId="32FC5B68" w14:textId="77777777" w:rsidR="000E7C31" w:rsidRDefault="000E7C31" w:rsidP="000E7C31">
      <w:pPr>
        <w:pStyle w:val="Tekstopmerking"/>
        <w:ind w:left="300"/>
        <w:jc w:val="left"/>
      </w:pPr>
      <w:r>
        <w:t>Controle gebruik en archivering data(sets)</w:t>
      </w:r>
    </w:p>
    <w:p w14:paraId="164B81EC" w14:textId="77777777" w:rsidR="000E7C31" w:rsidRDefault="000E7C31" w:rsidP="000E7C31">
      <w:pPr>
        <w:pStyle w:val="Tekstopmerking"/>
        <w:ind w:left="300"/>
        <w:jc w:val="left"/>
      </w:pPr>
      <w:r>
        <w:t>Wet open overheid: Actief openbaar gemaakt etc</w:t>
      </w:r>
    </w:p>
    <w:p w14:paraId="69C3E5BE" w14:textId="77777777" w:rsidR="000E7C31" w:rsidRDefault="000E7C31" w:rsidP="000E7C31">
      <w:pPr>
        <w:pStyle w:val="Tekstopmerking"/>
        <w:ind w:left="300"/>
        <w:jc w:val="left"/>
      </w:pPr>
      <w:r>
        <w:t>Persoonsgegevens (privacy algemeen)</w:t>
      </w:r>
    </w:p>
    <w:p w14:paraId="1B518DE8" w14:textId="77777777" w:rsidR="000E7C31" w:rsidRDefault="000E7C31" w:rsidP="000E7C31">
      <w:pPr>
        <w:pStyle w:val="Tekstopmerking"/>
        <w:ind w:left="300"/>
        <w:jc w:val="left"/>
      </w:pPr>
      <w:r>
        <w:t>Afscherming van dossier goed ingesteld?</w:t>
      </w:r>
    </w:p>
    <w:p w14:paraId="22BDB5A1" w14:textId="77777777" w:rsidR="000E7C31" w:rsidRDefault="000E7C31" w:rsidP="000E7C31">
      <w:pPr>
        <w:pStyle w:val="Tekstopmerking"/>
        <w:ind w:left="300"/>
        <w:jc w:val="left"/>
      </w:pPr>
      <w:r>
        <w:t>Sjablonen gebruikt wanneer nodig?</w:t>
      </w:r>
    </w:p>
    <w:p w14:paraId="62EDABBE" w14:textId="77777777" w:rsidR="000E7C31" w:rsidRDefault="000E7C31" w:rsidP="000E7C31">
      <w:pPr>
        <w:pStyle w:val="Tekstopmerking"/>
        <w:ind w:left="300"/>
        <w:jc w:val="left"/>
      </w:pPr>
      <w:r>
        <w:t>Zijn de verschillende toetsen uitgevoerd?</w:t>
      </w:r>
      <w:r>
        <w:br/>
      </w:r>
    </w:p>
    <w:p w14:paraId="7ECBD7A0" w14:textId="77777777" w:rsidR="000E7C31" w:rsidRDefault="000E7C31" w:rsidP="000E7C31">
      <w:pPr>
        <w:pStyle w:val="Tekstopmerking"/>
        <w:ind w:left="300"/>
        <w:jc w:val="left"/>
      </w:pPr>
      <w:r>
        <w:t>Data gedreven kwaliteitsmonitoring. Geen steekproef, maar (ook) naar alle naamgeving binnen bepaald proces kijken in PowerBI en op basis hiervan een advies formuleren.</w:t>
      </w:r>
    </w:p>
  </w:comment>
  <w:comment w:id="8" w:author="Schuring, Thom" w:date="2025-07-10T08:28:00Z" w:initials="TS">
    <w:p w14:paraId="3213A8B1" w14:textId="77777777" w:rsidR="00D05405" w:rsidRDefault="00D05405" w:rsidP="00D05405">
      <w:pPr>
        <w:pStyle w:val="Tekstopmerking"/>
        <w:jc w:val="left"/>
      </w:pPr>
      <w:r>
        <w:rPr>
          <w:rStyle w:val="Verwijzingopmerking"/>
        </w:rPr>
        <w:annotationRef/>
      </w:r>
      <w:r>
        <w:t xml:space="preserve">Toevoegen paragraaf over Governance informatiehuishouding. </w:t>
      </w:r>
      <w:r>
        <w:br/>
      </w:r>
      <w:r>
        <w:br/>
        <w:t>Eigen verantwoordelijkheid van de medewerker en proceseigenaar/teamleider/projectleider.</w:t>
      </w:r>
    </w:p>
    <w:p w14:paraId="373B5C87" w14:textId="77777777" w:rsidR="00D05405" w:rsidRDefault="00D05405" w:rsidP="00D05405">
      <w:pPr>
        <w:pStyle w:val="Tekstopmerking"/>
        <w:jc w:val="left"/>
      </w:pPr>
    </w:p>
    <w:p w14:paraId="120CDDB7" w14:textId="77777777" w:rsidR="00D05405" w:rsidRDefault="00D05405" w:rsidP="00D05405">
      <w:pPr>
        <w:pStyle w:val="Tekstopmerking"/>
        <w:jc w:val="left"/>
      </w:pPr>
      <w:r>
        <w:t>Team informatiebeheer adviserende en ondersteunende rol. Wij adviseren over hoe je de duurzame toegankelijkheid het beste zou kunnen waarborgen, maar het is uiteindelijk de eigen verantwoordelijkheid!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CBD7A0" w15:done="0"/>
  <w15:commentEx w15:paraId="120CDD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82CFFF" w16cex:dateUtc="2025-03-17T15:44:00Z"/>
  <w16cex:commentExtensible w16cex:durableId="4F217585" w16cex:dateUtc="2025-07-10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CBD7A0" w16cid:durableId="2B82CFFF"/>
  <w16cid:commentId w16cid:paraId="120CDDB7" w16cid:durableId="4F2175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0DCDE" w14:textId="77777777" w:rsidR="006760A9" w:rsidRDefault="006760A9" w:rsidP="00F158A6">
      <w:pPr>
        <w:spacing w:after="0" w:line="240" w:lineRule="auto"/>
      </w:pPr>
      <w:r>
        <w:separator/>
      </w:r>
    </w:p>
  </w:endnote>
  <w:endnote w:type="continuationSeparator" w:id="0">
    <w:p w14:paraId="4A339090" w14:textId="77777777" w:rsidR="006760A9" w:rsidRDefault="006760A9" w:rsidP="00F158A6">
      <w:pPr>
        <w:spacing w:after="0" w:line="240" w:lineRule="auto"/>
      </w:pPr>
      <w:r>
        <w:continuationSeparator/>
      </w:r>
    </w:p>
  </w:endnote>
  <w:endnote w:type="continuationNotice" w:id="1">
    <w:p w14:paraId="549E07E5" w14:textId="77777777" w:rsidR="006760A9" w:rsidRDefault="006760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93E0A" w14:textId="77777777" w:rsidR="006760A9" w:rsidRDefault="006760A9" w:rsidP="00F158A6">
      <w:pPr>
        <w:spacing w:after="0" w:line="240" w:lineRule="auto"/>
      </w:pPr>
      <w:r>
        <w:separator/>
      </w:r>
    </w:p>
  </w:footnote>
  <w:footnote w:type="continuationSeparator" w:id="0">
    <w:p w14:paraId="67F90B7D" w14:textId="77777777" w:rsidR="006760A9" w:rsidRDefault="006760A9" w:rsidP="00F158A6">
      <w:pPr>
        <w:spacing w:after="0" w:line="240" w:lineRule="auto"/>
      </w:pPr>
      <w:r>
        <w:continuationSeparator/>
      </w:r>
    </w:p>
  </w:footnote>
  <w:footnote w:type="continuationNotice" w:id="1">
    <w:p w14:paraId="5DA906A4" w14:textId="77777777" w:rsidR="006760A9" w:rsidRDefault="006760A9">
      <w:pPr>
        <w:spacing w:after="0" w:line="240" w:lineRule="auto"/>
      </w:pPr>
    </w:p>
  </w:footnote>
  <w:footnote w:id="2">
    <w:p w14:paraId="39224578" w14:textId="1EE46636" w:rsidR="00C14715" w:rsidRDefault="00C14715" w:rsidP="00CF490F">
      <w:pPr>
        <w:pStyle w:val="Voetnoottekst"/>
        <w:jc w:val="left"/>
      </w:pPr>
      <w:r>
        <w:rPr>
          <w:rStyle w:val="Voetnootmarkering"/>
        </w:rPr>
        <w:footnoteRef/>
      </w:r>
      <w:r>
        <w:t xml:space="preserve"> </w:t>
      </w:r>
      <w:r w:rsidRPr="00C14715">
        <w:t>F. BOUDREZ – Digitale documenten archiveren. Aandachtspunten en vuistregels</w:t>
      </w:r>
    </w:p>
  </w:footnote>
  <w:footnote w:id="3">
    <w:p w14:paraId="6E3AA835" w14:textId="03CC99E2" w:rsidR="004D4907" w:rsidRDefault="00F158A6" w:rsidP="00CF490F">
      <w:pPr>
        <w:pStyle w:val="Voetnoottekst"/>
        <w:jc w:val="left"/>
      </w:pPr>
      <w:r>
        <w:rPr>
          <w:rStyle w:val="Voetnootmarkering"/>
        </w:rPr>
        <w:footnoteRef/>
      </w:r>
      <w:r>
        <w:t xml:space="preserve"> </w:t>
      </w:r>
      <w:hyperlink r:id="rId1" w:history="1">
        <w:r w:rsidR="004D4907" w:rsidRPr="00533C31">
          <w:rPr>
            <w:rStyle w:val="Hyperlink"/>
          </w:rPr>
          <w:t>https://www.noraonline.nl/wiki/Digitale_Duurzaamheid</w:t>
        </w:r>
      </w:hyperlink>
      <w:r w:rsidR="004D4907">
        <w:t xml:space="preserve"> </w:t>
      </w:r>
    </w:p>
  </w:footnote>
  <w:footnote w:id="4">
    <w:p w14:paraId="518ACDF6" w14:textId="1971E644" w:rsidR="003E4339" w:rsidRPr="00EE7D38" w:rsidRDefault="003E4339">
      <w:pPr>
        <w:pStyle w:val="Voetnoottekst"/>
      </w:pPr>
      <w:r>
        <w:rPr>
          <w:rStyle w:val="Voetnootmarkering"/>
        </w:rPr>
        <w:footnoteRef/>
      </w:r>
      <w:r>
        <w:t xml:space="preserve"> </w:t>
      </w:r>
      <w:r w:rsidR="00EE7D38">
        <w:t xml:space="preserve">Adviescollege Openbaarheid en Informatiehuishouding - Alles is </w:t>
      </w:r>
      <w:r w:rsidR="00EE7D38">
        <w:rPr>
          <w:i/>
          <w:iCs/>
        </w:rPr>
        <w:t>niets</w:t>
      </w:r>
      <w:r w:rsidR="00EE7D38">
        <w:t xml:space="preserve">: Advies over meerjarenplannen van de overheid voor de digitale informatiehuishouding. </w:t>
      </w:r>
    </w:p>
  </w:footnote>
  <w:footnote w:id="5">
    <w:p w14:paraId="2D92171D" w14:textId="2A795E4F" w:rsidR="002804B8" w:rsidRDefault="002804B8">
      <w:pPr>
        <w:pStyle w:val="Voetnoottekst"/>
      </w:pPr>
      <w:r>
        <w:rPr>
          <w:rStyle w:val="Voetnootmarkering"/>
        </w:rPr>
        <w:footnoteRef/>
      </w:r>
      <w:r>
        <w:t xml:space="preserve"> </w:t>
      </w:r>
      <w:hyperlink r:id="rId2" w:history="1">
        <w:r w:rsidRPr="008E0D3C">
          <w:rPr>
            <w:rStyle w:val="Hyperlink"/>
          </w:rPr>
          <w:t>https://www.nationaalarchief.nl/archiveren/kennisbank/handreiking-archiveren-by-design</w:t>
        </w:r>
      </w:hyperlink>
      <w:r>
        <w:t xml:space="preserve"> </w:t>
      </w:r>
    </w:p>
  </w:footnote>
  <w:footnote w:id="6">
    <w:p w14:paraId="64730EE5" w14:textId="0C8995BE" w:rsidR="00F31B31" w:rsidRDefault="00F31B31" w:rsidP="00840697">
      <w:pPr>
        <w:pStyle w:val="Voetnoottekst"/>
      </w:pPr>
      <w:r>
        <w:rPr>
          <w:rStyle w:val="Voetnootmarkering"/>
        </w:rPr>
        <w:footnoteRef/>
      </w:r>
      <w:r>
        <w:t xml:space="preserve"> </w:t>
      </w:r>
      <w:r w:rsidRPr="00F31B31">
        <w:t xml:space="preserve">Om een voorbeeld te noemen: Wanneer team informatiebeheer dagelijks dossiers die ter archivering worden aangeboden controleert en </w:t>
      </w:r>
      <w:r w:rsidR="00DD4668" w:rsidRPr="00F31B31">
        <w:t>terugzet</w:t>
      </w:r>
      <w:r w:rsidRPr="00F31B31">
        <w:t xml:space="preserve"> naar het team of archiveert, valt niet op dat er bepaalde fouten consequent worden gemaakt. Er worden vele verschillende dossiers uit verschillende processen van verschillende teams bekeken, waardoor niet snel patronen opvallen. Dankzij het Protocol Procesaudits vallen deze patronen direct op en kunnen we specifieke acties ondernemen om</w:t>
      </w:r>
      <w:r>
        <w:t xml:space="preserve"> de aard van het probleem te verhelpen: Niet langer reactie</w:t>
      </w:r>
      <w:r w:rsidR="00DD4668">
        <w:t>f</w:t>
      </w:r>
      <w:r>
        <w:t xml:space="preserve"> aan het einde van het proces, maar proactief aan de voorkant</w:t>
      </w:r>
      <w:r w:rsidR="00112471">
        <w:t>.</w:t>
      </w:r>
    </w:p>
  </w:footnote>
  <w:footnote w:id="7">
    <w:p w14:paraId="49200A5B" w14:textId="396A79FE" w:rsidR="00AD2EF3" w:rsidRDefault="00AD2EF3" w:rsidP="00CF490F">
      <w:pPr>
        <w:pStyle w:val="Voetnoottekst"/>
        <w:jc w:val="left"/>
      </w:pPr>
      <w:r>
        <w:rPr>
          <w:rStyle w:val="Voetnootmarkering"/>
        </w:rPr>
        <w:footnoteRef/>
      </w:r>
      <w:r w:rsidR="00CF490F">
        <w:t xml:space="preserve"> Mandaat voorstel: </w:t>
      </w:r>
      <w:hyperlink r:id="rId3" w:history="1">
        <w:r w:rsidR="00CF490F" w:rsidRPr="00CF490F">
          <w:rPr>
            <w:rStyle w:val="Hyperlink"/>
          </w:rPr>
          <w:t>Eisen vanuit informatiebeheer aan informatieverwerkende systemen</w:t>
        </w:r>
      </w:hyperlink>
    </w:p>
  </w:footnote>
  <w:footnote w:id="8">
    <w:p w14:paraId="12ED5B1F" w14:textId="1718D58F" w:rsidR="00D43562" w:rsidRPr="00931A54" w:rsidRDefault="00D43562" w:rsidP="00CF490F">
      <w:pPr>
        <w:pStyle w:val="Voetnoottekst"/>
        <w:jc w:val="left"/>
      </w:pPr>
      <w:r>
        <w:rPr>
          <w:rStyle w:val="Voetnootmarkering"/>
        </w:rPr>
        <w:footnoteRef/>
      </w:r>
      <w:r w:rsidRPr="00931A54">
        <w:t xml:space="preserve"> </w:t>
      </w:r>
      <w:r w:rsidR="00931A54" w:rsidRPr="00931A54">
        <w:t xml:space="preserve">PowerBI Rapport </w:t>
      </w:r>
      <w:hyperlink r:id="rId4" w:history="1">
        <w:r w:rsidR="00931A54" w:rsidRPr="00931A54">
          <w:rPr>
            <w:rStyle w:val="Hyperlink"/>
          </w:rPr>
          <w:t>Protocol Procesaudits en werkvoorraad BD1 en BD2</w:t>
        </w:r>
      </w:hyperlink>
    </w:p>
  </w:footnote>
  <w:footnote w:id="9">
    <w:p w14:paraId="36CD6D48" w14:textId="675B9B92" w:rsidR="00D43562" w:rsidRDefault="00D43562" w:rsidP="00CF490F">
      <w:pPr>
        <w:pStyle w:val="Voetnoottekst"/>
        <w:jc w:val="left"/>
      </w:pPr>
      <w:r>
        <w:rPr>
          <w:rStyle w:val="Voetnootmarkering"/>
        </w:rPr>
        <w:footnoteRef/>
      </w:r>
      <w:r>
        <w:t xml:space="preserve"> </w:t>
      </w:r>
      <w:r w:rsidR="004528F7">
        <w:t xml:space="preserve">PowerBI Rapport </w:t>
      </w:r>
      <w:hyperlink r:id="rId5" w:history="1">
        <w:r w:rsidR="0002581E" w:rsidRPr="0002581E">
          <w:rPr>
            <w:rStyle w:val="Hyperlink"/>
          </w:rPr>
          <w:t>Kwaliteitsmonitoringsrapport</w:t>
        </w:r>
      </w:hyperlink>
      <w:r w:rsidR="0002581E">
        <w:t xml:space="preserve"> </w:t>
      </w:r>
    </w:p>
  </w:footnote>
  <w:footnote w:id="10">
    <w:p w14:paraId="7E781882" w14:textId="58EB2B11" w:rsidR="007A7D15" w:rsidRDefault="007A7D15" w:rsidP="00CF490F">
      <w:pPr>
        <w:pStyle w:val="Voetnoottekst"/>
        <w:jc w:val="left"/>
      </w:pPr>
      <w:r>
        <w:rPr>
          <w:rStyle w:val="Voetnootmarkering"/>
        </w:rPr>
        <w:footnoteRef/>
      </w:r>
      <w:r w:rsidR="00D16696">
        <w:t xml:space="preserve"> </w:t>
      </w:r>
      <w:hyperlink r:id="rId6" w:anchor=":~:text=Toegankelijk%20betekent%20vindbaar%2C%20beschikbaar%2C%20leesbaar,tegen%20veranderingen%20van%20elke%20aard." w:history="1">
        <w:r w:rsidR="00D16696" w:rsidRPr="00D16696">
          <w:rPr>
            <w:rStyle w:val="Hyperlink"/>
          </w:rPr>
          <w:t>Nationaal Archief: Duurzaam toegankelijk</w:t>
        </w:r>
      </w:hyperlink>
      <w:r w:rsidR="00D16696">
        <w:t xml:space="preserve"> </w:t>
      </w:r>
    </w:p>
  </w:footnote>
  <w:footnote w:id="11">
    <w:p w14:paraId="4B8B8F09" w14:textId="77777777" w:rsidR="00B147D8" w:rsidRDefault="00B147D8" w:rsidP="00CF490F">
      <w:pPr>
        <w:pStyle w:val="Voetnoottekst"/>
        <w:jc w:val="left"/>
      </w:pPr>
      <w:r>
        <w:rPr>
          <w:rStyle w:val="Voetnootmarkering"/>
        </w:rPr>
        <w:footnoteRef/>
      </w:r>
      <w:r>
        <w:t xml:space="preserve"> Classificatie vanuit informatiebeveiliging en privacy kunnen later worden toegevoegd. Zie White paper VHIC </w:t>
      </w:r>
      <w:hyperlink r:id="rId7" w:history="1">
        <w:r w:rsidRPr="008B5791">
          <w:rPr>
            <w:rStyle w:val="Hyperlink"/>
          </w:rPr>
          <w:t>'Het model-DSP als risicoclassificatie'</w:t>
        </w:r>
      </w:hyperlink>
      <w:r>
        <w:t>.</w:t>
      </w:r>
    </w:p>
  </w:footnote>
  <w:footnote w:id="12">
    <w:p w14:paraId="4822DE6B" w14:textId="667E4CDE" w:rsidR="00FB47B7" w:rsidRDefault="00FB47B7" w:rsidP="00CF490F">
      <w:pPr>
        <w:pStyle w:val="Voetnoottekst"/>
        <w:jc w:val="left"/>
      </w:pPr>
      <w:r>
        <w:rPr>
          <w:rStyle w:val="Voetnootmarkering"/>
        </w:rPr>
        <w:footnoteRef/>
      </w:r>
      <w:r>
        <w:t xml:space="preserve"> Zie </w:t>
      </w:r>
      <w:hyperlink r:id="rId8" w:history="1">
        <w:r>
          <w:rPr>
            <w:rStyle w:val="Hyperlink"/>
            <w:rFonts w:ascii="Calibri" w:hAnsi="Calibri" w:cs="Calibri"/>
          </w:rPr>
          <w:t>Rapportage PowerBI</w:t>
        </w:r>
      </w:hyperlink>
      <w:r>
        <w:rPr>
          <w:rFonts w:ascii="Calibri" w:hAnsi="Calibri" w:cs="Calibri"/>
        </w:rPr>
        <w:t xml:space="preserve"> voor het aantal dossiers met de status "aangeboden ter archivering" per proces.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17C"/>
    <w:multiLevelType w:val="hybridMultilevel"/>
    <w:tmpl w:val="3CB2DD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742BB5"/>
    <w:multiLevelType w:val="hybridMultilevel"/>
    <w:tmpl w:val="EC564F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E97B9B"/>
    <w:multiLevelType w:val="hybridMultilevel"/>
    <w:tmpl w:val="FE7091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263FBE"/>
    <w:multiLevelType w:val="hybridMultilevel"/>
    <w:tmpl w:val="237EE6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0F4CCA"/>
    <w:multiLevelType w:val="hybridMultilevel"/>
    <w:tmpl w:val="115433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F45857F6">
      <w:start w:val="2"/>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F103DA"/>
    <w:multiLevelType w:val="hybridMultilevel"/>
    <w:tmpl w:val="C51A04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1C4601"/>
    <w:multiLevelType w:val="hybridMultilevel"/>
    <w:tmpl w:val="B05C59FA"/>
    <w:lvl w:ilvl="0" w:tplc="717E787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1129797D"/>
    <w:multiLevelType w:val="hybridMultilevel"/>
    <w:tmpl w:val="8CAC0D0C"/>
    <w:lvl w:ilvl="0" w:tplc="45AAF1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D03F27"/>
    <w:multiLevelType w:val="hybridMultilevel"/>
    <w:tmpl w:val="FC76CD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3B2480"/>
    <w:multiLevelType w:val="hybridMultilevel"/>
    <w:tmpl w:val="D72652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913A59"/>
    <w:multiLevelType w:val="hybridMultilevel"/>
    <w:tmpl w:val="52284D4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220E21FA"/>
    <w:multiLevelType w:val="hybridMultilevel"/>
    <w:tmpl w:val="ACFCEF52"/>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BD0183"/>
    <w:multiLevelType w:val="hybridMultilevel"/>
    <w:tmpl w:val="A372F2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DE33F5"/>
    <w:multiLevelType w:val="hybridMultilevel"/>
    <w:tmpl w:val="F8A0CC82"/>
    <w:lvl w:ilvl="0" w:tplc="00BA30C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E0C2DF4"/>
    <w:multiLevelType w:val="hybridMultilevel"/>
    <w:tmpl w:val="BEE60400"/>
    <w:lvl w:ilvl="0" w:tplc="0413000F">
      <w:start w:val="1"/>
      <w:numFmt w:val="decimal"/>
      <w:lvlText w:val="%1."/>
      <w:lvlJc w:val="left"/>
      <w:pPr>
        <w:ind w:left="720" w:hanging="360"/>
      </w:pPr>
      <w:rPr>
        <w:rFonts w:hint="default"/>
      </w:rPr>
    </w:lvl>
    <w:lvl w:ilvl="1" w:tplc="717E7878">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CE159B"/>
    <w:multiLevelType w:val="hybridMultilevel"/>
    <w:tmpl w:val="3354A4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4A2071"/>
    <w:multiLevelType w:val="hybridMultilevel"/>
    <w:tmpl w:val="B0D2121E"/>
    <w:lvl w:ilvl="0" w:tplc="42505672">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18717F"/>
    <w:multiLevelType w:val="hybridMultilevel"/>
    <w:tmpl w:val="C8F4D2DC"/>
    <w:lvl w:ilvl="0" w:tplc="EE2EF7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4BE1B78"/>
    <w:multiLevelType w:val="hybridMultilevel"/>
    <w:tmpl w:val="F61AE56A"/>
    <w:lvl w:ilvl="0" w:tplc="45AAF1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713844"/>
    <w:multiLevelType w:val="hybridMultilevel"/>
    <w:tmpl w:val="5F04B436"/>
    <w:lvl w:ilvl="0" w:tplc="469EA27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C9497B"/>
    <w:multiLevelType w:val="hybridMultilevel"/>
    <w:tmpl w:val="F8D00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E5A3C12"/>
    <w:multiLevelType w:val="hybridMultilevel"/>
    <w:tmpl w:val="465834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1132EA"/>
    <w:multiLevelType w:val="hybridMultilevel"/>
    <w:tmpl w:val="457C0CF4"/>
    <w:lvl w:ilvl="0" w:tplc="D16A4B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7C4687"/>
    <w:multiLevelType w:val="hybridMultilevel"/>
    <w:tmpl w:val="B9207E44"/>
    <w:lvl w:ilvl="0" w:tplc="238280F4">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F806370"/>
    <w:multiLevelType w:val="hybridMultilevel"/>
    <w:tmpl w:val="7EB45EF4"/>
    <w:lvl w:ilvl="0" w:tplc="45AAF1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0B3508D"/>
    <w:multiLevelType w:val="hybridMultilevel"/>
    <w:tmpl w:val="DD2203B8"/>
    <w:lvl w:ilvl="0" w:tplc="45AAF1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0FD642D"/>
    <w:multiLevelType w:val="hybridMultilevel"/>
    <w:tmpl w:val="C6B25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17B5D42"/>
    <w:multiLevelType w:val="hybridMultilevel"/>
    <w:tmpl w:val="08C2537A"/>
    <w:lvl w:ilvl="0" w:tplc="7A6E40E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6266FC8"/>
    <w:multiLevelType w:val="hybridMultilevel"/>
    <w:tmpl w:val="2D8A5EF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C4777CD"/>
    <w:multiLevelType w:val="hybridMultilevel"/>
    <w:tmpl w:val="895031A0"/>
    <w:lvl w:ilvl="0" w:tplc="45AAF1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C4F46B6"/>
    <w:multiLevelType w:val="hybridMultilevel"/>
    <w:tmpl w:val="110E81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15C0A0F"/>
    <w:multiLevelType w:val="hybridMultilevel"/>
    <w:tmpl w:val="3B9AE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55155E5"/>
    <w:multiLevelType w:val="hybridMultilevel"/>
    <w:tmpl w:val="D10692FE"/>
    <w:lvl w:ilvl="0" w:tplc="45AAF1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0766EC"/>
    <w:multiLevelType w:val="hybridMultilevel"/>
    <w:tmpl w:val="8C9473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20226B2"/>
    <w:multiLevelType w:val="hybridMultilevel"/>
    <w:tmpl w:val="C4E626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9135073"/>
    <w:multiLevelType w:val="hybridMultilevel"/>
    <w:tmpl w:val="0FB03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A4B7E84"/>
    <w:multiLevelType w:val="hybridMultilevel"/>
    <w:tmpl w:val="9E628C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B864A9A"/>
    <w:multiLevelType w:val="hybridMultilevel"/>
    <w:tmpl w:val="AA12259A"/>
    <w:lvl w:ilvl="0" w:tplc="45AAF1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C9B46ED"/>
    <w:multiLevelType w:val="hybridMultilevel"/>
    <w:tmpl w:val="4D5C3C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3E4465E"/>
    <w:multiLevelType w:val="hybridMultilevel"/>
    <w:tmpl w:val="C2FA9B6E"/>
    <w:lvl w:ilvl="0" w:tplc="45AAF1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5285AF0"/>
    <w:multiLevelType w:val="hybridMultilevel"/>
    <w:tmpl w:val="C4105626"/>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7BC2F6E"/>
    <w:multiLevelType w:val="hybridMultilevel"/>
    <w:tmpl w:val="8198074C"/>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90578B0"/>
    <w:multiLevelType w:val="hybridMultilevel"/>
    <w:tmpl w:val="55D650E4"/>
    <w:lvl w:ilvl="0" w:tplc="04130001">
      <w:start w:val="1"/>
      <w:numFmt w:val="bullet"/>
      <w:lvlText w:val=""/>
      <w:lvlJc w:val="left"/>
      <w:pPr>
        <w:ind w:left="3645" w:hanging="360"/>
      </w:pPr>
      <w:rPr>
        <w:rFonts w:ascii="Symbol" w:hAnsi="Symbol" w:hint="default"/>
      </w:rPr>
    </w:lvl>
    <w:lvl w:ilvl="1" w:tplc="04130003" w:tentative="1">
      <w:start w:val="1"/>
      <w:numFmt w:val="bullet"/>
      <w:lvlText w:val="o"/>
      <w:lvlJc w:val="left"/>
      <w:pPr>
        <w:ind w:left="4365" w:hanging="360"/>
      </w:pPr>
      <w:rPr>
        <w:rFonts w:ascii="Courier New" w:hAnsi="Courier New" w:cs="Courier New" w:hint="default"/>
      </w:rPr>
    </w:lvl>
    <w:lvl w:ilvl="2" w:tplc="04130005" w:tentative="1">
      <w:start w:val="1"/>
      <w:numFmt w:val="bullet"/>
      <w:lvlText w:val=""/>
      <w:lvlJc w:val="left"/>
      <w:pPr>
        <w:ind w:left="5085" w:hanging="360"/>
      </w:pPr>
      <w:rPr>
        <w:rFonts w:ascii="Wingdings" w:hAnsi="Wingdings" w:hint="default"/>
      </w:rPr>
    </w:lvl>
    <w:lvl w:ilvl="3" w:tplc="04130001" w:tentative="1">
      <w:start w:val="1"/>
      <w:numFmt w:val="bullet"/>
      <w:lvlText w:val=""/>
      <w:lvlJc w:val="left"/>
      <w:pPr>
        <w:ind w:left="5805" w:hanging="360"/>
      </w:pPr>
      <w:rPr>
        <w:rFonts w:ascii="Symbol" w:hAnsi="Symbol" w:hint="default"/>
      </w:rPr>
    </w:lvl>
    <w:lvl w:ilvl="4" w:tplc="04130003" w:tentative="1">
      <w:start w:val="1"/>
      <w:numFmt w:val="bullet"/>
      <w:lvlText w:val="o"/>
      <w:lvlJc w:val="left"/>
      <w:pPr>
        <w:ind w:left="6525" w:hanging="360"/>
      </w:pPr>
      <w:rPr>
        <w:rFonts w:ascii="Courier New" w:hAnsi="Courier New" w:cs="Courier New" w:hint="default"/>
      </w:rPr>
    </w:lvl>
    <w:lvl w:ilvl="5" w:tplc="04130005" w:tentative="1">
      <w:start w:val="1"/>
      <w:numFmt w:val="bullet"/>
      <w:lvlText w:val=""/>
      <w:lvlJc w:val="left"/>
      <w:pPr>
        <w:ind w:left="7245" w:hanging="360"/>
      </w:pPr>
      <w:rPr>
        <w:rFonts w:ascii="Wingdings" w:hAnsi="Wingdings" w:hint="default"/>
      </w:rPr>
    </w:lvl>
    <w:lvl w:ilvl="6" w:tplc="04130001" w:tentative="1">
      <w:start w:val="1"/>
      <w:numFmt w:val="bullet"/>
      <w:lvlText w:val=""/>
      <w:lvlJc w:val="left"/>
      <w:pPr>
        <w:ind w:left="7965" w:hanging="360"/>
      </w:pPr>
      <w:rPr>
        <w:rFonts w:ascii="Symbol" w:hAnsi="Symbol" w:hint="default"/>
      </w:rPr>
    </w:lvl>
    <w:lvl w:ilvl="7" w:tplc="04130003" w:tentative="1">
      <w:start w:val="1"/>
      <w:numFmt w:val="bullet"/>
      <w:lvlText w:val="o"/>
      <w:lvlJc w:val="left"/>
      <w:pPr>
        <w:ind w:left="8685" w:hanging="360"/>
      </w:pPr>
      <w:rPr>
        <w:rFonts w:ascii="Courier New" w:hAnsi="Courier New" w:cs="Courier New" w:hint="default"/>
      </w:rPr>
    </w:lvl>
    <w:lvl w:ilvl="8" w:tplc="04130005" w:tentative="1">
      <w:start w:val="1"/>
      <w:numFmt w:val="bullet"/>
      <w:lvlText w:val=""/>
      <w:lvlJc w:val="left"/>
      <w:pPr>
        <w:ind w:left="9405" w:hanging="360"/>
      </w:pPr>
      <w:rPr>
        <w:rFonts w:ascii="Wingdings" w:hAnsi="Wingdings" w:hint="default"/>
      </w:rPr>
    </w:lvl>
  </w:abstractNum>
  <w:abstractNum w:abstractNumId="43" w15:restartNumberingAfterBreak="0">
    <w:nsid w:val="7A8D4B3B"/>
    <w:multiLevelType w:val="hybridMultilevel"/>
    <w:tmpl w:val="B72811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E4B65D1"/>
    <w:multiLevelType w:val="hybridMultilevel"/>
    <w:tmpl w:val="97E8127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EC065A2"/>
    <w:multiLevelType w:val="hybridMultilevel"/>
    <w:tmpl w:val="D4E4E276"/>
    <w:lvl w:ilvl="0" w:tplc="45AAF1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B05B51"/>
    <w:multiLevelType w:val="hybridMultilevel"/>
    <w:tmpl w:val="E09C5A12"/>
    <w:lvl w:ilvl="0" w:tplc="45AAF1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85359875">
    <w:abstractNumId w:val="19"/>
  </w:num>
  <w:num w:numId="2" w16cid:durableId="1510606745">
    <w:abstractNumId w:val="20"/>
  </w:num>
  <w:num w:numId="3" w16cid:durableId="68044815">
    <w:abstractNumId w:val="9"/>
  </w:num>
  <w:num w:numId="4" w16cid:durableId="460270526">
    <w:abstractNumId w:val="30"/>
  </w:num>
  <w:num w:numId="5" w16cid:durableId="646008042">
    <w:abstractNumId w:val="38"/>
  </w:num>
  <w:num w:numId="6" w16cid:durableId="1112359624">
    <w:abstractNumId w:val="21"/>
  </w:num>
  <w:num w:numId="7" w16cid:durableId="907421805">
    <w:abstractNumId w:val="8"/>
  </w:num>
  <w:num w:numId="8" w16cid:durableId="685596738">
    <w:abstractNumId w:val="3"/>
  </w:num>
  <w:num w:numId="9" w16cid:durableId="1394934323">
    <w:abstractNumId w:val="43"/>
  </w:num>
  <w:num w:numId="10" w16cid:durableId="940063551">
    <w:abstractNumId w:val="15"/>
  </w:num>
  <w:num w:numId="11" w16cid:durableId="557128746">
    <w:abstractNumId w:val="14"/>
  </w:num>
  <w:num w:numId="12" w16cid:durableId="855926303">
    <w:abstractNumId w:val="1"/>
  </w:num>
  <w:num w:numId="13" w16cid:durableId="1807116362">
    <w:abstractNumId w:val="31"/>
  </w:num>
  <w:num w:numId="14" w16cid:durableId="2059013010">
    <w:abstractNumId w:val="5"/>
  </w:num>
  <w:num w:numId="15" w16cid:durableId="932859795">
    <w:abstractNumId w:val="4"/>
  </w:num>
  <w:num w:numId="16" w16cid:durableId="1307079633">
    <w:abstractNumId w:val="33"/>
  </w:num>
  <w:num w:numId="17" w16cid:durableId="1918859272">
    <w:abstractNumId w:val="6"/>
  </w:num>
  <w:num w:numId="18" w16cid:durableId="100223073">
    <w:abstractNumId w:val="22"/>
  </w:num>
  <w:num w:numId="19" w16cid:durableId="1222710646">
    <w:abstractNumId w:val="17"/>
  </w:num>
  <w:num w:numId="20" w16cid:durableId="1738094382">
    <w:abstractNumId w:val="16"/>
  </w:num>
  <w:num w:numId="21" w16cid:durableId="2069573300">
    <w:abstractNumId w:val="35"/>
  </w:num>
  <w:num w:numId="22" w16cid:durableId="708602741">
    <w:abstractNumId w:val="18"/>
  </w:num>
  <w:num w:numId="23" w16cid:durableId="360514858">
    <w:abstractNumId w:val="25"/>
  </w:num>
  <w:num w:numId="24" w16cid:durableId="1677610528">
    <w:abstractNumId w:val="32"/>
  </w:num>
  <w:num w:numId="25" w16cid:durableId="272245887">
    <w:abstractNumId w:val="29"/>
  </w:num>
  <w:num w:numId="26" w16cid:durableId="190382562">
    <w:abstractNumId w:val="39"/>
  </w:num>
  <w:num w:numId="27" w16cid:durableId="1311784661">
    <w:abstractNumId w:val="24"/>
  </w:num>
  <w:num w:numId="28" w16cid:durableId="95830013">
    <w:abstractNumId w:val="46"/>
  </w:num>
  <w:num w:numId="29" w16cid:durableId="402337332">
    <w:abstractNumId w:val="7"/>
  </w:num>
  <w:num w:numId="30" w16cid:durableId="1723408671">
    <w:abstractNumId w:val="37"/>
  </w:num>
  <w:num w:numId="31" w16cid:durableId="893855852">
    <w:abstractNumId w:val="45"/>
  </w:num>
  <w:num w:numId="32" w16cid:durableId="1191337717">
    <w:abstractNumId w:val="13"/>
  </w:num>
  <w:num w:numId="33" w16cid:durableId="1184976435">
    <w:abstractNumId w:val="27"/>
  </w:num>
  <w:num w:numId="34" w16cid:durableId="1715155427">
    <w:abstractNumId w:val="0"/>
  </w:num>
  <w:num w:numId="35" w16cid:durableId="980496873">
    <w:abstractNumId w:val="36"/>
  </w:num>
  <w:num w:numId="36" w16cid:durableId="331682829">
    <w:abstractNumId w:val="40"/>
  </w:num>
  <w:num w:numId="37" w16cid:durableId="474179096">
    <w:abstractNumId w:val="44"/>
  </w:num>
  <w:num w:numId="38" w16cid:durableId="1623878547">
    <w:abstractNumId w:val="28"/>
  </w:num>
  <w:num w:numId="39" w16cid:durableId="1016033202">
    <w:abstractNumId w:val="26"/>
  </w:num>
  <w:num w:numId="40" w16cid:durableId="784350863">
    <w:abstractNumId w:val="11"/>
  </w:num>
  <w:num w:numId="41" w16cid:durableId="593050679">
    <w:abstractNumId w:val="23"/>
  </w:num>
  <w:num w:numId="42" w16cid:durableId="328407141">
    <w:abstractNumId w:val="2"/>
  </w:num>
  <w:num w:numId="43" w16cid:durableId="1057894817">
    <w:abstractNumId w:val="10"/>
  </w:num>
  <w:num w:numId="44" w16cid:durableId="887298888">
    <w:abstractNumId w:val="12"/>
  </w:num>
  <w:num w:numId="45" w16cid:durableId="260795293">
    <w:abstractNumId w:val="41"/>
  </w:num>
  <w:num w:numId="46" w16cid:durableId="363479656">
    <w:abstractNumId w:val="34"/>
  </w:num>
  <w:num w:numId="47" w16cid:durableId="1135678477">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uring, Thom">
    <w15:presenceInfo w15:providerId="AD" w15:userId="S::T.H.J.Schuring@provinciegroningen.nl::e19e65be-c9f8-4a9f-912d-835f6519c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304584"/>
    <w:rsid w:val="000002A7"/>
    <w:rsid w:val="000005B6"/>
    <w:rsid w:val="000014D1"/>
    <w:rsid w:val="000020DB"/>
    <w:rsid w:val="00005AAB"/>
    <w:rsid w:val="00005BD6"/>
    <w:rsid w:val="00007DA4"/>
    <w:rsid w:val="00011CFD"/>
    <w:rsid w:val="000152FE"/>
    <w:rsid w:val="00015CAD"/>
    <w:rsid w:val="000200B7"/>
    <w:rsid w:val="000234E1"/>
    <w:rsid w:val="000240C3"/>
    <w:rsid w:val="00024790"/>
    <w:rsid w:val="0002581E"/>
    <w:rsid w:val="000267AF"/>
    <w:rsid w:val="0002794C"/>
    <w:rsid w:val="0003009C"/>
    <w:rsid w:val="00030142"/>
    <w:rsid w:val="0003189D"/>
    <w:rsid w:val="00031F07"/>
    <w:rsid w:val="0003289B"/>
    <w:rsid w:val="00034090"/>
    <w:rsid w:val="000350D8"/>
    <w:rsid w:val="00040338"/>
    <w:rsid w:val="00043206"/>
    <w:rsid w:val="0004495A"/>
    <w:rsid w:val="00045B78"/>
    <w:rsid w:val="00046F0A"/>
    <w:rsid w:val="000479DB"/>
    <w:rsid w:val="0005130B"/>
    <w:rsid w:val="00052311"/>
    <w:rsid w:val="00060901"/>
    <w:rsid w:val="00060BC0"/>
    <w:rsid w:val="00061755"/>
    <w:rsid w:val="000651DB"/>
    <w:rsid w:val="000656D5"/>
    <w:rsid w:val="00067087"/>
    <w:rsid w:val="000676BD"/>
    <w:rsid w:val="000707A0"/>
    <w:rsid w:val="00072B08"/>
    <w:rsid w:val="000754C8"/>
    <w:rsid w:val="00076143"/>
    <w:rsid w:val="0007689F"/>
    <w:rsid w:val="00077589"/>
    <w:rsid w:val="000825E9"/>
    <w:rsid w:val="0008290E"/>
    <w:rsid w:val="00085398"/>
    <w:rsid w:val="00090880"/>
    <w:rsid w:val="00090D17"/>
    <w:rsid w:val="00091216"/>
    <w:rsid w:val="00091B2F"/>
    <w:rsid w:val="00093628"/>
    <w:rsid w:val="00096C02"/>
    <w:rsid w:val="000A35A9"/>
    <w:rsid w:val="000A3709"/>
    <w:rsid w:val="000A4CDC"/>
    <w:rsid w:val="000A608C"/>
    <w:rsid w:val="000A72CD"/>
    <w:rsid w:val="000B0280"/>
    <w:rsid w:val="000B0492"/>
    <w:rsid w:val="000B0B90"/>
    <w:rsid w:val="000B2CBC"/>
    <w:rsid w:val="000B4816"/>
    <w:rsid w:val="000B517A"/>
    <w:rsid w:val="000B55E8"/>
    <w:rsid w:val="000C1EC7"/>
    <w:rsid w:val="000C26B5"/>
    <w:rsid w:val="000C44D8"/>
    <w:rsid w:val="000C49D1"/>
    <w:rsid w:val="000C53C3"/>
    <w:rsid w:val="000C5EBC"/>
    <w:rsid w:val="000C7F06"/>
    <w:rsid w:val="000D0D18"/>
    <w:rsid w:val="000D5A96"/>
    <w:rsid w:val="000E1076"/>
    <w:rsid w:val="000E25A8"/>
    <w:rsid w:val="000E37B3"/>
    <w:rsid w:val="000E3D9A"/>
    <w:rsid w:val="000E5152"/>
    <w:rsid w:val="000E598C"/>
    <w:rsid w:val="000E5F13"/>
    <w:rsid w:val="000E6009"/>
    <w:rsid w:val="000E7C31"/>
    <w:rsid w:val="000F231F"/>
    <w:rsid w:val="000F35E7"/>
    <w:rsid w:val="000F3834"/>
    <w:rsid w:val="000F3CCA"/>
    <w:rsid w:val="000F5C40"/>
    <w:rsid w:val="000F6417"/>
    <w:rsid w:val="0010154B"/>
    <w:rsid w:val="00102267"/>
    <w:rsid w:val="0010238E"/>
    <w:rsid w:val="00103922"/>
    <w:rsid w:val="00104BCE"/>
    <w:rsid w:val="00107CF9"/>
    <w:rsid w:val="00107F91"/>
    <w:rsid w:val="00111178"/>
    <w:rsid w:val="00112471"/>
    <w:rsid w:val="00116A1F"/>
    <w:rsid w:val="001219C9"/>
    <w:rsid w:val="001233D4"/>
    <w:rsid w:val="0013136A"/>
    <w:rsid w:val="00131DAA"/>
    <w:rsid w:val="00132ADA"/>
    <w:rsid w:val="00132D22"/>
    <w:rsid w:val="00136BCD"/>
    <w:rsid w:val="001375B9"/>
    <w:rsid w:val="001401E7"/>
    <w:rsid w:val="001402FE"/>
    <w:rsid w:val="00140965"/>
    <w:rsid w:val="0014321D"/>
    <w:rsid w:val="00144A78"/>
    <w:rsid w:val="00146C2D"/>
    <w:rsid w:val="00153E04"/>
    <w:rsid w:val="0015667D"/>
    <w:rsid w:val="00156A2D"/>
    <w:rsid w:val="00156D13"/>
    <w:rsid w:val="00161469"/>
    <w:rsid w:val="00161CF5"/>
    <w:rsid w:val="00165C73"/>
    <w:rsid w:val="00170884"/>
    <w:rsid w:val="00176C5A"/>
    <w:rsid w:val="0018057A"/>
    <w:rsid w:val="001837FB"/>
    <w:rsid w:val="001858C2"/>
    <w:rsid w:val="001904C4"/>
    <w:rsid w:val="00191053"/>
    <w:rsid w:val="0019109A"/>
    <w:rsid w:val="00193666"/>
    <w:rsid w:val="001940FA"/>
    <w:rsid w:val="0019456C"/>
    <w:rsid w:val="001947AA"/>
    <w:rsid w:val="00194BEE"/>
    <w:rsid w:val="00196794"/>
    <w:rsid w:val="0019697B"/>
    <w:rsid w:val="001A0443"/>
    <w:rsid w:val="001A22D3"/>
    <w:rsid w:val="001A50E6"/>
    <w:rsid w:val="001A626F"/>
    <w:rsid w:val="001B1F34"/>
    <w:rsid w:val="001B3CDF"/>
    <w:rsid w:val="001C1747"/>
    <w:rsid w:val="001C3A04"/>
    <w:rsid w:val="001C5002"/>
    <w:rsid w:val="001D0EF3"/>
    <w:rsid w:val="001D633F"/>
    <w:rsid w:val="001D6C10"/>
    <w:rsid w:val="001E3D07"/>
    <w:rsid w:val="001E5BF3"/>
    <w:rsid w:val="001E75FC"/>
    <w:rsid w:val="001F2B13"/>
    <w:rsid w:val="001F3DE7"/>
    <w:rsid w:val="0020175E"/>
    <w:rsid w:val="002020F0"/>
    <w:rsid w:val="0020249F"/>
    <w:rsid w:val="00203F3A"/>
    <w:rsid w:val="00204E54"/>
    <w:rsid w:val="00215427"/>
    <w:rsid w:val="00216BA1"/>
    <w:rsid w:val="00222D8B"/>
    <w:rsid w:val="002270CE"/>
    <w:rsid w:val="002300B1"/>
    <w:rsid w:val="00230F53"/>
    <w:rsid w:val="00232467"/>
    <w:rsid w:val="00233BB0"/>
    <w:rsid w:val="00234BFC"/>
    <w:rsid w:val="002351B5"/>
    <w:rsid w:val="00236FB3"/>
    <w:rsid w:val="00241C20"/>
    <w:rsid w:val="00243AA0"/>
    <w:rsid w:val="00244714"/>
    <w:rsid w:val="00255992"/>
    <w:rsid w:val="0025709D"/>
    <w:rsid w:val="00260DF6"/>
    <w:rsid w:val="0026351A"/>
    <w:rsid w:val="00265734"/>
    <w:rsid w:val="002678D9"/>
    <w:rsid w:val="0027226A"/>
    <w:rsid w:val="002736DF"/>
    <w:rsid w:val="0027373F"/>
    <w:rsid w:val="002804B8"/>
    <w:rsid w:val="00280E55"/>
    <w:rsid w:val="00281FE3"/>
    <w:rsid w:val="00282C8F"/>
    <w:rsid w:val="00285800"/>
    <w:rsid w:val="00285984"/>
    <w:rsid w:val="00286948"/>
    <w:rsid w:val="00286DC7"/>
    <w:rsid w:val="00287388"/>
    <w:rsid w:val="00290436"/>
    <w:rsid w:val="00290A2A"/>
    <w:rsid w:val="00293AE5"/>
    <w:rsid w:val="0029505D"/>
    <w:rsid w:val="00295FD1"/>
    <w:rsid w:val="002A368A"/>
    <w:rsid w:val="002A39C8"/>
    <w:rsid w:val="002A638D"/>
    <w:rsid w:val="002A7EA5"/>
    <w:rsid w:val="002B0AD8"/>
    <w:rsid w:val="002B2517"/>
    <w:rsid w:val="002B3FA9"/>
    <w:rsid w:val="002B5286"/>
    <w:rsid w:val="002C08BC"/>
    <w:rsid w:val="002C0F13"/>
    <w:rsid w:val="002C2185"/>
    <w:rsid w:val="002D0EC0"/>
    <w:rsid w:val="002D2E27"/>
    <w:rsid w:val="002D41F5"/>
    <w:rsid w:val="002E01AE"/>
    <w:rsid w:val="002E01F7"/>
    <w:rsid w:val="002E65E0"/>
    <w:rsid w:val="002E6ED3"/>
    <w:rsid w:val="002E7790"/>
    <w:rsid w:val="002F0A4C"/>
    <w:rsid w:val="002F16EA"/>
    <w:rsid w:val="002F3A97"/>
    <w:rsid w:val="002F4598"/>
    <w:rsid w:val="002F5895"/>
    <w:rsid w:val="00303C30"/>
    <w:rsid w:val="0030595F"/>
    <w:rsid w:val="00307459"/>
    <w:rsid w:val="00307A1D"/>
    <w:rsid w:val="003156BC"/>
    <w:rsid w:val="00320AAD"/>
    <w:rsid w:val="0032503A"/>
    <w:rsid w:val="0032749F"/>
    <w:rsid w:val="00330951"/>
    <w:rsid w:val="003356E7"/>
    <w:rsid w:val="00341016"/>
    <w:rsid w:val="00342855"/>
    <w:rsid w:val="00345563"/>
    <w:rsid w:val="003466D3"/>
    <w:rsid w:val="00347715"/>
    <w:rsid w:val="00351F0D"/>
    <w:rsid w:val="0035300B"/>
    <w:rsid w:val="003537A6"/>
    <w:rsid w:val="00357199"/>
    <w:rsid w:val="003606E7"/>
    <w:rsid w:val="00360BC4"/>
    <w:rsid w:val="00363DF2"/>
    <w:rsid w:val="003718BA"/>
    <w:rsid w:val="00373186"/>
    <w:rsid w:val="0037417D"/>
    <w:rsid w:val="00382754"/>
    <w:rsid w:val="003847FF"/>
    <w:rsid w:val="00384DB2"/>
    <w:rsid w:val="0038501D"/>
    <w:rsid w:val="00385275"/>
    <w:rsid w:val="00387FF1"/>
    <w:rsid w:val="00392C60"/>
    <w:rsid w:val="003A0C80"/>
    <w:rsid w:val="003A2116"/>
    <w:rsid w:val="003A3000"/>
    <w:rsid w:val="003B3785"/>
    <w:rsid w:val="003B59D7"/>
    <w:rsid w:val="003B63D0"/>
    <w:rsid w:val="003B6644"/>
    <w:rsid w:val="003B68FF"/>
    <w:rsid w:val="003B6C7B"/>
    <w:rsid w:val="003B7130"/>
    <w:rsid w:val="003B737D"/>
    <w:rsid w:val="003B7F62"/>
    <w:rsid w:val="003C7E18"/>
    <w:rsid w:val="003D39C6"/>
    <w:rsid w:val="003D45BE"/>
    <w:rsid w:val="003E2E20"/>
    <w:rsid w:val="003E3DA8"/>
    <w:rsid w:val="003E4339"/>
    <w:rsid w:val="003E523F"/>
    <w:rsid w:val="003E748C"/>
    <w:rsid w:val="003F4C60"/>
    <w:rsid w:val="003F4E4E"/>
    <w:rsid w:val="003F79BB"/>
    <w:rsid w:val="00400E76"/>
    <w:rsid w:val="0040290F"/>
    <w:rsid w:val="00404CE8"/>
    <w:rsid w:val="0040506B"/>
    <w:rsid w:val="00406F64"/>
    <w:rsid w:val="004105D1"/>
    <w:rsid w:val="00412343"/>
    <w:rsid w:val="00412CEC"/>
    <w:rsid w:val="00414045"/>
    <w:rsid w:val="00415372"/>
    <w:rsid w:val="00416741"/>
    <w:rsid w:val="0041699E"/>
    <w:rsid w:val="004213E9"/>
    <w:rsid w:val="00422E84"/>
    <w:rsid w:val="004257FE"/>
    <w:rsid w:val="004273BB"/>
    <w:rsid w:val="004349B9"/>
    <w:rsid w:val="0043555C"/>
    <w:rsid w:val="00436B3A"/>
    <w:rsid w:val="004406D6"/>
    <w:rsid w:val="004423EC"/>
    <w:rsid w:val="00451997"/>
    <w:rsid w:val="00451B29"/>
    <w:rsid w:val="004528F7"/>
    <w:rsid w:val="00453E79"/>
    <w:rsid w:val="0046045C"/>
    <w:rsid w:val="00462C20"/>
    <w:rsid w:val="00464B2D"/>
    <w:rsid w:val="00466DEF"/>
    <w:rsid w:val="00467519"/>
    <w:rsid w:val="004710A6"/>
    <w:rsid w:val="00472063"/>
    <w:rsid w:val="00476098"/>
    <w:rsid w:val="00476B2A"/>
    <w:rsid w:val="00477237"/>
    <w:rsid w:val="00477C7C"/>
    <w:rsid w:val="00480D18"/>
    <w:rsid w:val="00482259"/>
    <w:rsid w:val="00486F5C"/>
    <w:rsid w:val="004918F3"/>
    <w:rsid w:val="00491BE0"/>
    <w:rsid w:val="00494FB3"/>
    <w:rsid w:val="004A5CAC"/>
    <w:rsid w:val="004A5DCF"/>
    <w:rsid w:val="004A5F77"/>
    <w:rsid w:val="004A69FA"/>
    <w:rsid w:val="004B2B58"/>
    <w:rsid w:val="004B2EF4"/>
    <w:rsid w:val="004B4B50"/>
    <w:rsid w:val="004B760F"/>
    <w:rsid w:val="004C1EC0"/>
    <w:rsid w:val="004C57CB"/>
    <w:rsid w:val="004C5F54"/>
    <w:rsid w:val="004C7C81"/>
    <w:rsid w:val="004D3FC7"/>
    <w:rsid w:val="004D487C"/>
    <w:rsid w:val="004D4907"/>
    <w:rsid w:val="004D5550"/>
    <w:rsid w:val="004D58A0"/>
    <w:rsid w:val="004D7AD6"/>
    <w:rsid w:val="004E163F"/>
    <w:rsid w:val="004E2E38"/>
    <w:rsid w:val="004E40D8"/>
    <w:rsid w:val="004E44FB"/>
    <w:rsid w:val="004E4FCD"/>
    <w:rsid w:val="004E5B06"/>
    <w:rsid w:val="004E5DA2"/>
    <w:rsid w:val="004F2014"/>
    <w:rsid w:val="004F7A20"/>
    <w:rsid w:val="0050116B"/>
    <w:rsid w:val="00505509"/>
    <w:rsid w:val="005067BC"/>
    <w:rsid w:val="00506A62"/>
    <w:rsid w:val="00512E08"/>
    <w:rsid w:val="00517DA9"/>
    <w:rsid w:val="00521EEF"/>
    <w:rsid w:val="00522954"/>
    <w:rsid w:val="00526090"/>
    <w:rsid w:val="00530374"/>
    <w:rsid w:val="005307EE"/>
    <w:rsid w:val="00532155"/>
    <w:rsid w:val="00532E35"/>
    <w:rsid w:val="00534A39"/>
    <w:rsid w:val="005405F3"/>
    <w:rsid w:val="00541F30"/>
    <w:rsid w:val="005436C6"/>
    <w:rsid w:val="00545F6A"/>
    <w:rsid w:val="005529FF"/>
    <w:rsid w:val="005548B4"/>
    <w:rsid w:val="00555B44"/>
    <w:rsid w:val="00555F97"/>
    <w:rsid w:val="005565D2"/>
    <w:rsid w:val="00565D9C"/>
    <w:rsid w:val="005661E6"/>
    <w:rsid w:val="00567220"/>
    <w:rsid w:val="0057054E"/>
    <w:rsid w:val="00571E66"/>
    <w:rsid w:val="00573A7D"/>
    <w:rsid w:val="00574320"/>
    <w:rsid w:val="00574F44"/>
    <w:rsid w:val="005801BB"/>
    <w:rsid w:val="00580551"/>
    <w:rsid w:val="00582C6D"/>
    <w:rsid w:val="00585C18"/>
    <w:rsid w:val="005877AA"/>
    <w:rsid w:val="00592289"/>
    <w:rsid w:val="005A1754"/>
    <w:rsid w:val="005A2D14"/>
    <w:rsid w:val="005A2F42"/>
    <w:rsid w:val="005A38F7"/>
    <w:rsid w:val="005A3C08"/>
    <w:rsid w:val="005B11A7"/>
    <w:rsid w:val="005B1E57"/>
    <w:rsid w:val="005B50F1"/>
    <w:rsid w:val="005C1F0E"/>
    <w:rsid w:val="005C3A57"/>
    <w:rsid w:val="005C3AE7"/>
    <w:rsid w:val="005D0563"/>
    <w:rsid w:val="005D334D"/>
    <w:rsid w:val="005D6A62"/>
    <w:rsid w:val="005D7B01"/>
    <w:rsid w:val="005E4DAF"/>
    <w:rsid w:val="005E7D1C"/>
    <w:rsid w:val="005F29C1"/>
    <w:rsid w:val="005F3D13"/>
    <w:rsid w:val="005F5B8F"/>
    <w:rsid w:val="00601F1E"/>
    <w:rsid w:val="00606755"/>
    <w:rsid w:val="006068EA"/>
    <w:rsid w:val="006110FA"/>
    <w:rsid w:val="0061652C"/>
    <w:rsid w:val="00621A1D"/>
    <w:rsid w:val="0062331C"/>
    <w:rsid w:val="006241C0"/>
    <w:rsid w:val="00630B17"/>
    <w:rsid w:val="00634B55"/>
    <w:rsid w:val="00636A01"/>
    <w:rsid w:val="00636BF0"/>
    <w:rsid w:val="00640C12"/>
    <w:rsid w:val="006433F1"/>
    <w:rsid w:val="006435EF"/>
    <w:rsid w:val="00646703"/>
    <w:rsid w:val="00650FE9"/>
    <w:rsid w:val="00653508"/>
    <w:rsid w:val="00653E0C"/>
    <w:rsid w:val="006544EA"/>
    <w:rsid w:val="00655B1C"/>
    <w:rsid w:val="00661A0F"/>
    <w:rsid w:val="00663ABC"/>
    <w:rsid w:val="00664BFE"/>
    <w:rsid w:val="0067190B"/>
    <w:rsid w:val="006733E9"/>
    <w:rsid w:val="0067389D"/>
    <w:rsid w:val="006760A9"/>
    <w:rsid w:val="006769CD"/>
    <w:rsid w:val="00685A46"/>
    <w:rsid w:val="00686E3E"/>
    <w:rsid w:val="00687184"/>
    <w:rsid w:val="00687769"/>
    <w:rsid w:val="00687F33"/>
    <w:rsid w:val="006903FE"/>
    <w:rsid w:val="006914B1"/>
    <w:rsid w:val="006921FA"/>
    <w:rsid w:val="00693424"/>
    <w:rsid w:val="00696D77"/>
    <w:rsid w:val="00697680"/>
    <w:rsid w:val="00697E33"/>
    <w:rsid w:val="006A4207"/>
    <w:rsid w:val="006A50CE"/>
    <w:rsid w:val="006A56B4"/>
    <w:rsid w:val="006A7067"/>
    <w:rsid w:val="006B0B4B"/>
    <w:rsid w:val="006B2DD9"/>
    <w:rsid w:val="006B3931"/>
    <w:rsid w:val="006C18B8"/>
    <w:rsid w:val="006C4D0B"/>
    <w:rsid w:val="006C693C"/>
    <w:rsid w:val="006D02DD"/>
    <w:rsid w:val="006D0AF0"/>
    <w:rsid w:val="006D135D"/>
    <w:rsid w:val="006D7530"/>
    <w:rsid w:val="006E0E1E"/>
    <w:rsid w:val="006E19A3"/>
    <w:rsid w:val="006E44D7"/>
    <w:rsid w:val="006E4A51"/>
    <w:rsid w:val="006E4B94"/>
    <w:rsid w:val="006E56D2"/>
    <w:rsid w:val="006F14E7"/>
    <w:rsid w:val="006F30D3"/>
    <w:rsid w:val="006F33CD"/>
    <w:rsid w:val="006F4C11"/>
    <w:rsid w:val="006F7C05"/>
    <w:rsid w:val="00700095"/>
    <w:rsid w:val="00704511"/>
    <w:rsid w:val="007119E1"/>
    <w:rsid w:val="00711B9F"/>
    <w:rsid w:val="00721AEA"/>
    <w:rsid w:val="00724A91"/>
    <w:rsid w:val="00725EA8"/>
    <w:rsid w:val="00732C2A"/>
    <w:rsid w:val="007330FA"/>
    <w:rsid w:val="00733C03"/>
    <w:rsid w:val="00734F61"/>
    <w:rsid w:val="00735228"/>
    <w:rsid w:val="00735941"/>
    <w:rsid w:val="00735A3A"/>
    <w:rsid w:val="00735F29"/>
    <w:rsid w:val="0073613C"/>
    <w:rsid w:val="00740913"/>
    <w:rsid w:val="0074155F"/>
    <w:rsid w:val="007421EF"/>
    <w:rsid w:val="0074451D"/>
    <w:rsid w:val="00745E27"/>
    <w:rsid w:val="007467AF"/>
    <w:rsid w:val="00750BA0"/>
    <w:rsid w:val="00750EB6"/>
    <w:rsid w:val="0075208E"/>
    <w:rsid w:val="00754523"/>
    <w:rsid w:val="007555F3"/>
    <w:rsid w:val="007612FC"/>
    <w:rsid w:val="007629B5"/>
    <w:rsid w:val="00765565"/>
    <w:rsid w:val="0076571F"/>
    <w:rsid w:val="00771228"/>
    <w:rsid w:val="00771B93"/>
    <w:rsid w:val="00772993"/>
    <w:rsid w:val="007737EF"/>
    <w:rsid w:val="00773FB3"/>
    <w:rsid w:val="00791842"/>
    <w:rsid w:val="007921F4"/>
    <w:rsid w:val="00795CA0"/>
    <w:rsid w:val="007963D3"/>
    <w:rsid w:val="007A2A32"/>
    <w:rsid w:val="007A3021"/>
    <w:rsid w:val="007A3A3C"/>
    <w:rsid w:val="007A4864"/>
    <w:rsid w:val="007A7D15"/>
    <w:rsid w:val="007B6659"/>
    <w:rsid w:val="007C1859"/>
    <w:rsid w:val="007C2ED7"/>
    <w:rsid w:val="007C70CD"/>
    <w:rsid w:val="007C71D4"/>
    <w:rsid w:val="007D5EAA"/>
    <w:rsid w:val="007D686B"/>
    <w:rsid w:val="007D6A9B"/>
    <w:rsid w:val="007D7696"/>
    <w:rsid w:val="007E0033"/>
    <w:rsid w:val="007E2BB3"/>
    <w:rsid w:val="007E43A0"/>
    <w:rsid w:val="007E7CC6"/>
    <w:rsid w:val="007F4318"/>
    <w:rsid w:val="007F73F4"/>
    <w:rsid w:val="008005DA"/>
    <w:rsid w:val="0080153F"/>
    <w:rsid w:val="008034C3"/>
    <w:rsid w:val="008037E9"/>
    <w:rsid w:val="00810951"/>
    <w:rsid w:val="00810B9B"/>
    <w:rsid w:val="00815B89"/>
    <w:rsid w:val="00815EB4"/>
    <w:rsid w:val="00820AA5"/>
    <w:rsid w:val="00821CF8"/>
    <w:rsid w:val="008227A7"/>
    <w:rsid w:val="00824A22"/>
    <w:rsid w:val="008267B6"/>
    <w:rsid w:val="00832937"/>
    <w:rsid w:val="00833750"/>
    <w:rsid w:val="00834773"/>
    <w:rsid w:val="00835977"/>
    <w:rsid w:val="00836538"/>
    <w:rsid w:val="0083687A"/>
    <w:rsid w:val="00836FB2"/>
    <w:rsid w:val="00840697"/>
    <w:rsid w:val="008436E0"/>
    <w:rsid w:val="00850C41"/>
    <w:rsid w:val="008521D1"/>
    <w:rsid w:val="008544C3"/>
    <w:rsid w:val="0085648E"/>
    <w:rsid w:val="00857B09"/>
    <w:rsid w:val="00860585"/>
    <w:rsid w:val="00860FEA"/>
    <w:rsid w:val="00862051"/>
    <w:rsid w:val="008651BA"/>
    <w:rsid w:val="00871EA0"/>
    <w:rsid w:val="00873FFA"/>
    <w:rsid w:val="0087525B"/>
    <w:rsid w:val="0087615D"/>
    <w:rsid w:val="00882A8C"/>
    <w:rsid w:val="00883014"/>
    <w:rsid w:val="008830A0"/>
    <w:rsid w:val="00883A62"/>
    <w:rsid w:val="00885A80"/>
    <w:rsid w:val="00885AB6"/>
    <w:rsid w:val="00885B9C"/>
    <w:rsid w:val="00886A01"/>
    <w:rsid w:val="00887AF4"/>
    <w:rsid w:val="00893B31"/>
    <w:rsid w:val="00894507"/>
    <w:rsid w:val="00894715"/>
    <w:rsid w:val="0089500E"/>
    <w:rsid w:val="008950C4"/>
    <w:rsid w:val="00896937"/>
    <w:rsid w:val="00896C24"/>
    <w:rsid w:val="00896E14"/>
    <w:rsid w:val="008979AA"/>
    <w:rsid w:val="00897A02"/>
    <w:rsid w:val="00897FA5"/>
    <w:rsid w:val="008A5E18"/>
    <w:rsid w:val="008A5F66"/>
    <w:rsid w:val="008A6074"/>
    <w:rsid w:val="008B07C7"/>
    <w:rsid w:val="008B3D75"/>
    <w:rsid w:val="008B5791"/>
    <w:rsid w:val="008B6C40"/>
    <w:rsid w:val="008C24D5"/>
    <w:rsid w:val="008C33F1"/>
    <w:rsid w:val="008C3E11"/>
    <w:rsid w:val="008C3E87"/>
    <w:rsid w:val="008C4226"/>
    <w:rsid w:val="008D68F6"/>
    <w:rsid w:val="008E403A"/>
    <w:rsid w:val="008E547F"/>
    <w:rsid w:val="008E54FD"/>
    <w:rsid w:val="008E6A37"/>
    <w:rsid w:val="008F07B0"/>
    <w:rsid w:val="008F086A"/>
    <w:rsid w:val="008F5196"/>
    <w:rsid w:val="00901F2F"/>
    <w:rsid w:val="009020AF"/>
    <w:rsid w:val="0090263F"/>
    <w:rsid w:val="00902C21"/>
    <w:rsid w:val="0090497F"/>
    <w:rsid w:val="0090567C"/>
    <w:rsid w:val="00906265"/>
    <w:rsid w:val="00906350"/>
    <w:rsid w:val="0091227A"/>
    <w:rsid w:val="00913F2E"/>
    <w:rsid w:val="00915C0B"/>
    <w:rsid w:val="00916566"/>
    <w:rsid w:val="009203BE"/>
    <w:rsid w:val="009207E1"/>
    <w:rsid w:val="009210C8"/>
    <w:rsid w:val="009211F6"/>
    <w:rsid w:val="00921A4C"/>
    <w:rsid w:val="0092284C"/>
    <w:rsid w:val="00923C44"/>
    <w:rsid w:val="00926E8A"/>
    <w:rsid w:val="00931A54"/>
    <w:rsid w:val="00944049"/>
    <w:rsid w:val="009441E8"/>
    <w:rsid w:val="009504E5"/>
    <w:rsid w:val="00951FAD"/>
    <w:rsid w:val="009523FD"/>
    <w:rsid w:val="00952C2C"/>
    <w:rsid w:val="00953BB6"/>
    <w:rsid w:val="00953EA2"/>
    <w:rsid w:val="009544F8"/>
    <w:rsid w:val="00955B60"/>
    <w:rsid w:val="0095705F"/>
    <w:rsid w:val="00960DD3"/>
    <w:rsid w:val="009629DD"/>
    <w:rsid w:val="00962EA6"/>
    <w:rsid w:val="009657E6"/>
    <w:rsid w:val="00966CE8"/>
    <w:rsid w:val="009673F2"/>
    <w:rsid w:val="009705C8"/>
    <w:rsid w:val="00973208"/>
    <w:rsid w:val="009761E2"/>
    <w:rsid w:val="00980412"/>
    <w:rsid w:val="0098426B"/>
    <w:rsid w:val="00985138"/>
    <w:rsid w:val="00986DC7"/>
    <w:rsid w:val="009936BF"/>
    <w:rsid w:val="00993D6B"/>
    <w:rsid w:val="0099563E"/>
    <w:rsid w:val="00997D0C"/>
    <w:rsid w:val="009A3F14"/>
    <w:rsid w:val="009B7587"/>
    <w:rsid w:val="009C053A"/>
    <w:rsid w:val="009C1924"/>
    <w:rsid w:val="009C4DE4"/>
    <w:rsid w:val="009C5E92"/>
    <w:rsid w:val="009D41B9"/>
    <w:rsid w:val="009D72C2"/>
    <w:rsid w:val="009D7A4D"/>
    <w:rsid w:val="009E0B4B"/>
    <w:rsid w:val="009E20A5"/>
    <w:rsid w:val="009E2426"/>
    <w:rsid w:val="009E396A"/>
    <w:rsid w:val="009E6381"/>
    <w:rsid w:val="009E7381"/>
    <w:rsid w:val="009E7BBB"/>
    <w:rsid w:val="009E7C48"/>
    <w:rsid w:val="009F2493"/>
    <w:rsid w:val="009F3C6F"/>
    <w:rsid w:val="009F3E26"/>
    <w:rsid w:val="009F481C"/>
    <w:rsid w:val="009F5284"/>
    <w:rsid w:val="009F5E9B"/>
    <w:rsid w:val="009F5FAD"/>
    <w:rsid w:val="00A00E3C"/>
    <w:rsid w:val="00A01095"/>
    <w:rsid w:val="00A014F1"/>
    <w:rsid w:val="00A05D92"/>
    <w:rsid w:val="00A15314"/>
    <w:rsid w:val="00A15E6C"/>
    <w:rsid w:val="00A16B78"/>
    <w:rsid w:val="00A20930"/>
    <w:rsid w:val="00A21080"/>
    <w:rsid w:val="00A248A9"/>
    <w:rsid w:val="00A318D3"/>
    <w:rsid w:val="00A34129"/>
    <w:rsid w:val="00A40D4F"/>
    <w:rsid w:val="00A41C40"/>
    <w:rsid w:val="00A45C27"/>
    <w:rsid w:val="00A477A2"/>
    <w:rsid w:val="00A522A4"/>
    <w:rsid w:val="00A531A0"/>
    <w:rsid w:val="00A53203"/>
    <w:rsid w:val="00A66841"/>
    <w:rsid w:val="00A737D4"/>
    <w:rsid w:val="00A768D0"/>
    <w:rsid w:val="00A820C1"/>
    <w:rsid w:val="00A82B31"/>
    <w:rsid w:val="00A85F05"/>
    <w:rsid w:val="00A87432"/>
    <w:rsid w:val="00A90200"/>
    <w:rsid w:val="00A9186B"/>
    <w:rsid w:val="00A92952"/>
    <w:rsid w:val="00A92D79"/>
    <w:rsid w:val="00A9497C"/>
    <w:rsid w:val="00A954A2"/>
    <w:rsid w:val="00A955FE"/>
    <w:rsid w:val="00A9734F"/>
    <w:rsid w:val="00AA280C"/>
    <w:rsid w:val="00AA2BC9"/>
    <w:rsid w:val="00AB1184"/>
    <w:rsid w:val="00AB2908"/>
    <w:rsid w:val="00AB69E9"/>
    <w:rsid w:val="00AB6B2F"/>
    <w:rsid w:val="00AB763F"/>
    <w:rsid w:val="00AC0482"/>
    <w:rsid w:val="00AC0B7C"/>
    <w:rsid w:val="00AC1FF6"/>
    <w:rsid w:val="00AC21A9"/>
    <w:rsid w:val="00AD0754"/>
    <w:rsid w:val="00AD2EF3"/>
    <w:rsid w:val="00AD537F"/>
    <w:rsid w:val="00AD6725"/>
    <w:rsid w:val="00AE0007"/>
    <w:rsid w:val="00AE325A"/>
    <w:rsid w:val="00AE39E7"/>
    <w:rsid w:val="00AE744C"/>
    <w:rsid w:val="00AF201D"/>
    <w:rsid w:val="00AF3060"/>
    <w:rsid w:val="00AF3474"/>
    <w:rsid w:val="00AF5E97"/>
    <w:rsid w:val="00AF67D5"/>
    <w:rsid w:val="00B01D68"/>
    <w:rsid w:val="00B02F70"/>
    <w:rsid w:val="00B0398B"/>
    <w:rsid w:val="00B0598A"/>
    <w:rsid w:val="00B06F90"/>
    <w:rsid w:val="00B106C7"/>
    <w:rsid w:val="00B10E39"/>
    <w:rsid w:val="00B118A4"/>
    <w:rsid w:val="00B12512"/>
    <w:rsid w:val="00B136B6"/>
    <w:rsid w:val="00B147D8"/>
    <w:rsid w:val="00B15FCE"/>
    <w:rsid w:val="00B16CAC"/>
    <w:rsid w:val="00B2053B"/>
    <w:rsid w:val="00B2221A"/>
    <w:rsid w:val="00B23A7E"/>
    <w:rsid w:val="00B3009C"/>
    <w:rsid w:val="00B32FE5"/>
    <w:rsid w:val="00B3482C"/>
    <w:rsid w:val="00B34C14"/>
    <w:rsid w:val="00B37202"/>
    <w:rsid w:val="00B40278"/>
    <w:rsid w:val="00B402AE"/>
    <w:rsid w:val="00B40F59"/>
    <w:rsid w:val="00B41A63"/>
    <w:rsid w:val="00B45B06"/>
    <w:rsid w:val="00B46067"/>
    <w:rsid w:val="00B4632B"/>
    <w:rsid w:val="00B47413"/>
    <w:rsid w:val="00B47BEC"/>
    <w:rsid w:val="00B50D8A"/>
    <w:rsid w:val="00B50D8E"/>
    <w:rsid w:val="00B53299"/>
    <w:rsid w:val="00B536AE"/>
    <w:rsid w:val="00B54796"/>
    <w:rsid w:val="00B55870"/>
    <w:rsid w:val="00B57AAF"/>
    <w:rsid w:val="00B57D4B"/>
    <w:rsid w:val="00B64242"/>
    <w:rsid w:val="00B6795C"/>
    <w:rsid w:val="00B67B59"/>
    <w:rsid w:val="00B7044F"/>
    <w:rsid w:val="00B7270F"/>
    <w:rsid w:val="00B731C7"/>
    <w:rsid w:val="00B750E4"/>
    <w:rsid w:val="00B7765B"/>
    <w:rsid w:val="00B804CB"/>
    <w:rsid w:val="00B80C25"/>
    <w:rsid w:val="00B81804"/>
    <w:rsid w:val="00B820AA"/>
    <w:rsid w:val="00B841A7"/>
    <w:rsid w:val="00B87857"/>
    <w:rsid w:val="00B8787E"/>
    <w:rsid w:val="00B90ABB"/>
    <w:rsid w:val="00B919F0"/>
    <w:rsid w:val="00B974DB"/>
    <w:rsid w:val="00BA0A17"/>
    <w:rsid w:val="00BA2817"/>
    <w:rsid w:val="00BA43C5"/>
    <w:rsid w:val="00BA73B3"/>
    <w:rsid w:val="00BB26AC"/>
    <w:rsid w:val="00BB6B79"/>
    <w:rsid w:val="00BC004B"/>
    <w:rsid w:val="00BC0CFF"/>
    <w:rsid w:val="00BC30BF"/>
    <w:rsid w:val="00BC4092"/>
    <w:rsid w:val="00BC46B5"/>
    <w:rsid w:val="00BC6D0C"/>
    <w:rsid w:val="00BD3648"/>
    <w:rsid w:val="00BD4B93"/>
    <w:rsid w:val="00BD6AA9"/>
    <w:rsid w:val="00BD7726"/>
    <w:rsid w:val="00BE0D80"/>
    <w:rsid w:val="00BE2D23"/>
    <w:rsid w:val="00BE547E"/>
    <w:rsid w:val="00BE5F7D"/>
    <w:rsid w:val="00BF0FB0"/>
    <w:rsid w:val="00BF4FD8"/>
    <w:rsid w:val="00BF61AB"/>
    <w:rsid w:val="00BF63FE"/>
    <w:rsid w:val="00BF77BE"/>
    <w:rsid w:val="00C00087"/>
    <w:rsid w:val="00C02BB3"/>
    <w:rsid w:val="00C03516"/>
    <w:rsid w:val="00C03DF7"/>
    <w:rsid w:val="00C05D19"/>
    <w:rsid w:val="00C1082B"/>
    <w:rsid w:val="00C10C33"/>
    <w:rsid w:val="00C144CE"/>
    <w:rsid w:val="00C14715"/>
    <w:rsid w:val="00C17C1D"/>
    <w:rsid w:val="00C22D24"/>
    <w:rsid w:val="00C233A4"/>
    <w:rsid w:val="00C23AFF"/>
    <w:rsid w:val="00C24C76"/>
    <w:rsid w:val="00C2693A"/>
    <w:rsid w:val="00C26E99"/>
    <w:rsid w:val="00C2767F"/>
    <w:rsid w:val="00C341B6"/>
    <w:rsid w:val="00C36B4B"/>
    <w:rsid w:val="00C376FB"/>
    <w:rsid w:val="00C413E2"/>
    <w:rsid w:val="00C421AC"/>
    <w:rsid w:val="00C55B1C"/>
    <w:rsid w:val="00C55D7D"/>
    <w:rsid w:val="00C564BB"/>
    <w:rsid w:val="00C61496"/>
    <w:rsid w:val="00C7226D"/>
    <w:rsid w:val="00C75E88"/>
    <w:rsid w:val="00C77145"/>
    <w:rsid w:val="00C77413"/>
    <w:rsid w:val="00C80420"/>
    <w:rsid w:val="00C82B6D"/>
    <w:rsid w:val="00C85DE4"/>
    <w:rsid w:val="00C86015"/>
    <w:rsid w:val="00C90950"/>
    <w:rsid w:val="00C909A2"/>
    <w:rsid w:val="00C952CB"/>
    <w:rsid w:val="00CA19C6"/>
    <w:rsid w:val="00CA34FB"/>
    <w:rsid w:val="00CA359F"/>
    <w:rsid w:val="00CA6168"/>
    <w:rsid w:val="00CA6D32"/>
    <w:rsid w:val="00CB0DF3"/>
    <w:rsid w:val="00CB3C95"/>
    <w:rsid w:val="00CB432F"/>
    <w:rsid w:val="00CC0295"/>
    <w:rsid w:val="00CC0F0A"/>
    <w:rsid w:val="00CC44AE"/>
    <w:rsid w:val="00CC7B31"/>
    <w:rsid w:val="00CD2A6D"/>
    <w:rsid w:val="00CD3CA9"/>
    <w:rsid w:val="00CD5308"/>
    <w:rsid w:val="00CD75F7"/>
    <w:rsid w:val="00CE175D"/>
    <w:rsid w:val="00CE1CE0"/>
    <w:rsid w:val="00CE407B"/>
    <w:rsid w:val="00CE5023"/>
    <w:rsid w:val="00CF1724"/>
    <w:rsid w:val="00CF23DC"/>
    <w:rsid w:val="00CF2BAD"/>
    <w:rsid w:val="00CF2DDF"/>
    <w:rsid w:val="00CF329D"/>
    <w:rsid w:val="00CF490F"/>
    <w:rsid w:val="00CF646F"/>
    <w:rsid w:val="00D0253E"/>
    <w:rsid w:val="00D05405"/>
    <w:rsid w:val="00D0659B"/>
    <w:rsid w:val="00D07D0B"/>
    <w:rsid w:val="00D10230"/>
    <w:rsid w:val="00D10363"/>
    <w:rsid w:val="00D10602"/>
    <w:rsid w:val="00D116D0"/>
    <w:rsid w:val="00D11A18"/>
    <w:rsid w:val="00D1278E"/>
    <w:rsid w:val="00D13798"/>
    <w:rsid w:val="00D1620B"/>
    <w:rsid w:val="00D16696"/>
    <w:rsid w:val="00D23C17"/>
    <w:rsid w:val="00D26748"/>
    <w:rsid w:val="00D276E2"/>
    <w:rsid w:val="00D27A7B"/>
    <w:rsid w:val="00D33B8F"/>
    <w:rsid w:val="00D34F6C"/>
    <w:rsid w:val="00D3666C"/>
    <w:rsid w:val="00D37B92"/>
    <w:rsid w:val="00D404CA"/>
    <w:rsid w:val="00D41122"/>
    <w:rsid w:val="00D423C9"/>
    <w:rsid w:val="00D43234"/>
    <w:rsid w:val="00D43562"/>
    <w:rsid w:val="00D4449D"/>
    <w:rsid w:val="00D44D10"/>
    <w:rsid w:val="00D5168E"/>
    <w:rsid w:val="00D5305B"/>
    <w:rsid w:val="00D53191"/>
    <w:rsid w:val="00D5766E"/>
    <w:rsid w:val="00D60483"/>
    <w:rsid w:val="00D6137B"/>
    <w:rsid w:val="00D61CAB"/>
    <w:rsid w:val="00D66297"/>
    <w:rsid w:val="00D67F2B"/>
    <w:rsid w:val="00D70B48"/>
    <w:rsid w:val="00D72DBB"/>
    <w:rsid w:val="00D72FE2"/>
    <w:rsid w:val="00D7388F"/>
    <w:rsid w:val="00D758A3"/>
    <w:rsid w:val="00D82326"/>
    <w:rsid w:val="00D82DB1"/>
    <w:rsid w:val="00D86691"/>
    <w:rsid w:val="00D901F4"/>
    <w:rsid w:val="00D9070C"/>
    <w:rsid w:val="00D91314"/>
    <w:rsid w:val="00D9286A"/>
    <w:rsid w:val="00DA02F9"/>
    <w:rsid w:val="00DA1CE8"/>
    <w:rsid w:val="00DA1E2E"/>
    <w:rsid w:val="00DA31D1"/>
    <w:rsid w:val="00DA38A0"/>
    <w:rsid w:val="00DA3C9C"/>
    <w:rsid w:val="00DA6DA7"/>
    <w:rsid w:val="00DA7019"/>
    <w:rsid w:val="00DB0CEC"/>
    <w:rsid w:val="00DB373A"/>
    <w:rsid w:val="00DB508B"/>
    <w:rsid w:val="00DB59E5"/>
    <w:rsid w:val="00DC342F"/>
    <w:rsid w:val="00DC4C4C"/>
    <w:rsid w:val="00DC5836"/>
    <w:rsid w:val="00DC6596"/>
    <w:rsid w:val="00DD3A1C"/>
    <w:rsid w:val="00DD3CD1"/>
    <w:rsid w:val="00DD3F3E"/>
    <w:rsid w:val="00DD4668"/>
    <w:rsid w:val="00DD7291"/>
    <w:rsid w:val="00DE041B"/>
    <w:rsid w:val="00DF0A3C"/>
    <w:rsid w:val="00DF5517"/>
    <w:rsid w:val="00E021C7"/>
    <w:rsid w:val="00E03CFE"/>
    <w:rsid w:val="00E04A69"/>
    <w:rsid w:val="00E05BE1"/>
    <w:rsid w:val="00E075BF"/>
    <w:rsid w:val="00E1016F"/>
    <w:rsid w:val="00E10F51"/>
    <w:rsid w:val="00E11CD7"/>
    <w:rsid w:val="00E12F89"/>
    <w:rsid w:val="00E16A2A"/>
    <w:rsid w:val="00E20976"/>
    <w:rsid w:val="00E2175A"/>
    <w:rsid w:val="00E32632"/>
    <w:rsid w:val="00E3478C"/>
    <w:rsid w:val="00E444E0"/>
    <w:rsid w:val="00E44558"/>
    <w:rsid w:val="00E44675"/>
    <w:rsid w:val="00E44D8B"/>
    <w:rsid w:val="00E4686E"/>
    <w:rsid w:val="00E473EB"/>
    <w:rsid w:val="00E4795B"/>
    <w:rsid w:val="00E50739"/>
    <w:rsid w:val="00E5096B"/>
    <w:rsid w:val="00E51640"/>
    <w:rsid w:val="00E52022"/>
    <w:rsid w:val="00E52E55"/>
    <w:rsid w:val="00E539DC"/>
    <w:rsid w:val="00E57D0D"/>
    <w:rsid w:val="00E65FB0"/>
    <w:rsid w:val="00E6625A"/>
    <w:rsid w:val="00E66A39"/>
    <w:rsid w:val="00E708BA"/>
    <w:rsid w:val="00E71361"/>
    <w:rsid w:val="00E72660"/>
    <w:rsid w:val="00E75DA4"/>
    <w:rsid w:val="00E760A9"/>
    <w:rsid w:val="00E76726"/>
    <w:rsid w:val="00E76E29"/>
    <w:rsid w:val="00E7755A"/>
    <w:rsid w:val="00E8300C"/>
    <w:rsid w:val="00E84009"/>
    <w:rsid w:val="00E85785"/>
    <w:rsid w:val="00E85A5E"/>
    <w:rsid w:val="00E85E92"/>
    <w:rsid w:val="00E87A25"/>
    <w:rsid w:val="00E951AB"/>
    <w:rsid w:val="00E97641"/>
    <w:rsid w:val="00EA70C9"/>
    <w:rsid w:val="00EB4123"/>
    <w:rsid w:val="00EB6125"/>
    <w:rsid w:val="00EB7F6E"/>
    <w:rsid w:val="00EC07A9"/>
    <w:rsid w:val="00EC1880"/>
    <w:rsid w:val="00EC20AF"/>
    <w:rsid w:val="00EC541D"/>
    <w:rsid w:val="00EC5754"/>
    <w:rsid w:val="00ED0D55"/>
    <w:rsid w:val="00ED6E80"/>
    <w:rsid w:val="00ED7781"/>
    <w:rsid w:val="00ED7C0B"/>
    <w:rsid w:val="00EE240C"/>
    <w:rsid w:val="00EE3859"/>
    <w:rsid w:val="00EE4B27"/>
    <w:rsid w:val="00EE4FFE"/>
    <w:rsid w:val="00EE54D5"/>
    <w:rsid w:val="00EE61B7"/>
    <w:rsid w:val="00EE7D38"/>
    <w:rsid w:val="00EF0FCD"/>
    <w:rsid w:val="00EF1DAE"/>
    <w:rsid w:val="00EF2139"/>
    <w:rsid w:val="00EF4F4B"/>
    <w:rsid w:val="00EF5A3B"/>
    <w:rsid w:val="00EF616A"/>
    <w:rsid w:val="00EF7285"/>
    <w:rsid w:val="00EF7321"/>
    <w:rsid w:val="00F02722"/>
    <w:rsid w:val="00F04064"/>
    <w:rsid w:val="00F0449C"/>
    <w:rsid w:val="00F04906"/>
    <w:rsid w:val="00F06D30"/>
    <w:rsid w:val="00F0730C"/>
    <w:rsid w:val="00F13B2B"/>
    <w:rsid w:val="00F158A6"/>
    <w:rsid w:val="00F17901"/>
    <w:rsid w:val="00F17E14"/>
    <w:rsid w:val="00F274D1"/>
    <w:rsid w:val="00F27C86"/>
    <w:rsid w:val="00F310C9"/>
    <w:rsid w:val="00F31B31"/>
    <w:rsid w:val="00F334F2"/>
    <w:rsid w:val="00F33F0F"/>
    <w:rsid w:val="00F37761"/>
    <w:rsid w:val="00F43A9B"/>
    <w:rsid w:val="00F444C0"/>
    <w:rsid w:val="00F513E1"/>
    <w:rsid w:val="00F5494E"/>
    <w:rsid w:val="00F54F70"/>
    <w:rsid w:val="00F55669"/>
    <w:rsid w:val="00F61806"/>
    <w:rsid w:val="00F62411"/>
    <w:rsid w:val="00F64D57"/>
    <w:rsid w:val="00F64F36"/>
    <w:rsid w:val="00F67B94"/>
    <w:rsid w:val="00F728CC"/>
    <w:rsid w:val="00F72C48"/>
    <w:rsid w:val="00F83CCF"/>
    <w:rsid w:val="00F87464"/>
    <w:rsid w:val="00F9294A"/>
    <w:rsid w:val="00F93447"/>
    <w:rsid w:val="00F9412C"/>
    <w:rsid w:val="00F96F0A"/>
    <w:rsid w:val="00FA2ECB"/>
    <w:rsid w:val="00FA2F77"/>
    <w:rsid w:val="00FA4EE8"/>
    <w:rsid w:val="00FA573E"/>
    <w:rsid w:val="00FA6B2C"/>
    <w:rsid w:val="00FA792F"/>
    <w:rsid w:val="00FB0742"/>
    <w:rsid w:val="00FB1B63"/>
    <w:rsid w:val="00FB2284"/>
    <w:rsid w:val="00FB47B7"/>
    <w:rsid w:val="00FB4FF4"/>
    <w:rsid w:val="00FB64D3"/>
    <w:rsid w:val="00FC0465"/>
    <w:rsid w:val="00FC184A"/>
    <w:rsid w:val="00FC20ED"/>
    <w:rsid w:val="00FC64A6"/>
    <w:rsid w:val="00FC661D"/>
    <w:rsid w:val="00FC70B1"/>
    <w:rsid w:val="00FD04AD"/>
    <w:rsid w:val="00FD04E3"/>
    <w:rsid w:val="00FD2DFF"/>
    <w:rsid w:val="00FD3497"/>
    <w:rsid w:val="00FD53AF"/>
    <w:rsid w:val="00FE0AB2"/>
    <w:rsid w:val="00FE1447"/>
    <w:rsid w:val="00FE21F3"/>
    <w:rsid w:val="00FE3476"/>
    <w:rsid w:val="0A304584"/>
    <w:rsid w:val="232B99FA"/>
    <w:rsid w:val="280FF5FB"/>
    <w:rsid w:val="6493C41B"/>
    <w:rsid w:val="6D9BE5E7"/>
    <w:rsid w:val="734E5666"/>
    <w:rsid w:val="7A62F8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4584"/>
  <w15:chartTrackingRefBased/>
  <w15:docId w15:val="{F4D0A454-66E4-49AF-B1A4-9A82E765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56B4"/>
    <w:pPr>
      <w:jc w:val="both"/>
    </w:pPr>
  </w:style>
  <w:style w:type="paragraph" w:styleId="Kop1">
    <w:name w:val="heading 1"/>
    <w:basedOn w:val="Standaard"/>
    <w:next w:val="Standaard"/>
    <w:link w:val="Kop1Char"/>
    <w:uiPriority w:val="9"/>
    <w:qFormat/>
    <w:rsid w:val="00923C44"/>
    <w:pPr>
      <w:keepNext/>
      <w:keepLines/>
      <w:spacing w:before="240" w:after="0"/>
      <w:outlineLvl w:val="0"/>
    </w:pPr>
    <w:rPr>
      <w:rFonts w:ascii="Verdana" w:eastAsiaTheme="majorEastAsia" w:hAnsi="Verdana" w:cstheme="majorBidi"/>
      <w:b/>
      <w:sz w:val="28"/>
      <w:szCs w:val="32"/>
    </w:rPr>
  </w:style>
  <w:style w:type="paragraph" w:styleId="Kop2">
    <w:name w:val="heading 2"/>
    <w:basedOn w:val="Standaard"/>
    <w:next w:val="Standaard"/>
    <w:link w:val="Kop2Char"/>
    <w:uiPriority w:val="9"/>
    <w:unhideWhenUsed/>
    <w:qFormat/>
    <w:rsid w:val="00F96F0A"/>
    <w:pPr>
      <w:keepNext/>
      <w:keepLines/>
      <w:spacing w:before="40" w:after="0"/>
      <w:outlineLvl w:val="1"/>
    </w:pPr>
    <w:rPr>
      <w:rFonts w:asciiTheme="majorHAnsi" w:eastAsiaTheme="majorEastAsia" w:hAnsiTheme="majorHAnsi" w:cstheme="majorBidi"/>
      <w:b/>
      <w:sz w:val="26"/>
      <w:szCs w:val="26"/>
    </w:rPr>
  </w:style>
  <w:style w:type="paragraph" w:styleId="Kop3">
    <w:name w:val="heading 3"/>
    <w:basedOn w:val="Standaard"/>
    <w:next w:val="Standaard"/>
    <w:link w:val="Kop3Char"/>
    <w:uiPriority w:val="9"/>
    <w:unhideWhenUsed/>
    <w:qFormat/>
    <w:rsid w:val="00913F2E"/>
    <w:pPr>
      <w:keepNext/>
      <w:keepLines/>
      <w:spacing w:before="40" w:after="0"/>
      <w:outlineLvl w:val="2"/>
    </w:pPr>
    <w:rPr>
      <w:rFonts w:asciiTheme="majorHAnsi" w:eastAsiaTheme="majorEastAsia" w:hAnsiTheme="majorHAnsi" w:cstheme="majorBidi"/>
      <w:b/>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3C44"/>
    <w:rPr>
      <w:rFonts w:ascii="Verdana" w:eastAsiaTheme="majorEastAsia" w:hAnsi="Verdana" w:cstheme="majorBidi"/>
      <w:b/>
      <w:sz w:val="28"/>
      <w:szCs w:val="32"/>
    </w:rPr>
  </w:style>
  <w:style w:type="table" w:styleId="Tabelraster">
    <w:name w:val="Table Grid"/>
    <w:basedOn w:val="Standaardtabel"/>
    <w:uiPriority w:val="59"/>
    <w:rsid w:val="00923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23C44"/>
    <w:pPr>
      <w:ind w:left="720"/>
      <w:contextualSpacing/>
    </w:pPr>
  </w:style>
  <w:style w:type="paragraph" w:styleId="Kopvaninhoudsopgave">
    <w:name w:val="TOC Heading"/>
    <w:basedOn w:val="Kop1"/>
    <w:next w:val="Standaard"/>
    <w:uiPriority w:val="39"/>
    <w:unhideWhenUsed/>
    <w:qFormat/>
    <w:rsid w:val="003B737D"/>
    <w:pPr>
      <w:outlineLvl w:val="9"/>
    </w:pPr>
    <w:rPr>
      <w:rFonts w:asciiTheme="majorHAnsi" w:hAnsiTheme="majorHAnsi"/>
      <w:b w:val="0"/>
      <w:color w:val="2F5496" w:themeColor="accent1" w:themeShade="BF"/>
      <w:sz w:val="32"/>
      <w:lang w:eastAsia="nl-NL"/>
    </w:rPr>
  </w:style>
  <w:style w:type="paragraph" w:styleId="Inhopg1">
    <w:name w:val="toc 1"/>
    <w:basedOn w:val="Standaard"/>
    <w:next w:val="Standaard"/>
    <w:autoRedefine/>
    <w:uiPriority w:val="39"/>
    <w:unhideWhenUsed/>
    <w:rsid w:val="002F3A97"/>
    <w:pPr>
      <w:tabs>
        <w:tab w:val="left" w:pos="440"/>
        <w:tab w:val="right" w:leader="dot" w:pos="9016"/>
      </w:tabs>
      <w:spacing w:after="100"/>
    </w:pPr>
    <w:rPr>
      <w:b/>
      <w:bCs/>
      <w:noProof/>
    </w:rPr>
  </w:style>
  <w:style w:type="character" w:styleId="Hyperlink">
    <w:name w:val="Hyperlink"/>
    <w:basedOn w:val="Standaardalinea-lettertype"/>
    <w:uiPriority w:val="99"/>
    <w:unhideWhenUsed/>
    <w:rsid w:val="003B737D"/>
    <w:rPr>
      <w:color w:val="0563C1" w:themeColor="hyperlink"/>
      <w:u w:val="single"/>
    </w:rPr>
  </w:style>
  <w:style w:type="paragraph" w:styleId="Voetnoottekst">
    <w:name w:val="footnote text"/>
    <w:basedOn w:val="Standaard"/>
    <w:link w:val="VoetnoottekstChar"/>
    <w:uiPriority w:val="99"/>
    <w:semiHidden/>
    <w:unhideWhenUsed/>
    <w:rsid w:val="00F158A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158A6"/>
    <w:rPr>
      <w:sz w:val="20"/>
      <w:szCs w:val="20"/>
    </w:rPr>
  </w:style>
  <w:style w:type="character" w:styleId="Voetnootmarkering">
    <w:name w:val="footnote reference"/>
    <w:basedOn w:val="Standaardalinea-lettertype"/>
    <w:uiPriority w:val="99"/>
    <w:semiHidden/>
    <w:unhideWhenUsed/>
    <w:rsid w:val="00F158A6"/>
    <w:rPr>
      <w:vertAlign w:val="superscript"/>
    </w:rPr>
  </w:style>
  <w:style w:type="character" w:customStyle="1" w:styleId="Kop2Char">
    <w:name w:val="Kop 2 Char"/>
    <w:basedOn w:val="Standaardalinea-lettertype"/>
    <w:link w:val="Kop2"/>
    <w:uiPriority w:val="9"/>
    <w:rsid w:val="00F96F0A"/>
    <w:rPr>
      <w:rFonts w:asciiTheme="majorHAnsi" w:eastAsiaTheme="majorEastAsia" w:hAnsiTheme="majorHAnsi" w:cstheme="majorBidi"/>
      <w:b/>
      <w:sz w:val="26"/>
      <w:szCs w:val="26"/>
    </w:rPr>
  </w:style>
  <w:style w:type="paragraph" w:styleId="Inhopg2">
    <w:name w:val="toc 2"/>
    <w:basedOn w:val="Standaard"/>
    <w:next w:val="Standaard"/>
    <w:autoRedefine/>
    <w:uiPriority w:val="39"/>
    <w:unhideWhenUsed/>
    <w:rsid w:val="00AE744C"/>
    <w:pPr>
      <w:tabs>
        <w:tab w:val="left" w:pos="660"/>
        <w:tab w:val="right" w:leader="dot" w:pos="9016"/>
      </w:tabs>
      <w:spacing w:after="100"/>
      <w:ind w:left="220"/>
    </w:pPr>
    <w:rPr>
      <w:noProof/>
    </w:rPr>
  </w:style>
  <w:style w:type="character" w:customStyle="1" w:styleId="Kop3Char">
    <w:name w:val="Kop 3 Char"/>
    <w:basedOn w:val="Standaardalinea-lettertype"/>
    <w:link w:val="Kop3"/>
    <w:uiPriority w:val="9"/>
    <w:rsid w:val="00913F2E"/>
    <w:rPr>
      <w:rFonts w:asciiTheme="majorHAnsi" w:eastAsiaTheme="majorEastAsia" w:hAnsiTheme="majorHAnsi" w:cstheme="majorBidi"/>
      <w:b/>
      <w:sz w:val="24"/>
      <w:szCs w:val="24"/>
    </w:rPr>
  </w:style>
  <w:style w:type="paragraph" w:styleId="Inhopg3">
    <w:name w:val="toc 3"/>
    <w:basedOn w:val="Standaard"/>
    <w:next w:val="Standaard"/>
    <w:autoRedefine/>
    <w:uiPriority w:val="39"/>
    <w:unhideWhenUsed/>
    <w:rsid w:val="00913F2E"/>
    <w:pPr>
      <w:spacing w:after="100"/>
      <w:ind w:left="440"/>
    </w:pPr>
  </w:style>
  <w:style w:type="character" w:styleId="Onopgelostemelding">
    <w:name w:val="Unresolved Mention"/>
    <w:basedOn w:val="Standaardalinea-lettertype"/>
    <w:uiPriority w:val="99"/>
    <w:semiHidden/>
    <w:unhideWhenUsed/>
    <w:rsid w:val="00661A0F"/>
    <w:rPr>
      <w:color w:val="605E5C"/>
      <w:shd w:val="clear" w:color="auto" w:fill="E1DFDD"/>
    </w:rPr>
  </w:style>
  <w:style w:type="paragraph" w:styleId="Bijschrift">
    <w:name w:val="caption"/>
    <w:basedOn w:val="Standaard"/>
    <w:next w:val="Standaard"/>
    <w:uiPriority w:val="35"/>
    <w:unhideWhenUsed/>
    <w:qFormat/>
    <w:rsid w:val="00704511"/>
    <w:pPr>
      <w:spacing w:after="200" w:line="240" w:lineRule="auto"/>
    </w:pPr>
    <w:rPr>
      <w:i/>
      <w:iCs/>
      <w:color w:val="44546A" w:themeColor="text2"/>
      <w:sz w:val="18"/>
      <w:szCs w:val="18"/>
    </w:rPr>
  </w:style>
  <w:style w:type="character" w:styleId="GevolgdeHyperlink">
    <w:name w:val="FollowedHyperlink"/>
    <w:basedOn w:val="Standaardalinea-lettertype"/>
    <w:uiPriority w:val="99"/>
    <w:semiHidden/>
    <w:unhideWhenUsed/>
    <w:rsid w:val="00351F0D"/>
    <w:rPr>
      <w:color w:val="954F72" w:themeColor="followedHyperlink"/>
      <w:u w:val="single"/>
    </w:rPr>
  </w:style>
  <w:style w:type="paragraph" w:customStyle="1" w:styleId="Default">
    <w:name w:val="Default"/>
    <w:rsid w:val="00351F0D"/>
    <w:pPr>
      <w:autoSpaceDE w:val="0"/>
      <w:autoSpaceDN w:val="0"/>
      <w:adjustRightInd w:val="0"/>
      <w:spacing w:after="0" w:line="240" w:lineRule="auto"/>
    </w:pPr>
    <w:rPr>
      <w:rFonts w:ascii="Verdana" w:hAnsi="Verdana" w:cs="Verdana"/>
      <w:color w:val="000000"/>
      <w:sz w:val="24"/>
      <w:szCs w:val="24"/>
    </w:rPr>
  </w:style>
  <w:style w:type="paragraph" w:styleId="Geenafstand">
    <w:name w:val="No Spacing"/>
    <w:uiPriority w:val="1"/>
    <w:qFormat/>
    <w:rsid w:val="0046045C"/>
    <w:pPr>
      <w:spacing w:after="0" w:line="240" w:lineRule="auto"/>
      <w:jc w:val="both"/>
    </w:pPr>
  </w:style>
  <w:style w:type="paragraph" w:styleId="Koptekst">
    <w:name w:val="header"/>
    <w:basedOn w:val="Standaard"/>
    <w:link w:val="KoptekstChar"/>
    <w:uiPriority w:val="99"/>
    <w:unhideWhenUsed/>
    <w:rsid w:val="00AE74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744C"/>
  </w:style>
  <w:style w:type="paragraph" w:styleId="Voettekst">
    <w:name w:val="footer"/>
    <w:basedOn w:val="Standaard"/>
    <w:link w:val="VoettekstChar"/>
    <w:uiPriority w:val="99"/>
    <w:unhideWhenUsed/>
    <w:rsid w:val="00AE74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744C"/>
  </w:style>
  <w:style w:type="table" w:styleId="Onopgemaaktetabel3">
    <w:name w:val="Plain Table 3"/>
    <w:basedOn w:val="Standaardtabel"/>
    <w:uiPriority w:val="43"/>
    <w:rsid w:val="00F9344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1">
    <w:name w:val="Plain Table 1"/>
    <w:basedOn w:val="Standaardtabel"/>
    <w:uiPriority w:val="41"/>
    <w:rsid w:val="00D82D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alweb">
    <w:name w:val="Normal (Web)"/>
    <w:basedOn w:val="Standaard"/>
    <w:uiPriority w:val="99"/>
    <w:semiHidden/>
    <w:unhideWhenUsed/>
    <w:rsid w:val="00B23A7E"/>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table" w:styleId="Onopgemaaktetabel5">
    <w:name w:val="Plain Table 5"/>
    <w:basedOn w:val="Standaardtabel"/>
    <w:uiPriority w:val="45"/>
    <w:rsid w:val="006F7C0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Verwijzingopmerking">
    <w:name w:val="annotation reference"/>
    <w:basedOn w:val="Standaardalinea-lettertype"/>
    <w:uiPriority w:val="99"/>
    <w:semiHidden/>
    <w:unhideWhenUsed/>
    <w:rsid w:val="00C2767F"/>
    <w:rPr>
      <w:sz w:val="16"/>
      <w:szCs w:val="16"/>
    </w:rPr>
  </w:style>
  <w:style w:type="paragraph" w:styleId="Tekstopmerking">
    <w:name w:val="annotation text"/>
    <w:basedOn w:val="Standaard"/>
    <w:link w:val="TekstopmerkingChar"/>
    <w:uiPriority w:val="99"/>
    <w:unhideWhenUsed/>
    <w:rsid w:val="00C2767F"/>
    <w:pPr>
      <w:spacing w:line="240" w:lineRule="auto"/>
    </w:pPr>
    <w:rPr>
      <w:sz w:val="20"/>
      <w:szCs w:val="20"/>
    </w:rPr>
  </w:style>
  <w:style w:type="character" w:customStyle="1" w:styleId="TekstopmerkingChar">
    <w:name w:val="Tekst opmerking Char"/>
    <w:basedOn w:val="Standaardalinea-lettertype"/>
    <w:link w:val="Tekstopmerking"/>
    <w:uiPriority w:val="99"/>
    <w:rsid w:val="00C2767F"/>
    <w:rPr>
      <w:sz w:val="20"/>
      <w:szCs w:val="20"/>
    </w:rPr>
  </w:style>
  <w:style w:type="paragraph" w:styleId="Onderwerpvanopmerking">
    <w:name w:val="annotation subject"/>
    <w:basedOn w:val="Tekstopmerking"/>
    <w:next w:val="Tekstopmerking"/>
    <w:link w:val="OnderwerpvanopmerkingChar"/>
    <w:uiPriority w:val="99"/>
    <w:semiHidden/>
    <w:unhideWhenUsed/>
    <w:rsid w:val="00C2767F"/>
    <w:rPr>
      <w:b/>
      <w:bCs/>
    </w:rPr>
  </w:style>
  <w:style w:type="character" w:customStyle="1" w:styleId="OnderwerpvanopmerkingChar">
    <w:name w:val="Onderwerp van opmerking Char"/>
    <w:basedOn w:val="TekstopmerkingChar"/>
    <w:link w:val="Onderwerpvanopmerking"/>
    <w:uiPriority w:val="99"/>
    <w:semiHidden/>
    <w:rsid w:val="00C2767F"/>
    <w:rPr>
      <w:b/>
      <w:bCs/>
      <w:sz w:val="20"/>
      <w:szCs w:val="20"/>
    </w:rPr>
  </w:style>
  <w:style w:type="paragraph" w:customStyle="1" w:styleId="pf0">
    <w:name w:val="pf0"/>
    <w:basedOn w:val="Standaard"/>
    <w:rsid w:val="00D44D10"/>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character" w:customStyle="1" w:styleId="cf01">
    <w:name w:val="cf01"/>
    <w:basedOn w:val="Standaardalinea-lettertype"/>
    <w:rsid w:val="00D44D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1438">
      <w:bodyDiv w:val="1"/>
      <w:marLeft w:val="0"/>
      <w:marRight w:val="0"/>
      <w:marTop w:val="0"/>
      <w:marBottom w:val="0"/>
      <w:divBdr>
        <w:top w:val="none" w:sz="0" w:space="0" w:color="auto"/>
        <w:left w:val="none" w:sz="0" w:space="0" w:color="auto"/>
        <w:bottom w:val="none" w:sz="0" w:space="0" w:color="auto"/>
        <w:right w:val="none" w:sz="0" w:space="0" w:color="auto"/>
      </w:divBdr>
    </w:div>
    <w:div w:id="563222366">
      <w:bodyDiv w:val="1"/>
      <w:marLeft w:val="0"/>
      <w:marRight w:val="0"/>
      <w:marTop w:val="0"/>
      <w:marBottom w:val="0"/>
      <w:divBdr>
        <w:top w:val="none" w:sz="0" w:space="0" w:color="auto"/>
        <w:left w:val="none" w:sz="0" w:space="0" w:color="auto"/>
        <w:bottom w:val="none" w:sz="0" w:space="0" w:color="auto"/>
        <w:right w:val="none" w:sz="0" w:space="0" w:color="auto"/>
      </w:divBdr>
    </w:div>
    <w:div w:id="611740141">
      <w:bodyDiv w:val="1"/>
      <w:marLeft w:val="0"/>
      <w:marRight w:val="0"/>
      <w:marTop w:val="0"/>
      <w:marBottom w:val="0"/>
      <w:divBdr>
        <w:top w:val="none" w:sz="0" w:space="0" w:color="auto"/>
        <w:left w:val="none" w:sz="0" w:space="0" w:color="auto"/>
        <w:bottom w:val="none" w:sz="0" w:space="0" w:color="auto"/>
        <w:right w:val="none" w:sz="0" w:space="0" w:color="auto"/>
      </w:divBdr>
    </w:div>
    <w:div w:id="612176619">
      <w:bodyDiv w:val="1"/>
      <w:marLeft w:val="0"/>
      <w:marRight w:val="0"/>
      <w:marTop w:val="0"/>
      <w:marBottom w:val="0"/>
      <w:divBdr>
        <w:top w:val="none" w:sz="0" w:space="0" w:color="auto"/>
        <w:left w:val="none" w:sz="0" w:space="0" w:color="auto"/>
        <w:bottom w:val="none" w:sz="0" w:space="0" w:color="auto"/>
        <w:right w:val="none" w:sz="0" w:space="0" w:color="auto"/>
      </w:divBdr>
    </w:div>
    <w:div w:id="665593537">
      <w:bodyDiv w:val="1"/>
      <w:marLeft w:val="0"/>
      <w:marRight w:val="0"/>
      <w:marTop w:val="0"/>
      <w:marBottom w:val="0"/>
      <w:divBdr>
        <w:top w:val="none" w:sz="0" w:space="0" w:color="auto"/>
        <w:left w:val="none" w:sz="0" w:space="0" w:color="auto"/>
        <w:bottom w:val="none" w:sz="0" w:space="0" w:color="auto"/>
        <w:right w:val="none" w:sz="0" w:space="0" w:color="auto"/>
      </w:divBdr>
      <w:divsChild>
        <w:div w:id="1563060262">
          <w:marLeft w:val="0"/>
          <w:marRight w:val="0"/>
          <w:marTop w:val="0"/>
          <w:marBottom w:val="0"/>
          <w:divBdr>
            <w:top w:val="none" w:sz="0" w:space="0" w:color="auto"/>
            <w:left w:val="none" w:sz="0" w:space="0" w:color="auto"/>
            <w:bottom w:val="none" w:sz="0" w:space="0" w:color="auto"/>
            <w:right w:val="none" w:sz="0" w:space="0" w:color="auto"/>
          </w:divBdr>
        </w:div>
      </w:divsChild>
    </w:div>
    <w:div w:id="718823117">
      <w:bodyDiv w:val="1"/>
      <w:marLeft w:val="0"/>
      <w:marRight w:val="0"/>
      <w:marTop w:val="0"/>
      <w:marBottom w:val="0"/>
      <w:divBdr>
        <w:top w:val="none" w:sz="0" w:space="0" w:color="auto"/>
        <w:left w:val="none" w:sz="0" w:space="0" w:color="auto"/>
        <w:bottom w:val="none" w:sz="0" w:space="0" w:color="auto"/>
        <w:right w:val="none" w:sz="0" w:space="0" w:color="auto"/>
      </w:divBdr>
    </w:div>
    <w:div w:id="777986169">
      <w:bodyDiv w:val="1"/>
      <w:marLeft w:val="0"/>
      <w:marRight w:val="0"/>
      <w:marTop w:val="0"/>
      <w:marBottom w:val="0"/>
      <w:divBdr>
        <w:top w:val="none" w:sz="0" w:space="0" w:color="auto"/>
        <w:left w:val="none" w:sz="0" w:space="0" w:color="auto"/>
        <w:bottom w:val="none" w:sz="0" w:space="0" w:color="auto"/>
        <w:right w:val="none" w:sz="0" w:space="0" w:color="auto"/>
      </w:divBdr>
    </w:div>
    <w:div w:id="831679220">
      <w:bodyDiv w:val="1"/>
      <w:marLeft w:val="0"/>
      <w:marRight w:val="0"/>
      <w:marTop w:val="0"/>
      <w:marBottom w:val="0"/>
      <w:divBdr>
        <w:top w:val="none" w:sz="0" w:space="0" w:color="auto"/>
        <w:left w:val="none" w:sz="0" w:space="0" w:color="auto"/>
        <w:bottom w:val="none" w:sz="0" w:space="0" w:color="auto"/>
        <w:right w:val="none" w:sz="0" w:space="0" w:color="auto"/>
      </w:divBdr>
      <w:divsChild>
        <w:div w:id="1293514318">
          <w:marLeft w:val="0"/>
          <w:marRight w:val="0"/>
          <w:marTop w:val="0"/>
          <w:marBottom w:val="0"/>
          <w:divBdr>
            <w:top w:val="none" w:sz="0" w:space="0" w:color="auto"/>
            <w:left w:val="none" w:sz="0" w:space="0" w:color="auto"/>
            <w:bottom w:val="none" w:sz="0" w:space="0" w:color="auto"/>
            <w:right w:val="none" w:sz="0" w:space="0" w:color="auto"/>
          </w:divBdr>
        </w:div>
      </w:divsChild>
    </w:div>
    <w:div w:id="853568139">
      <w:bodyDiv w:val="1"/>
      <w:marLeft w:val="0"/>
      <w:marRight w:val="0"/>
      <w:marTop w:val="0"/>
      <w:marBottom w:val="0"/>
      <w:divBdr>
        <w:top w:val="none" w:sz="0" w:space="0" w:color="auto"/>
        <w:left w:val="none" w:sz="0" w:space="0" w:color="auto"/>
        <w:bottom w:val="none" w:sz="0" w:space="0" w:color="auto"/>
        <w:right w:val="none" w:sz="0" w:space="0" w:color="auto"/>
      </w:divBdr>
    </w:div>
    <w:div w:id="937525098">
      <w:bodyDiv w:val="1"/>
      <w:marLeft w:val="0"/>
      <w:marRight w:val="0"/>
      <w:marTop w:val="0"/>
      <w:marBottom w:val="0"/>
      <w:divBdr>
        <w:top w:val="none" w:sz="0" w:space="0" w:color="auto"/>
        <w:left w:val="none" w:sz="0" w:space="0" w:color="auto"/>
        <w:bottom w:val="none" w:sz="0" w:space="0" w:color="auto"/>
        <w:right w:val="none" w:sz="0" w:space="0" w:color="auto"/>
      </w:divBdr>
    </w:div>
    <w:div w:id="939604711">
      <w:bodyDiv w:val="1"/>
      <w:marLeft w:val="0"/>
      <w:marRight w:val="0"/>
      <w:marTop w:val="0"/>
      <w:marBottom w:val="0"/>
      <w:divBdr>
        <w:top w:val="none" w:sz="0" w:space="0" w:color="auto"/>
        <w:left w:val="none" w:sz="0" w:space="0" w:color="auto"/>
        <w:bottom w:val="none" w:sz="0" w:space="0" w:color="auto"/>
        <w:right w:val="none" w:sz="0" w:space="0" w:color="auto"/>
      </w:divBdr>
    </w:div>
    <w:div w:id="1376732995">
      <w:bodyDiv w:val="1"/>
      <w:marLeft w:val="0"/>
      <w:marRight w:val="0"/>
      <w:marTop w:val="0"/>
      <w:marBottom w:val="0"/>
      <w:divBdr>
        <w:top w:val="none" w:sz="0" w:space="0" w:color="auto"/>
        <w:left w:val="none" w:sz="0" w:space="0" w:color="auto"/>
        <w:bottom w:val="none" w:sz="0" w:space="0" w:color="auto"/>
        <w:right w:val="none" w:sz="0" w:space="0" w:color="auto"/>
      </w:divBdr>
    </w:div>
    <w:div w:id="1391077109">
      <w:bodyDiv w:val="1"/>
      <w:marLeft w:val="0"/>
      <w:marRight w:val="0"/>
      <w:marTop w:val="0"/>
      <w:marBottom w:val="0"/>
      <w:divBdr>
        <w:top w:val="none" w:sz="0" w:space="0" w:color="auto"/>
        <w:left w:val="none" w:sz="0" w:space="0" w:color="auto"/>
        <w:bottom w:val="none" w:sz="0" w:space="0" w:color="auto"/>
        <w:right w:val="none" w:sz="0" w:space="0" w:color="auto"/>
      </w:divBdr>
    </w:div>
    <w:div w:id="1557163318">
      <w:bodyDiv w:val="1"/>
      <w:marLeft w:val="0"/>
      <w:marRight w:val="0"/>
      <w:marTop w:val="0"/>
      <w:marBottom w:val="0"/>
      <w:divBdr>
        <w:top w:val="none" w:sz="0" w:space="0" w:color="auto"/>
        <w:left w:val="none" w:sz="0" w:space="0" w:color="auto"/>
        <w:bottom w:val="none" w:sz="0" w:space="0" w:color="auto"/>
        <w:right w:val="none" w:sz="0" w:space="0" w:color="auto"/>
      </w:divBdr>
      <w:divsChild>
        <w:div w:id="666859814">
          <w:marLeft w:val="0"/>
          <w:marRight w:val="0"/>
          <w:marTop w:val="0"/>
          <w:marBottom w:val="0"/>
          <w:divBdr>
            <w:top w:val="none" w:sz="0" w:space="0" w:color="auto"/>
            <w:left w:val="none" w:sz="0" w:space="0" w:color="auto"/>
            <w:bottom w:val="none" w:sz="0" w:space="0" w:color="auto"/>
            <w:right w:val="none" w:sz="0" w:space="0" w:color="auto"/>
          </w:divBdr>
        </w:div>
      </w:divsChild>
    </w:div>
    <w:div w:id="1645045357">
      <w:bodyDiv w:val="1"/>
      <w:marLeft w:val="0"/>
      <w:marRight w:val="0"/>
      <w:marTop w:val="0"/>
      <w:marBottom w:val="0"/>
      <w:divBdr>
        <w:top w:val="none" w:sz="0" w:space="0" w:color="auto"/>
        <w:left w:val="none" w:sz="0" w:space="0" w:color="auto"/>
        <w:bottom w:val="none" w:sz="0" w:space="0" w:color="auto"/>
        <w:right w:val="none" w:sz="0" w:space="0" w:color="auto"/>
      </w:divBdr>
    </w:div>
    <w:div w:id="1708724528">
      <w:bodyDiv w:val="1"/>
      <w:marLeft w:val="0"/>
      <w:marRight w:val="0"/>
      <w:marTop w:val="0"/>
      <w:marBottom w:val="0"/>
      <w:divBdr>
        <w:top w:val="none" w:sz="0" w:space="0" w:color="auto"/>
        <w:left w:val="none" w:sz="0" w:space="0" w:color="auto"/>
        <w:bottom w:val="none" w:sz="0" w:space="0" w:color="auto"/>
        <w:right w:val="none" w:sz="0" w:space="0" w:color="auto"/>
      </w:divBdr>
    </w:div>
    <w:div w:id="1993828175">
      <w:bodyDiv w:val="1"/>
      <w:marLeft w:val="0"/>
      <w:marRight w:val="0"/>
      <w:marTop w:val="0"/>
      <w:marBottom w:val="0"/>
      <w:divBdr>
        <w:top w:val="none" w:sz="0" w:space="0" w:color="auto"/>
        <w:left w:val="none" w:sz="0" w:space="0" w:color="auto"/>
        <w:bottom w:val="none" w:sz="0" w:space="0" w:color="auto"/>
        <w:right w:val="none" w:sz="0" w:space="0" w:color="auto"/>
      </w:divBdr>
    </w:div>
    <w:div w:id="2020811363">
      <w:bodyDiv w:val="1"/>
      <w:marLeft w:val="0"/>
      <w:marRight w:val="0"/>
      <w:marTop w:val="0"/>
      <w:marBottom w:val="0"/>
      <w:divBdr>
        <w:top w:val="none" w:sz="0" w:space="0" w:color="auto"/>
        <w:left w:val="none" w:sz="0" w:space="0" w:color="auto"/>
        <w:bottom w:val="none" w:sz="0" w:space="0" w:color="auto"/>
        <w:right w:val="none" w:sz="0" w:space="0" w:color="auto"/>
      </w:divBdr>
      <w:divsChild>
        <w:div w:id="311522502">
          <w:marLeft w:val="0"/>
          <w:marRight w:val="0"/>
          <w:marTop w:val="0"/>
          <w:marBottom w:val="0"/>
          <w:divBdr>
            <w:top w:val="none" w:sz="0" w:space="0" w:color="auto"/>
            <w:left w:val="none" w:sz="0" w:space="0" w:color="auto"/>
            <w:bottom w:val="none" w:sz="0" w:space="0" w:color="auto"/>
            <w:right w:val="none" w:sz="0" w:space="0" w:color="auto"/>
          </w:divBdr>
        </w:div>
      </w:divsChild>
    </w:div>
    <w:div w:id="213051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rovgroningen.sharepoint.com/teams/KIDOGroningen-Kwaliteitssysteeminformatiebeheer" TargetMode="External"/><Relationship Id="rId25" Type="http://schemas.openxmlformats.org/officeDocument/2006/relationships/image" Target="media/image8.gi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provgroningen.sharepoint.com/teams/KIDOGroningen-Kwaliteitssysteeminformatiebehe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gif"/><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6.gi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5.gif"/><Relationship Id="rId27"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app.powerbi.com/links/Ka_PZwwJdB?ctid=3f2302c9-60e9-44d3-b536-34f88ee321b2&amp;pbi_source=linkShare&amp;bookmarkGuid=202c6a96-b079-45e6-83cd-8164ed0a3197" TargetMode="External"/><Relationship Id="rId3" Type="http://schemas.openxmlformats.org/officeDocument/2006/relationships/hyperlink" Target="https://cmae.provinciegroningen.nl:9443/navigator/?desktop=KIWI&amp;feature=Cases&amp;tos=TOS&amp;solution=KIWI&amp;caseGUID=10F8BB90-0000-CC14-9E37-6BA0E3008105" TargetMode="External"/><Relationship Id="rId7" Type="http://schemas.openxmlformats.org/officeDocument/2006/relationships/hyperlink" Target="https://www.vhic.nl/wp-content/uploads/2020/07/Whitepaper_DSP_als_risicoclassificatie_DEF.pdf" TargetMode="External"/><Relationship Id="rId2" Type="http://schemas.openxmlformats.org/officeDocument/2006/relationships/hyperlink" Target="https://www.nationaalarchief.nl/archiveren/kennisbank/handreiking-archiveren-by-design" TargetMode="External"/><Relationship Id="rId1" Type="http://schemas.openxmlformats.org/officeDocument/2006/relationships/hyperlink" Target="https://www.noraonline.nl/wiki/Digitale_Duurzaamheid" TargetMode="External"/><Relationship Id="rId6" Type="http://schemas.openxmlformats.org/officeDocument/2006/relationships/hyperlink" Target="https://www.nationaalarchief.nl/archiveren/kennisbank/duurzaam-toegankelijk" TargetMode="External"/><Relationship Id="rId5" Type="http://schemas.openxmlformats.org/officeDocument/2006/relationships/hyperlink" Target="https://app.powerbi.com/links/536RlrNO3L?ctid=3f2302c9-60e9-44d3-b536-34f88ee321b2&amp;pbi_source=linkShare&amp;bookmarkGuid=c7f62bd9-ff72-416a-ae7b-f6bcd0f6b3f7" TargetMode="External"/><Relationship Id="rId4" Type="http://schemas.openxmlformats.org/officeDocument/2006/relationships/hyperlink" Target="https://app.powerbi.com/links/8Y_zVUyAC-?ctid=3f2302c9-60e9-44d3-b536-34f88ee321b2&amp;pbi_source=linkShare&amp;bookmarkGuid=9479af79-ae65-441e-9d5d-98b5d09fd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E30210E64F9C94EBDA5C8384BE947FC" ma:contentTypeVersion="17" ma:contentTypeDescription="Een nieuw document maken." ma:contentTypeScope="" ma:versionID="5a3324e1f73fb7a76483eb080c997404">
  <xsd:schema xmlns:xsd="http://www.w3.org/2001/XMLSchema" xmlns:xs="http://www.w3.org/2001/XMLSchema" xmlns:p="http://schemas.microsoft.com/office/2006/metadata/properties" xmlns:ns2="aca23426-af20-46d4-b050-d6ea459e6cc4" xmlns:ns3="c799cffe-fc7c-4deb-8fb6-edf295dd019e" targetNamespace="http://schemas.microsoft.com/office/2006/metadata/properties" ma:root="true" ma:fieldsID="26572547d41c388eb92f1b93f23bb392" ns2:_="" ns3:_="">
    <xsd:import namespace="aca23426-af20-46d4-b050-d6ea459e6cc4"/>
    <xsd:import namespace="c799cffe-fc7c-4deb-8fb6-edf295dd01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_dlc_DocId" minOccurs="0"/>
                <xsd:element ref="ns3:_dlc_DocIdUrl" minOccurs="0"/>
                <xsd:element ref="ns3:_dlc_DocIdPersistId" minOccurs="0"/>
                <xsd:element ref="ns2:Opmerking" minOccurs="0"/>
                <xsd:element ref="ns2:groe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23426-af20-46d4-b050-d6ea459e6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pmerking" ma:index="17" nillable="true" ma:displayName="Opmerking" ma:format="Dropdown" ma:internalName="Opmerking">
      <xsd:simpleType>
        <xsd:restriction base="dms:Note">
          <xsd:maxLength value="255"/>
        </xsd:restriction>
      </xsd:simpleType>
    </xsd:element>
    <xsd:element name="groep" ma:index="18" nillable="true" ma:displayName="groep" ma:format="Dropdown" ma:internalName="groep">
      <xsd:simpleType>
        <xsd:restriction base="dms:Choice">
          <xsd:enumeration value="extern"/>
          <xsd:enumeration value="intern"/>
          <xsd:enumeration value="overig"/>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e297c89-db3f-46df-8652-6f8804638a0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9cffe-fc7c-4deb-8fb6-edf295dd019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_dlc_DocId" ma:index="1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Id blijven behouden" ma:description="Id behouden tijdens toevoegen." ma:hidden="true" ma:internalName="_dlc_DocIdPersistId" ma:readOnly="true">
      <xsd:simpleType>
        <xsd:restriction base="dms:Boolean"/>
      </xsd:simpleType>
    </xsd:element>
    <xsd:element name="TaxCatchAll" ma:index="21" nillable="true" ma:displayName="Taxonomy Catch All Column" ma:hidden="true" ma:list="{654378c1-b1ec-48f5-aeaa-d1252ad0ad97}" ma:internalName="TaxCatchAll" ma:showField="CatchAllData" ma:web="c799cffe-fc7c-4deb-8fb6-edf295dd0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799cffe-fc7c-4deb-8fb6-edf295dd019e">PROVGRO-1514387197-4029</_dlc_DocId>
    <_dlc_DocIdUrl xmlns="c799cffe-fc7c-4deb-8fb6-edf295dd019e">
      <Url>https://provgroningen.sharepoint.com/teams/ondibh/_layouts/15/DocIdRedir.aspx?ID=PROVGRO-1514387197-4029</Url>
      <Description>PROVGRO-1514387197-4029</Description>
    </_dlc_DocIdUrl>
    <Opmerking xmlns="aca23426-af20-46d4-b050-d6ea459e6cc4" xsi:nil="true"/>
    <groep xmlns="aca23426-af20-46d4-b050-d6ea459e6cc4" xsi:nil="true"/>
    <SharedWithUsers xmlns="c799cffe-fc7c-4deb-8fb6-edf295dd019e">
      <UserInfo>
        <DisplayName>Wierts, Kars</DisplayName>
        <AccountId>11</AccountId>
        <AccountType/>
      </UserInfo>
    </SharedWithUsers>
    <TaxCatchAll xmlns="c799cffe-fc7c-4deb-8fb6-edf295dd019e" xsi:nil="true"/>
    <lcf76f155ced4ddcb4097134ff3c332f xmlns="aca23426-af20-46d4-b050-d6ea459e6c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3B9701-8F30-4EF4-BD9A-694A09FC729F}">
  <ds:schemaRefs>
    <ds:schemaRef ds:uri="http://schemas.microsoft.com/sharepoint/events"/>
  </ds:schemaRefs>
</ds:datastoreItem>
</file>

<file path=customXml/itemProps2.xml><?xml version="1.0" encoding="utf-8"?>
<ds:datastoreItem xmlns:ds="http://schemas.openxmlformats.org/officeDocument/2006/customXml" ds:itemID="{5F635BFC-0BCA-4895-8648-C9A954280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23426-af20-46d4-b050-d6ea459e6cc4"/>
    <ds:schemaRef ds:uri="c799cffe-fc7c-4deb-8fb6-edf295dd0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A4C0C6-7C54-4EEC-9434-AD361A55BA5F}">
  <ds:schemaRefs>
    <ds:schemaRef ds:uri="http://schemas.openxmlformats.org/officeDocument/2006/bibliography"/>
  </ds:schemaRefs>
</ds:datastoreItem>
</file>

<file path=customXml/itemProps4.xml><?xml version="1.0" encoding="utf-8"?>
<ds:datastoreItem xmlns:ds="http://schemas.openxmlformats.org/officeDocument/2006/customXml" ds:itemID="{149F660B-E2D3-403B-B2A0-F132468C2C34}">
  <ds:schemaRefs>
    <ds:schemaRef ds:uri="http://schemas.microsoft.com/sharepoint/v3/contenttype/forms"/>
  </ds:schemaRefs>
</ds:datastoreItem>
</file>

<file path=customXml/itemProps5.xml><?xml version="1.0" encoding="utf-8"?>
<ds:datastoreItem xmlns:ds="http://schemas.openxmlformats.org/officeDocument/2006/customXml" ds:itemID="{F0743F07-FE09-45A1-B4DE-8EA6A07AFA8D}">
  <ds:schemaRefs>
    <ds:schemaRef ds:uri="http://schemas.microsoft.com/office/2006/metadata/properties"/>
    <ds:schemaRef ds:uri="http://schemas.microsoft.com/office/infopath/2007/PartnerControls"/>
    <ds:schemaRef ds:uri="c799cffe-fc7c-4deb-8fb6-edf295dd019e"/>
    <ds:schemaRef ds:uri="aca23426-af20-46d4-b050-d6ea459e6cc4"/>
  </ds:schemaRefs>
</ds:datastoreItem>
</file>

<file path=docMetadata/LabelInfo.xml><?xml version="1.0" encoding="utf-8"?>
<clbl:labelList xmlns:clbl="http://schemas.microsoft.com/office/2020/mipLabelMetadata">
  <clbl:label id="{6a14275b-a222-497d-b1b0-b84a2e04661c}" enabled="1" method="Standard" siteId="{3f2302c9-60e9-44d3-b536-34f88ee321b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4390</Words>
  <Characters>24145</Characters>
  <Application>Microsoft Office Word</Application>
  <DocSecurity>0</DocSecurity>
  <Lines>201</Lines>
  <Paragraphs>56</Paragraphs>
  <ScaleCrop>false</ScaleCrop>
  <Company/>
  <LinksUpToDate>false</LinksUpToDate>
  <CharactersWithSpaces>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Schuring, Thom</dc:creator>
  <cp:keywords/>
  <dc:description/>
  <cp:lastModifiedBy>Schuring, Thom</cp:lastModifiedBy>
  <cp:revision>4</cp:revision>
  <dcterms:created xsi:type="dcterms:W3CDTF">2025-07-22T06:39:00Z</dcterms:created>
  <dcterms:modified xsi:type="dcterms:W3CDTF">2025-07-22T06:40:00Z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0x010100DE30210E64F9C94EBDA5C8384BE947FC</vt:lpwstr>
  </property>
  <property fmtid="{D5CDD505-2E9C-101B-9397-08002B2CF9AE}" pid="3" name="MediaServiceImageTags">
    <vt:lpwstr/>
  </property>
  <property fmtid="{D5CDD505-2E9C-101B-9397-08002B2CF9AE}" pid="4" name="_dlc_DocIdItemGuid">
    <vt:lpwstr>ab8ef545-85d7-4f03-b55b-16ce2a250266</vt:lpwstr>
  </property>
</Properties>
</file>