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90624" w14:paraId="4B114A3A" w14:textId="77777777" w:rsidTr="00A25202">
        <w:tc>
          <w:tcPr>
            <w:tcW w:w="2160" w:type="dxa"/>
          </w:tcPr>
          <w:p w14:paraId="6CAA863B" w14:textId="77777777" w:rsidR="007E4BC1" w:rsidRPr="00A273D8" w:rsidRDefault="00A25202" w:rsidP="00453E3E">
            <w:pPr>
              <w:spacing w:after="92" w:line="180" w:lineRule="exact"/>
              <w:rPr>
                <w:b/>
                <w:sz w:val="13"/>
                <w:szCs w:val="13"/>
              </w:rPr>
            </w:pPr>
            <w:r>
              <w:rPr>
                <w:b/>
                <w:sz w:val="13"/>
                <w:szCs w:val="13"/>
              </w:rPr>
              <w:t>Media en Creatieve Industrie</w:t>
            </w:r>
          </w:p>
          <w:p w14:paraId="64EC741A" w14:textId="77777777" w:rsidR="007E4BC1" w:rsidRPr="00A273D8" w:rsidRDefault="00A25202" w:rsidP="00453E3E">
            <w:pPr>
              <w:spacing w:line="180" w:lineRule="exact"/>
              <w:rPr>
                <w:b/>
                <w:sz w:val="13"/>
                <w:szCs w:val="13"/>
              </w:rPr>
            </w:pPr>
            <w:r w:rsidRPr="00A273D8">
              <w:rPr>
                <w:b/>
                <w:sz w:val="13"/>
                <w:szCs w:val="13"/>
              </w:rPr>
              <w:t>Van</w:t>
            </w:r>
          </w:p>
          <w:p w14:paraId="5E2EEE39" w14:textId="77777777" w:rsidR="00E63128" w:rsidRDefault="00A25202" w:rsidP="00E63128">
            <w:pPr>
              <w:spacing w:line="180" w:lineRule="exact"/>
              <w:rPr>
                <w:sz w:val="13"/>
                <w:szCs w:val="13"/>
              </w:rPr>
            </w:pPr>
            <w:r>
              <w:rPr>
                <w:sz w:val="13"/>
                <w:szCs w:val="13"/>
              </w:rPr>
              <w:t>A.F.M. Litjens</w:t>
            </w:r>
          </w:p>
          <w:p w14:paraId="4975E64F" w14:textId="77777777" w:rsidR="007E4BC1" w:rsidRPr="00A273D8" w:rsidRDefault="00A25202" w:rsidP="00E63128">
            <w:pPr>
              <w:spacing w:after="92" w:line="180" w:lineRule="exact"/>
              <w:rPr>
                <w:sz w:val="13"/>
                <w:szCs w:val="13"/>
              </w:rPr>
            </w:pPr>
            <w:r w:rsidRPr="00A273D8">
              <w:rPr>
                <w:sz w:val="13"/>
                <w:szCs w:val="13"/>
              </w:rPr>
              <w:t xml:space="preserve">T </w:t>
            </w:r>
            <w:r>
              <w:rPr>
                <w:sz w:val="13"/>
                <w:szCs w:val="13"/>
              </w:rPr>
              <w:t>+31611038728</w:t>
            </w:r>
          </w:p>
        </w:tc>
      </w:tr>
      <w:tr w:rsidR="00390624" w14:paraId="1EA3620F" w14:textId="77777777" w:rsidTr="00A25202">
        <w:trPr>
          <w:trHeight w:val="450"/>
        </w:trPr>
        <w:tc>
          <w:tcPr>
            <w:tcW w:w="2160" w:type="dxa"/>
          </w:tcPr>
          <w:p w14:paraId="715971A1" w14:textId="77777777" w:rsidR="007E4BC1" w:rsidRPr="00A273D8" w:rsidRDefault="00A25202" w:rsidP="00453E3E">
            <w:pPr>
              <w:spacing w:line="180" w:lineRule="exact"/>
              <w:rPr>
                <w:b/>
                <w:sz w:val="13"/>
                <w:szCs w:val="13"/>
              </w:rPr>
            </w:pPr>
            <w:r w:rsidRPr="00A273D8">
              <w:rPr>
                <w:b/>
                <w:sz w:val="13"/>
                <w:szCs w:val="13"/>
              </w:rPr>
              <w:t>Datum</w:t>
            </w:r>
          </w:p>
          <w:p w14:paraId="0F69102C" w14:textId="77777777" w:rsidR="007E4BC1" w:rsidRPr="00A273D8" w:rsidRDefault="00A25202" w:rsidP="00453E3E">
            <w:pPr>
              <w:spacing w:after="92" w:line="180" w:lineRule="exact"/>
              <w:rPr>
                <w:sz w:val="13"/>
                <w:szCs w:val="13"/>
              </w:rPr>
            </w:pPr>
            <w:r>
              <w:rPr>
                <w:sz w:val="13"/>
                <w:szCs w:val="13"/>
              </w:rPr>
              <w:t>21 februari 2022</w:t>
            </w:r>
          </w:p>
          <w:p w14:paraId="4C9E2400" w14:textId="77777777" w:rsidR="007E4BC1" w:rsidRDefault="00A25202" w:rsidP="00E63128">
            <w:pPr>
              <w:spacing w:line="180" w:lineRule="exact"/>
              <w:rPr>
                <w:b/>
                <w:sz w:val="13"/>
                <w:szCs w:val="13"/>
              </w:rPr>
            </w:pPr>
            <w:r w:rsidRPr="00A273D8">
              <w:rPr>
                <w:b/>
                <w:sz w:val="13"/>
                <w:szCs w:val="13"/>
              </w:rPr>
              <w:t>Re</w:t>
            </w:r>
            <w:r>
              <w:rPr>
                <w:b/>
                <w:sz w:val="13"/>
                <w:szCs w:val="13"/>
              </w:rPr>
              <w:t>ferentie</w:t>
            </w:r>
          </w:p>
          <w:p w14:paraId="69D800CB" w14:textId="77777777" w:rsidR="007E4BC1" w:rsidRPr="00F06766" w:rsidRDefault="00A25202" w:rsidP="00E63128">
            <w:pPr>
              <w:spacing w:after="92" w:line="180" w:lineRule="exact"/>
              <w:rPr>
                <w:sz w:val="13"/>
                <w:szCs w:val="13"/>
              </w:rPr>
            </w:pPr>
            <w:r>
              <w:rPr>
                <w:sz w:val="13"/>
                <w:szCs w:val="13"/>
              </w:rPr>
              <w:t>31550543</w:t>
            </w:r>
          </w:p>
        </w:tc>
      </w:tr>
      <w:tr w:rsidR="00390624" w14:paraId="39220853" w14:textId="77777777" w:rsidTr="00A25202">
        <w:trPr>
          <w:trHeight w:val="225"/>
        </w:trPr>
        <w:tc>
          <w:tcPr>
            <w:tcW w:w="2160" w:type="dxa"/>
          </w:tcPr>
          <w:p w14:paraId="7CF5AC04" w14:textId="77777777" w:rsidR="007E4BC1" w:rsidRDefault="00A25202" w:rsidP="00453E3E">
            <w:pPr>
              <w:spacing w:line="180" w:lineRule="exact"/>
              <w:rPr>
                <w:b/>
                <w:sz w:val="13"/>
                <w:szCs w:val="13"/>
              </w:rPr>
            </w:pPr>
            <w:r w:rsidRPr="00F06766">
              <w:rPr>
                <w:b/>
                <w:sz w:val="13"/>
                <w:szCs w:val="13"/>
              </w:rPr>
              <w:t>Bijlagen</w:t>
            </w:r>
          </w:p>
          <w:p w14:paraId="77D51C19" w14:textId="77777777" w:rsidR="007E4BC1" w:rsidRDefault="007E4BC1" w:rsidP="00E63128">
            <w:pPr>
              <w:spacing w:after="92" w:line="180" w:lineRule="exact"/>
              <w:rPr>
                <w:sz w:val="13"/>
                <w:szCs w:val="13"/>
              </w:rPr>
            </w:pPr>
          </w:p>
          <w:p w14:paraId="45A3D4A8" w14:textId="77777777" w:rsidR="007E4BC1" w:rsidRPr="008B6F54" w:rsidRDefault="007E4BC1" w:rsidP="00453E3E">
            <w:pPr>
              <w:spacing w:line="92" w:lineRule="exact"/>
              <w:rPr>
                <w:sz w:val="2"/>
                <w:szCs w:val="2"/>
              </w:rPr>
            </w:pPr>
          </w:p>
        </w:tc>
      </w:tr>
      <w:tr w:rsidR="00390624" w14:paraId="06000311" w14:textId="77777777" w:rsidTr="00A25202">
        <w:trPr>
          <w:trHeight w:val="225"/>
        </w:trPr>
        <w:tc>
          <w:tcPr>
            <w:tcW w:w="2160" w:type="dxa"/>
          </w:tcPr>
          <w:p w14:paraId="69A62314" w14:textId="77777777" w:rsidR="007E4BC1" w:rsidRPr="00564783" w:rsidRDefault="00A25202" w:rsidP="00E63128">
            <w:pPr>
              <w:spacing w:line="180" w:lineRule="exact"/>
              <w:rPr>
                <w:sz w:val="13"/>
                <w:szCs w:val="13"/>
              </w:rPr>
            </w:pPr>
            <w:r>
              <w:rPr>
                <w:b/>
                <w:bCs/>
                <w:sz w:val="13"/>
                <w:szCs w:val="13"/>
              </w:rPr>
              <w:t xml:space="preserve">Extern </w:t>
            </w:r>
            <w:r w:rsidR="002646EA">
              <w:rPr>
                <w:b/>
                <w:bCs/>
                <w:sz w:val="13"/>
                <w:szCs w:val="13"/>
              </w:rPr>
              <w:t>OCW afgestemd</w:t>
            </w:r>
          </w:p>
          <w:p w14:paraId="259CA8AF" w14:textId="77777777" w:rsidR="00893CD5" w:rsidRPr="00893CD5" w:rsidRDefault="00893CD5" w:rsidP="00893CD5">
            <w:pPr>
              <w:spacing w:line="180" w:lineRule="exact"/>
              <w:rPr>
                <w:sz w:val="13"/>
                <w:szCs w:val="13"/>
              </w:rPr>
            </w:pPr>
          </w:p>
        </w:tc>
      </w:tr>
      <w:tr w:rsidR="00390624" w14:paraId="26D8E6A3" w14:textId="77777777" w:rsidTr="00A25202">
        <w:trPr>
          <w:trHeight w:val="225"/>
        </w:trPr>
        <w:tc>
          <w:tcPr>
            <w:tcW w:w="2160" w:type="dxa"/>
          </w:tcPr>
          <w:p w14:paraId="49824D36" w14:textId="77777777" w:rsidR="007E4BC1" w:rsidRPr="00FC3557" w:rsidRDefault="007E4BC1" w:rsidP="00FC3557">
            <w:pPr>
              <w:spacing w:line="180" w:lineRule="exact"/>
              <w:rPr>
                <w:b/>
                <w:sz w:val="13"/>
                <w:szCs w:val="13"/>
              </w:rPr>
            </w:pPr>
          </w:p>
        </w:tc>
      </w:tr>
    </w:tbl>
    <w:p w14:paraId="6A14C2C5" w14:textId="77777777" w:rsidR="00834D38" w:rsidRDefault="00834D38" w:rsidP="00453E3E"/>
    <w:p w14:paraId="3980EB50" w14:textId="5C609D39" w:rsidR="007E4BC1" w:rsidRDefault="00A25202" w:rsidP="00453E3E">
      <w:pPr>
        <w:pStyle w:val="Kop1"/>
      </w:pPr>
      <w:bookmarkStart w:id="0" w:name="_Hlk89349042"/>
      <w:r>
        <w:t>Aanleiding</w:t>
      </w:r>
    </w:p>
    <w:p w14:paraId="70BE6A7A" w14:textId="77777777" w:rsidR="00A25202" w:rsidRDefault="00A25202" w:rsidP="00A25202">
      <w:pPr>
        <w:tabs>
          <w:tab w:val="left" w:pos="3718"/>
        </w:tabs>
        <w:spacing w:line="240" w:lineRule="auto"/>
        <w:rPr>
          <w:bCs/>
        </w:rPr>
      </w:pPr>
      <w:bookmarkStart w:id="1" w:name="_Hlk94610152"/>
      <w:r>
        <w:rPr>
          <w:bCs/>
        </w:rPr>
        <w:t xml:space="preserve">Het doel van het aanpassen van het archiefbesluit en de archiefregeling (ABAR) is het moderniseren ervan. Daarbij houden we de bestaande concepten tegen het licht en denken we tegelijkertijd na over het toevoegen van nieuwe elementen. </w:t>
      </w:r>
    </w:p>
    <w:p w14:paraId="5407CF9E" w14:textId="77777777" w:rsidR="00A25202" w:rsidRDefault="00A25202" w:rsidP="00A25202">
      <w:pPr>
        <w:tabs>
          <w:tab w:val="left" w:pos="3718"/>
        </w:tabs>
        <w:spacing w:line="240" w:lineRule="auto"/>
        <w:rPr>
          <w:bCs/>
        </w:rPr>
      </w:pPr>
    </w:p>
    <w:p w14:paraId="54835402" w14:textId="55830B5A" w:rsidR="00A25202" w:rsidRDefault="00A25202" w:rsidP="00A25202">
      <w:pPr>
        <w:tabs>
          <w:tab w:val="left" w:pos="3718"/>
        </w:tabs>
        <w:spacing w:line="240" w:lineRule="auto"/>
        <w:rPr>
          <w:bCs/>
        </w:rPr>
      </w:pPr>
      <w:r>
        <w:rPr>
          <w:bCs/>
        </w:rPr>
        <w:t>In deze klankbordgroep willen we inhoudelijke voorstellen checken bij een bredere groep (informatie)professionals. In de huidige Archiefregeling wordt vrij uitvoerig ingegaan op de fysieke materialen, ruimtes en gebouwen. Op digitaal wordt veel minder ingegaan.</w:t>
      </w:r>
    </w:p>
    <w:p w14:paraId="1F575610" w14:textId="66C6DA11" w:rsidR="00A25202" w:rsidRDefault="00A25202" w:rsidP="00A25202">
      <w:pPr>
        <w:tabs>
          <w:tab w:val="left" w:pos="3718"/>
        </w:tabs>
        <w:spacing w:line="240" w:lineRule="auto"/>
        <w:rPr>
          <w:bCs/>
        </w:rPr>
      </w:pPr>
      <w:r>
        <w:rPr>
          <w:bCs/>
        </w:rPr>
        <w:t xml:space="preserve">We hebben kritische gekeken naar de huidige teksten en hebben daarin behoorlijk geschrapt. Daarnaast hebben we ook zaken logischer bij elkaar gebracht. Wij denken dat we hiermee in de nieuwe Ar beter aansluiten bij de huidige praktijk. </w:t>
      </w:r>
    </w:p>
    <w:p w14:paraId="4F8645DC" w14:textId="7B60CBFD" w:rsidR="00A25202" w:rsidRDefault="00A25202" w:rsidP="00A25202">
      <w:pPr>
        <w:tabs>
          <w:tab w:val="left" w:pos="3718"/>
        </w:tabs>
        <w:spacing w:line="240" w:lineRule="auto"/>
        <w:rPr>
          <w:bCs/>
        </w:rPr>
      </w:pPr>
      <w:r>
        <w:rPr>
          <w:bCs/>
        </w:rPr>
        <w:t>Deze nota richt zich dus alleen op de digitale documenten.</w:t>
      </w:r>
    </w:p>
    <w:p w14:paraId="4B7E981A" w14:textId="7832F72D" w:rsidR="00A25202" w:rsidRPr="00386BC2" w:rsidRDefault="00A25202" w:rsidP="00A25202">
      <w:pPr>
        <w:tabs>
          <w:tab w:val="left" w:pos="3718"/>
        </w:tabs>
        <w:spacing w:line="240" w:lineRule="auto"/>
        <w:rPr>
          <w:bCs/>
        </w:rPr>
      </w:pPr>
      <w:r>
        <w:rPr>
          <w:bCs/>
        </w:rPr>
        <w:t>De artikel teksten zijn indicatief en kunnen nog worden aangepast door de wetgevingsjuristen.</w:t>
      </w:r>
    </w:p>
    <w:p w14:paraId="1BFDA50A" w14:textId="420EE033" w:rsidR="00D82A78" w:rsidRDefault="00D82A78" w:rsidP="00D82A78">
      <w:pPr>
        <w:tabs>
          <w:tab w:val="left" w:pos="3718"/>
        </w:tabs>
        <w:spacing w:before="120" w:after="120" w:line="240" w:lineRule="auto"/>
        <w:rPr>
          <w:bCs/>
        </w:rPr>
      </w:pPr>
      <w:r>
        <w:rPr>
          <w:b/>
        </w:rPr>
        <w:t>Samenvatting van de belangrijkste veranderingen</w:t>
      </w:r>
      <w:r w:rsidR="00751C82">
        <w:rPr>
          <w:b/>
        </w:rPr>
        <w:t>:</w:t>
      </w:r>
    </w:p>
    <w:p w14:paraId="6D5F34C4" w14:textId="2073F7FF" w:rsidR="00D82A78" w:rsidRPr="00D82A78" w:rsidRDefault="00D82A78" w:rsidP="00D82A78">
      <w:pPr>
        <w:tabs>
          <w:tab w:val="left" w:pos="3718"/>
        </w:tabs>
        <w:spacing w:before="120" w:after="120" w:line="240" w:lineRule="auto"/>
        <w:rPr>
          <w:bCs/>
          <w:i/>
          <w:iCs/>
        </w:rPr>
      </w:pPr>
      <w:r w:rsidRPr="00D82A78">
        <w:rPr>
          <w:bCs/>
          <w:i/>
          <w:iCs/>
        </w:rPr>
        <w:t xml:space="preserve">Algemeen: </w:t>
      </w:r>
    </w:p>
    <w:p w14:paraId="0BAE75C0" w14:textId="2E83BCC2" w:rsidR="00EB6F7A" w:rsidRDefault="00D82A78" w:rsidP="00D82A78">
      <w:pPr>
        <w:tabs>
          <w:tab w:val="left" w:pos="3718"/>
        </w:tabs>
        <w:spacing w:before="120" w:after="120" w:line="240" w:lineRule="auto"/>
        <w:rPr>
          <w:bCs/>
        </w:rPr>
      </w:pPr>
      <w:r>
        <w:rPr>
          <w:bCs/>
        </w:rPr>
        <w:t xml:space="preserve">- Alle oude artikelen zijn tegen het licht gehouden. </w:t>
      </w:r>
      <w:r w:rsidR="00EB6F7A">
        <w:rPr>
          <w:bCs/>
        </w:rPr>
        <w:t xml:space="preserve">Door de gekozen driedeling (eisen aan gebouw, bewaaromstandigheden en materiaal) </w:t>
      </w:r>
      <w:r w:rsidR="00751C82">
        <w:rPr>
          <w:bCs/>
        </w:rPr>
        <w:t>staat alles nu logischer bij elkaar en konden er artikelen worden samengevoegd en geschrapt.</w:t>
      </w:r>
    </w:p>
    <w:p w14:paraId="15120E29" w14:textId="0A26CFC2" w:rsidR="00D82A78" w:rsidRDefault="00EB6F7A" w:rsidP="00D82A78">
      <w:pPr>
        <w:tabs>
          <w:tab w:val="left" w:pos="3718"/>
        </w:tabs>
        <w:spacing w:before="120" w:after="120" w:line="240" w:lineRule="auto"/>
        <w:rPr>
          <w:bCs/>
        </w:rPr>
      </w:pPr>
      <w:r>
        <w:rPr>
          <w:bCs/>
        </w:rPr>
        <w:t xml:space="preserve">- </w:t>
      </w:r>
      <w:r w:rsidR="00D82A78">
        <w:rPr>
          <w:bCs/>
        </w:rPr>
        <w:t>Tevens is er ook kritische gekeken naar het gebruik van normen</w:t>
      </w:r>
      <w:r w:rsidR="003C6CAA">
        <w:rPr>
          <w:bCs/>
        </w:rPr>
        <w:t xml:space="preserve"> en daar waar ze niet meer nodig waren zijn ze geschrapt</w:t>
      </w:r>
    </w:p>
    <w:p w14:paraId="4D5253A3" w14:textId="17C620B8" w:rsidR="00D82A78" w:rsidRDefault="00D82A78" w:rsidP="00D82A78">
      <w:pPr>
        <w:tabs>
          <w:tab w:val="left" w:pos="3718"/>
        </w:tabs>
        <w:spacing w:before="120" w:after="120" w:line="240" w:lineRule="auto"/>
        <w:rPr>
          <w:bCs/>
        </w:rPr>
      </w:pPr>
      <w:r>
        <w:rPr>
          <w:bCs/>
        </w:rPr>
        <w:t xml:space="preserve">- we spreken nu van basis- en plusdepots </w:t>
      </w:r>
      <w:r w:rsidR="00EB6F7A">
        <w:rPr>
          <w:bCs/>
        </w:rPr>
        <w:t xml:space="preserve">(de laatste </w:t>
      </w:r>
      <w:r w:rsidR="003C6CAA">
        <w:rPr>
          <w:bCs/>
        </w:rPr>
        <w:t xml:space="preserve">alleen </w:t>
      </w:r>
      <w:r w:rsidR="00EB6F7A">
        <w:rPr>
          <w:bCs/>
        </w:rPr>
        <w:t>voor blijvend te bewaren materiaal)</w:t>
      </w:r>
      <w:r w:rsidR="00835DED">
        <w:rPr>
          <w:bCs/>
        </w:rPr>
        <w:t>.</w:t>
      </w:r>
    </w:p>
    <w:p w14:paraId="668B518F" w14:textId="77777777" w:rsidR="00DF5B05" w:rsidRDefault="00D82A78" w:rsidP="00DF5B05">
      <w:pPr>
        <w:tabs>
          <w:tab w:val="left" w:pos="3718"/>
        </w:tabs>
        <w:spacing w:before="120" w:after="120" w:line="240" w:lineRule="auto"/>
        <w:rPr>
          <w:bCs/>
          <w:i/>
          <w:iCs/>
        </w:rPr>
      </w:pPr>
      <w:r w:rsidRPr="00DF5B05">
        <w:rPr>
          <w:bCs/>
        </w:rPr>
        <w:br/>
      </w:r>
      <w:r w:rsidRPr="00DF5B05">
        <w:rPr>
          <w:bCs/>
          <w:i/>
          <w:iCs/>
        </w:rPr>
        <w:t>A. Eisen aan het gebouw:</w:t>
      </w:r>
    </w:p>
    <w:p w14:paraId="23CA6FC7" w14:textId="0BE81A1E" w:rsidR="00EB6F7A" w:rsidRDefault="00DF5B05" w:rsidP="00835DED">
      <w:pPr>
        <w:pStyle w:val="Lijstalinea"/>
        <w:numPr>
          <w:ilvl w:val="0"/>
          <w:numId w:val="6"/>
        </w:numPr>
        <w:tabs>
          <w:tab w:val="left" w:pos="3718"/>
        </w:tabs>
        <w:spacing w:before="120" w:after="120" w:line="240" w:lineRule="auto"/>
        <w:rPr>
          <w:bCs/>
        </w:rPr>
      </w:pPr>
      <w:r>
        <w:rPr>
          <w:bCs/>
        </w:rPr>
        <w:t>V</w:t>
      </w:r>
      <w:r w:rsidR="00D82A78" w:rsidRPr="00DF5B05">
        <w:rPr>
          <w:bCs/>
        </w:rPr>
        <w:t>ervallen</w:t>
      </w:r>
      <w:r w:rsidR="00EB6F7A" w:rsidRPr="00DF5B05">
        <w:rPr>
          <w:bCs/>
        </w:rPr>
        <w:t>:</w:t>
      </w:r>
      <w:r w:rsidR="00D82A78" w:rsidRPr="00DF5B05">
        <w:rPr>
          <w:bCs/>
        </w:rPr>
        <w:t xml:space="preserve"> is het rookverbod</w:t>
      </w:r>
      <w:r>
        <w:rPr>
          <w:bCs/>
        </w:rPr>
        <w:t>, de</w:t>
      </w:r>
      <w:r w:rsidR="00EB6F7A" w:rsidRPr="00DF5B05">
        <w:rPr>
          <w:bCs/>
        </w:rPr>
        <w:t xml:space="preserve"> eisen voor ondergronds bouwen</w:t>
      </w:r>
      <w:r>
        <w:rPr>
          <w:bCs/>
        </w:rPr>
        <w:t xml:space="preserve"> en telecommunicatiemiddelen</w:t>
      </w:r>
    </w:p>
    <w:p w14:paraId="4D40ABBC" w14:textId="6B986B93" w:rsidR="00EB6F7A" w:rsidRDefault="00DF5B05" w:rsidP="00835DED">
      <w:pPr>
        <w:pStyle w:val="Lijstalinea"/>
        <w:numPr>
          <w:ilvl w:val="0"/>
          <w:numId w:val="6"/>
        </w:numPr>
        <w:tabs>
          <w:tab w:val="left" w:pos="3718"/>
        </w:tabs>
        <w:spacing w:before="120" w:after="120" w:line="240" w:lineRule="auto"/>
      </w:pPr>
      <w:r>
        <w:rPr>
          <w:bCs/>
        </w:rPr>
        <w:t>A</w:t>
      </w:r>
      <w:r w:rsidRPr="00DF5B05">
        <w:rPr>
          <w:bCs/>
        </w:rPr>
        <w:t xml:space="preserve">lle artikelen </w:t>
      </w:r>
      <w:r w:rsidR="00EB6F7A" w:rsidRPr="00DF5B05">
        <w:rPr>
          <w:bCs/>
        </w:rPr>
        <w:t xml:space="preserve">m.b.t. </w:t>
      </w:r>
      <w:r w:rsidR="00EB6F7A">
        <w:t>locatie, brandwering, vochtwering en waterkering, constructie en inbraakwering zijn opnieuw geformuleerd om te voldoen aan de eisen van vandaag</w:t>
      </w:r>
      <w:r w:rsidR="003C6CAA">
        <w:t xml:space="preserve"> en ze staan nu in een hoofdstuk bij elkaar.</w:t>
      </w:r>
    </w:p>
    <w:p w14:paraId="44E3A194" w14:textId="77777777" w:rsidR="00DF5B05" w:rsidRDefault="00EB6F7A" w:rsidP="0031750A">
      <w:pPr>
        <w:tabs>
          <w:tab w:val="left" w:pos="3718"/>
        </w:tabs>
        <w:spacing w:before="120" w:after="120"/>
        <w:rPr>
          <w:bCs/>
          <w:i/>
          <w:iCs/>
        </w:rPr>
      </w:pPr>
      <w:r w:rsidRPr="00EB6F7A">
        <w:rPr>
          <w:bCs/>
          <w:i/>
          <w:iCs/>
        </w:rPr>
        <w:t>B. Bewaaromstandigheden</w:t>
      </w:r>
      <w:r>
        <w:rPr>
          <w:bCs/>
          <w:i/>
          <w:iCs/>
        </w:rPr>
        <w:t xml:space="preserve">: </w:t>
      </w:r>
    </w:p>
    <w:p w14:paraId="4E67A317" w14:textId="03ACD6D0" w:rsidR="00DF5B05" w:rsidRDefault="00DF5B05" w:rsidP="00835DED">
      <w:pPr>
        <w:pStyle w:val="Lijstalinea"/>
        <w:numPr>
          <w:ilvl w:val="0"/>
          <w:numId w:val="7"/>
        </w:numPr>
        <w:tabs>
          <w:tab w:val="left" w:pos="3718"/>
        </w:tabs>
        <w:spacing w:before="120" w:after="120"/>
        <w:rPr>
          <w:bCs/>
        </w:rPr>
      </w:pPr>
      <w:r>
        <w:rPr>
          <w:bCs/>
        </w:rPr>
        <w:t>V</w:t>
      </w:r>
      <w:r w:rsidR="00EB6F7A" w:rsidRPr="00DF5B05">
        <w:rPr>
          <w:bCs/>
        </w:rPr>
        <w:t>ervallen: ventilatieplicht</w:t>
      </w:r>
    </w:p>
    <w:p w14:paraId="7CF05DBF" w14:textId="14164BF1" w:rsidR="00DF5B05" w:rsidRDefault="00DF5B05" w:rsidP="00835DED">
      <w:pPr>
        <w:pStyle w:val="Lijstalinea"/>
        <w:numPr>
          <w:ilvl w:val="0"/>
          <w:numId w:val="7"/>
        </w:numPr>
        <w:tabs>
          <w:tab w:val="left" w:pos="3718"/>
        </w:tabs>
        <w:spacing w:before="120" w:after="120"/>
        <w:rPr>
          <w:bCs/>
        </w:rPr>
      </w:pPr>
      <w:r>
        <w:rPr>
          <w:bCs/>
        </w:rPr>
        <w:t>B</w:t>
      </w:r>
      <w:r w:rsidR="003C6CAA" w:rsidRPr="00DF5B05">
        <w:rPr>
          <w:bCs/>
        </w:rPr>
        <w:t>alans tussen optimaal behoud en energiezuinige klimaatbeheersing.</w:t>
      </w:r>
    </w:p>
    <w:p w14:paraId="6933E900" w14:textId="5CD1B76C" w:rsidR="00DF5B05" w:rsidRDefault="00835DED" w:rsidP="00835DED">
      <w:pPr>
        <w:pStyle w:val="Lijstalinea"/>
        <w:numPr>
          <w:ilvl w:val="0"/>
          <w:numId w:val="7"/>
        </w:numPr>
        <w:tabs>
          <w:tab w:val="left" w:pos="3718"/>
        </w:tabs>
        <w:spacing w:before="120" w:after="120"/>
        <w:rPr>
          <w:bCs/>
        </w:rPr>
      </w:pPr>
      <w:r>
        <w:rPr>
          <w:bCs/>
        </w:rPr>
        <w:t>I</w:t>
      </w:r>
      <w:r w:rsidR="003C6CAA" w:rsidRPr="00DF5B05">
        <w:rPr>
          <w:bCs/>
        </w:rPr>
        <w:t>nhoudelijk vergelijkbare eisen als aan huidige archiefruimte (geen extra kosten/inspanning)</w:t>
      </w:r>
      <w:r w:rsidR="0031750A" w:rsidRPr="00DF5B05">
        <w:rPr>
          <w:bCs/>
        </w:rPr>
        <w:t>.</w:t>
      </w:r>
    </w:p>
    <w:p w14:paraId="7E43217C" w14:textId="77777777" w:rsidR="00DF5B05" w:rsidRDefault="0031750A" w:rsidP="00835DED">
      <w:pPr>
        <w:pStyle w:val="Lijstalinea"/>
        <w:numPr>
          <w:ilvl w:val="0"/>
          <w:numId w:val="7"/>
        </w:numPr>
        <w:tabs>
          <w:tab w:val="left" w:pos="3718"/>
        </w:tabs>
        <w:spacing w:before="120" w:after="120"/>
        <w:rPr>
          <w:bCs/>
        </w:rPr>
      </w:pPr>
      <w:r w:rsidRPr="00DF5B05">
        <w:rPr>
          <w:bCs/>
        </w:rPr>
        <w:lastRenderedPageBreak/>
        <w:t>Het voorstel is om niet langer uit te gaan van vaste setpoints, maar om een vaste bandbreedte te combineren met een gemiddelde streefwaarde over een jaar.</w:t>
      </w:r>
    </w:p>
    <w:p w14:paraId="71F9AEE7" w14:textId="77777777" w:rsidR="00DF5B05" w:rsidRDefault="0031750A" w:rsidP="00835DED">
      <w:pPr>
        <w:pStyle w:val="Lijstalinea"/>
        <w:numPr>
          <w:ilvl w:val="0"/>
          <w:numId w:val="7"/>
        </w:numPr>
        <w:tabs>
          <w:tab w:val="left" w:pos="3718"/>
        </w:tabs>
        <w:spacing w:before="120" w:after="120"/>
        <w:rPr>
          <w:bCs/>
        </w:rPr>
      </w:pPr>
      <w:r w:rsidRPr="00DF5B05">
        <w:rPr>
          <w:bCs/>
        </w:rPr>
        <w:t>Alle depots moeten een hygiëne protocol opstellen.</w:t>
      </w:r>
    </w:p>
    <w:p w14:paraId="0D83CC85" w14:textId="7D820551" w:rsidR="0031750A" w:rsidRPr="00DF5B05" w:rsidRDefault="0031750A" w:rsidP="00835DED">
      <w:pPr>
        <w:pStyle w:val="Lijstalinea"/>
        <w:numPr>
          <w:ilvl w:val="0"/>
          <w:numId w:val="7"/>
        </w:numPr>
        <w:tabs>
          <w:tab w:val="left" w:pos="3718"/>
        </w:tabs>
        <w:spacing w:before="120" w:after="120"/>
        <w:rPr>
          <w:bCs/>
        </w:rPr>
      </w:pPr>
      <w:r w:rsidRPr="00DF5B05">
        <w:rPr>
          <w:bCs/>
        </w:rPr>
        <w:t>Plusdepots moeten daarnaast een Collectiebehoudsplan (Strategie om informatie nu en in de toekomst raadpleegbaar te houden) en een Collectie Hulpverleningsplan (Wie te bellen, wat te doen bij incidenten en calamiteiten)</w:t>
      </w:r>
    </w:p>
    <w:p w14:paraId="279FDB49" w14:textId="77777777" w:rsidR="00DF5B05" w:rsidRDefault="0031750A" w:rsidP="0031750A">
      <w:pPr>
        <w:tabs>
          <w:tab w:val="left" w:pos="3718"/>
        </w:tabs>
        <w:spacing w:before="120" w:after="120"/>
        <w:rPr>
          <w:bCs/>
          <w:i/>
          <w:iCs/>
        </w:rPr>
      </w:pPr>
      <w:r w:rsidRPr="00DF5B05">
        <w:rPr>
          <w:bCs/>
          <w:i/>
          <w:iCs/>
        </w:rPr>
        <w:t>C. Nieuwe fysieke materialen</w:t>
      </w:r>
      <w:r w:rsidR="00DF5B05" w:rsidRPr="00DF5B05">
        <w:rPr>
          <w:bCs/>
          <w:i/>
          <w:iCs/>
        </w:rPr>
        <w:t>:</w:t>
      </w:r>
    </w:p>
    <w:p w14:paraId="50E7BB43" w14:textId="77777777" w:rsidR="00835DED" w:rsidRDefault="00DF5B05" w:rsidP="00835DED">
      <w:pPr>
        <w:pStyle w:val="Lijstalinea"/>
        <w:numPr>
          <w:ilvl w:val="0"/>
          <w:numId w:val="8"/>
        </w:numPr>
        <w:tabs>
          <w:tab w:val="left" w:pos="3718"/>
        </w:tabs>
        <w:spacing w:before="120" w:after="120"/>
        <w:rPr>
          <w:bCs/>
        </w:rPr>
      </w:pPr>
      <w:r>
        <w:rPr>
          <w:bCs/>
        </w:rPr>
        <w:t xml:space="preserve">Vervallen: </w:t>
      </w:r>
      <w:r w:rsidR="00835DED">
        <w:rPr>
          <w:bCs/>
        </w:rPr>
        <w:t>De regels voor microfilm, zwart-wit film, kleurenfilm vervallen</w:t>
      </w:r>
    </w:p>
    <w:p w14:paraId="7F6EBA19" w14:textId="2ED2E53B" w:rsidR="00DF5B05" w:rsidRDefault="0031750A" w:rsidP="00835DED">
      <w:pPr>
        <w:pStyle w:val="Lijstalinea"/>
        <w:numPr>
          <w:ilvl w:val="0"/>
          <w:numId w:val="8"/>
        </w:numPr>
        <w:tabs>
          <w:tab w:val="left" w:pos="3718"/>
        </w:tabs>
        <w:spacing w:before="120" w:after="120"/>
        <w:rPr>
          <w:bCs/>
        </w:rPr>
      </w:pPr>
      <w:r w:rsidRPr="00DF5B05">
        <w:rPr>
          <w:bCs/>
        </w:rPr>
        <w:t>Voor papier geldt nu dat het voldoet aan NEN 2728:2006 en/of ISO 9706.</w:t>
      </w:r>
    </w:p>
    <w:p w14:paraId="230F3D8F" w14:textId="68A10A96" w:rsidR="0031750A" w:rsidRPr="00DF5B05" w:rsidRDefault="0031750A" w:rsidP="00835DED">
      <w:pPr>
        <w:pStyle w:val="Lijstalinea"/>
        <w:numPr>
          <w:ilvl w:val="0"/>
          <w:numId w:val="8"/>
        </w:numPr>
        <w:tabs>
          <w:tab w:val="left" w:pos="3718"/>
        </w:tabs>
        <w:spacing w:before="120" w:after="120"/>
        <w:rPr>
          <w:bCs/>
        </w:rPr>
      </w:pPr>
      <w:r w:rsidRPr="00DF5B05">
        <w:rPr>
          <w:bCs/>
        </w:rPr>
        <w:t xml:space="preserve">Informatie op instabiele dragers moet overgezet worden op een duurzame drager. Instabiele dragers worden niet bewaard. </w:t>
      </w:r>
    </w:p>
    <w:p w14:paraId="31DDB825" w14:textId="6F8B71CE" w:rsidR="00A25202" w:rsidRPr="00EB6F7A" w:rsidRDefault="00A25202" w:rsidP="00EB6F7A">
      <w:pPr>
        <w:tabs>
          <w:tab w:val="left" w:pos="3718"/>
        </w:tabs>
        <w:spacing w:before="120" w:after="120" w:line="240" w:lineRule="auto"/>
        <w:rPr>
          <w:bCs/>
          <w:i/>
          <w:iCs/>
        </w:rPr>
      </w:pPr>
    </w:p>
    <w:p w14:paraId="7B07BA6D" w14:textId="77777777" w:rsidR="00A25202" w:rsidRDefault="00A25202" w:rsidP="00A25202">
      <w:pPr>
        <w:tabs>
          <w:tab w:val="left" w:pos="3718"/>
        </w:tabs>
        <w:spacing w:before="120" w:after="120" w:line="360" w:lineRule="auto"/>
        <w:rPr>
          <w:b/>
        </w:rPr>
      </w:pPr>
      <w:r w:rsidRPr="004C2F3F">
        <w:rPr>
          <w:b/>
        </w:rPr>
        <w:t>Vragen aan de klankbordgroep</w:t>
      </w:r>
    </w:p>
    <w:p w14:paraId="1D4041EC" w14:textId="69AB6D63" w:rsidR="00A25202" w:rsidRPr="00D82A78" w:rsidRDefault="00D82A78" w:rsidP="00835DED">
      <w:pPr>
        <w:pStyle w:val="Lijstalinea"/>
        <w:numPr>
          <w:ilvl w:val="0"/>
          <w:numId w:val="5"/>
        </w:numPr>
        <w:tabs>
          <w:tab w:val="left" w:pos="3718"/>
        </w:tabs>
        <w:spacing w:before="120" w:after="120" w:line="360" w:lineRule="auto"/>
        <w:rPr>
          <w:b/>
          <w:i/>
          <w:iCs/>
        </w:rPr>
      </w:pPr>
      <w:r w:rsidRPr="00D82A78">
        <w:rPr>
          <w:b/>
          <w:i/>
          <w:iCs/>
        </w:rPr>
        <w:t>Denken jullie dat de aanpassingen haalbaar zijn?</w:t>
      </w:r>
      <w:r w:rsidR="00A25202" w:rsidRPr="00D82A78">
        <w:rPr>
          <w:b/>
          <w:i/>
          <w:iCs/>
        </w:rPr>
        <w:t xml:space="preserve">? </w:t>
      </w:r>
    </w:p>
    <w:p w14:paraId="627FA260" w14:textId="01265F59" w:rsidR="00A25202" w:rsidRPr="00A25202" w:rsidRDefault="00A25202" w:rsidP="00835DED">
      <w:pPr>
        <w:pStyle w:val="Lijstalinea"/>
        <w:numPr>
          <w:ilvl w:val="0"/>
          <w:numId w:val="5"/>
        </w:numPr>
        <w:tabs>
          <w:tab w:val="left" w:pos="3718"/>
        </w:tabs>
        <w:spacing w:before="120" w:after="120" w:line="360" w:lineRule="auto"/>
        <w:rPr>
          <w:b/>
          <w:i/>
          <w:iCs/>
        </w:rPr>
      </w:pPr>
      <w:r w:rsidRPr="00A25202">
        <w:rPr>
          <w:b/>
          <w:i/>
          <w:iCs/>
        </w:rPr>
        <w:t xml:space="preserve">Wat verwachten </w:t>
      </w:r>
      <w:r w:rsidR="00DF5B05">
        <w:rPr>
          <w:b/>
          <w:i/>
          <w:iCs/>
        </w:rPr>
        <w:t>jullie</w:t>
      </w:r>
      <w:r w:rsidRPr="00A25202">
        <w:rPr>
          <w:b/>
          <w:i/>
          <w:iCs/>
        </w:rPr>
        <w:t xml:space="preserve"> voor gevolgen in de eigen (werk)praktijk?</w:t>
      </w:r>
    </w:p>
    <w:p w14:paraId="4DA07103" w14:textId="77777777" w:rsidR="00A25202" w:rsidRPr="00F32B6F" w:rsidRDefault="00A25202" w:rsidP="00A25202">
      <w:pPr>
        <w:rPr>
          <w:rFonts w:eastAsiaTheme="majorEastAsia" w:cstheme="majorBidi"/>
          <w:b/>
          <w:bCs/>
          <w:sz w:val="20"/>
          <w:szCs w:val="20"/>
        </w:rPr>
      </w:pPr>
      <w:r>
        <w:rPr>
          <w:i/>
          <w:iCs/>
        </w:rPr>
        <w:br w:type="page"/>
      </w:r>
      <w:r w:rsidRPr="00F32B6F">
        <w:rPr>
          <w:b/>
          <w:bCs/>
          <w:sz w:val="20"/>
          <w:szCs w:val="20"/>
        </w:rPr>
        <w:lastRenderedPageBreak/>
        <w:t xml:space="preserve">Artikelen en toelichting op de artikelen over fysieke materialen en ruimtes. </w:t>
      </w:r>
    </w:p>
    <w:p w14:paraId="1F1C6219" w14:textId="63817313" w:rsidR="00A25202" w:rsidRDefault="00A25202" w:rsidP="00A25202">
      <w:pPr>
        <w:rPr>
          <w:i/>
          <w:iCs/>
          <w:szCs w:val="18"/>
        </w:rPr>
      </w:pPr>
      <w:r w:rsidRPr="00F32B6F">
        <w:rPr>
          <w:b/>
          <w:bCs/>
          <w:sz w:val="16"/>
          <w:szCs w:val="16"/>
        </w:rPr>
        <w:t>LET OP: De artikelen zijn indicatief en kunnen nog worden aangepast door de wetgevingsjuristen.</w:t>
      </w:r>
      <w:r w:rsidRPr="00F32B6F">
        <w:rPr>
          <w:szCs w:val="18"/>
        </w:rPr>
        <w:t xml:space="preserve"> </w:t>
      </w:r>
      <w:r>
        <w:rPr>
          <w:szCs w:val="18"/>
        </w:rPr>
        <w:br/>
      </w:r>
      <w:r w:rsidRPr="00681272">
        <w:rPr>
          <w:szCs w:val="18"/>
        </w:rPr>
        <w:t>Legenda:</w:t>
      </w:r>
      <w:r w:rsidRPr="00681272">
        <w:rPr>
          <w:rFonts w:cstheme="minorHAnsi"/>
          <w:color w:val="365F91" w:themeColor="accent1" w:themeShade="BF"/>
          <w:szCs w:val="18"/>
        </w:rPr>
        <w:t xml:space="preserve"> letters in blauw </w:t>
      </w:r>
      <w:r w:rsidRPr="00681272">
        <w:rPr>
          <w:szCs w:val="18"/>
        </w:rPr>
        <w:t>is het artikel</w:t>
      </w:r>
      <w:r w:rsidRPr="00681272">
        <w:rPr>
          <w:i/>
          <w:iCs/>
          <w:szCs w:val="18"/>
        </w:rPr>
        <w:t xml:space="preserve">, </w:t>
      </w:r>
      <w:r w:rsidRPr="00912955">
        <w:rPr>
          <w:i/>
          <w:iCs/>
          <w:szCs w:val="18"/>
        </w:rPr>
        <w:t xml:space="preserve">grotere letters in zwart </w:t>
      </w:r>
      <w:r w:rsidRPr="00681272">
        <w:rPr>
          <w:i/>
          <w:iCs/>
          <w:szCs w:val="18"/>
        </w:rPr>
        <w:t>de toelichting</w:t>
      </w:r>
    </w:p>
    <w:p w14:paraId="7828819B" w14:textId="77777777" w:rsidR="00D82A78" w:rsidRPr="00F32B6F" w:rsidRDefault="00D82A78" w:rsidP="00A25202">
      <w:pPr>
        <w:rPr>
          <w:b/>
          <w:bCs/>
          <w:sz w:val="16"/>
          <w:szCs w:val="16"/>
        </w:rPr>
      </w:pPr>
    </w:p>
    <w:p w14:paraId="1EEC230A" w14:textId="305797A5" w:rsidR="00A25202" w:rsidRDefault="00A25202" w:rsidP="00A25202">
      <w:pPr>
        <w:spacing w:line="240" w:lineRule="auto"/>
        <w:rPr>
          <w:b/>
          <w:bCs/>
          <w:i/>
          <w:iCs/>
          <w:szCs w:val="18"/>
        </w:rPr>
      </w:pPr>
      <w:r w:rsidRPr="005040B0">
        <w:rPr>
          <w:b/>
          <w:bCs/>
        </w:rPr>
        <w:t>Inleiding</w:t>
      </w:r>
      <w:r>
        <w:rPr>
          <w:b/>
          <w:bCs/>
        </w:rPr>
        <w:br/>
      </w:r>
      <w:r>
        <w:rPr>
          <w:szCs w:val="18"/>
        </w:rPr>
        <w:t xml:space="preserve">In deze nieuwe AR is gekozen voor </w:t>
      </w:r>
      <w:r w:rsidRPr="003D4569">
        <w:rPr>
          <w:szCs w:val="18"/>
        </w:rPr>
        <w:t>een nieuwe indeling voor</w:t>
      </w:r>
      <w:r>
        <w:rPr>
          <w:szCs w:val="18"/>
        </w:rPr>
        <w:t xml:space="preserve"> artikelen met betrekking tot </w:t>
      </w:r>
      <w:r w:rsidRPr="003D4569">
        <w:rPr>
          <w:szCs w:val="18"/>
        </w:rPr>
        <w:t>fysieke materialen en ruimtes . Hierbij staan twee kerngedachten centraal:</w:t>
      </w:r>
      <w:r>
        <w:rPr>
          <w:szCs w:val="18"/>
        </w:rPr>
        <w:br/>
        <w:t xml:space="preserve">- </w:t>
      </w:r>
      <w:r w:rsidRPr="00B50273">
        <w:rPr>
          <w:szCs w:val="18"/>
        </w:rPr>
        <w:t>De voorgestelde eisen gaan uit van de “zorgvraag” van de collectie zelf (dus minder -zoals voorheen het geval was</w:t>
      </w:r>
      <w:r>
        <w:rPr>
          <w:szCs w:val="18"/>
        </w:rPr>
        <w:t xml:space="preserve"> -</w:t>
      </w:r>
      <w:r w:rsidRPr="00B50273">
        <w:rPr>
          <w:szCs w:val="18"/>
        </w:rPr>
        <w:t xml:space="preserve"> vanuit de min of meer rigide eisen die aan het gebouw of de ruimte om de collectie heen gesteld worden).</w:t>
      </w:r>
      <w:r>
        <w:rPr>
          <w:szCs w:val="18"/>
        </w:rPr>
        <w:br/>
        <w:t xml:space="preserve">- </w:t>
      </w:r>
      <w:r w:rsidRPr="00B50273">
        <w:rPr>
          <w:szCs w:val="18"/>
        </w:rPr>
        <w:t xml:space="preserve">De voorgestelde eisen nodigen uit tot het actief na denken over het behoud van de eigen </w:t>
      </w:r>
      <w:r>
        <w:rPr>
          <w:szCs w:val="18"/>
        </w:rPr>
        <w:t xml:space="preserve">fysieke </w:t>
      </w:r>
      <w:r w:rsidRPr="00B50273">
        <w:rPr>
          <w:szCs w:val="18"/>
        </w:rPr>
        <w:t>collectie. Hiermee krijgt de archiefbeheerder de verantwoordelijkheid,</w:t>
      </w:r>
      <w:r>
        <w:rPr>
          <w:szCs w:val="18"/>
        </w:rPr>
        <w:t xml:space="preserve"> </w:t>
      </w:r>
      <w:r w:rsidRPr="00B50273">
        <w:rPr>
          <w:szCs w:val="18"/>
        </w:rPr>
        <w:t>voor de duurzame bewaring.</w:t>
      </w:r>
      <w:r w:rsidR="00D82A78">
        <w:rPr>
          <w:szCs w:val="18"/>
        </w:rPr>
        <w:br/>
      </w:r>
    </w:p>
    <w:p w14:paraId="6408F4D2" w14:textId="77777777" w:rsidR="00A25202" w:rsidRDefault="00A25202" w:rsidP="00A25202">
      <w:pPr>
        <w:rPr>
          <w:szCs w:val="18"/>
        </w:rPr>
      </w:pPr>
      <w:r>
        <w:rPr>
          <w:szCs w:val="18"/>
        </w:rPr>
        <w:t>De nieuwe indeling ziet er als volgt uit:</w:t>
      </w:r>
    </w:p>
    <w:p w14:paraId="46A5135A" w14:textId="77777777" w:rsidR="00A25202" w:rsidRPr="00B75AED" w:rsidRDefault="00A25202" w:rsidP="00835DED">
      <w:pPr>
        <w:pStyle w:val="Lijstalinea"/>
        <w:numPr>
          <w:ilvl w:val="0"/>
          <w:numId w:val="4"/>
        </w:numPr>
        <w:spacing w:after="160" w:line="259" w:lineRule="auto"/>
        <w:rPr>
          <w:rStyle w:val="Kop4Char"/>
          <w:rFonts w:ascii="Verdana" w:hAnsi="Verdana"/>
          <w:b w:val="0"/>
          <w:bCs w:val="0"/>
          <w:i w:val="0"/>
          <w:iCs w:val="0"/>
          <w:color w:val="auto"/>
          <w:szCs w:val="18"/>
        </w:rPr>
      </w:pPr>
      <w:r w:rsidRPr="00B75AED">
        <w:rPr>
          <w:rStyle w:val="Kop4Char"/>
          <w:rFonts w:ascii="Verdana" w:hAnsi="Verdana"/>
          <w:b w:val="0"/>
          <w:bCs w:val="0"/>
          <w:i w:val="0"/>
          <w:iCs w:val="0"/>
          <w:color w:val="auto"/>
          <w:szCs w:val="18"/>
        </w:rPr>
        <w:t>Eisen aan het gebouw: constructie, waterdichtheid, brandveiligheid, voorkomen van inbraak etc.</w:t>
      </w:r>
    </w:p>
    <w:p w14:paraId="45E42F39" w14:textId="77777777" w:rsidR="00A25202" w:rsidRDefault="00A25202" w:rsidP="00835DED">
      <w:pPr>
        <w:pStyle w:val="Lijstalinea"/>
        <w:numPr>
          <w:ilvl w:val="0"/>
          <w:numId w:val="4"/>
        </w:numPr>
        <w:spacing w:after="160" w:line="259" w:lineRule="auto"/>
        <w:rPr>
          <w:rStyle w:val="Kop4Char"/>
          <w:rFonts w:ascii="Verdana" w:hAnsi="Verdana"/>
          <w:b w:val="0"/>
          <w:bCs w:val="0"/>
          <w:i w:val="0"/>
          <w:iCs w:val="0"/>
          <w:color w:val="auto"/>
          <w:szCs w:val="18"/>
        </w:rPr>
      </w:pPr>
      <w:r w:rsidRPr="00B75AED">
        <w:rPr>
          <w:rStyle w:val="Kop4Char"/>
          <w:rFonts w:ascii="Verdana" w:hAnsi="Verdana"/>
          <w:b w:val="0"/>
          <w:bCs w:val="0"/>
          <w:i w:val="0"/>
          <w:iCs w:val="0"/>
          <w:color w:val="auto"/>
          <w:szCs w:val="18"/>
        </w:rPr>
        <w:t>Eisen aan de bewaaromstandigheden van fysieke documenten: gebruik depotruimte, plaatsing stellingen, klimaat, depothygiëne, conservering, verpakkingsmaterialen etc.</w:t>
      </w:r>
    </w:p>
    <w:p w14:paraId="5DF47B24" w14:textId="77777777" w:rsidR="00A25202" w:rsidRPr="00B75AED" w:rsidRDefault="00A25202" w:rsidP="00835DED">
      <w:pPr>
        <w:pStyle w:val="Lijstalinea"/>
        <w:numPr>
          <w:ilvl w:val="0"/>
          <w:numId w:val="4"/>
        </w:numPr>
        <w:spacing w:after="160" w:line="259" w:lineRule="auto"/>
        <w:rPr>
          <w:rStyle w:val="Kop4Char"/>
          <w:rFonts w:ascii="Verdana" w:hAnsi="Verdana"/>
          <w:b w:val="0"/>
          <w:bCs w:val="0"/>
          <w:i w:val="0"/>
          <w:iCs w:val="0"/>
          <w:color w:val="auto"/>
          <w:szCs w:val="18"/>
        </w:rPr>
      </w:pPr>
      <w:r w:rsidRPr="00B75AED">
        <w:rPr>
          <w:rStyle w:val="Kop4Char"/>
          <w:rFonts w:ascii="Verdana" w:hAnsi="Verdana"/>
          <w:b w:val="0"/>
          <w:bCs w:val="0"/>
          <w:i w:val="0"/>
          <w:iCs w:val="0"/>
          <w:color w:val="auto"/>
          <w:szCs w:val="18"/>
        </w:rPr>
        <w:t>Eisen aan te gebruiken materialen voor archiefmaterialen: papier, inkt, toners etc.</w:t>
      </w:r>
    </w:p>
    <w:p w14:paraId="07250154" w14:textId="77777777" w:rsidR="00A25202" w:rsidRPr="00162453" w:rsidRDefault="00A25202" w:rsidP="00A25202">
      <w:pPr>
        <w:rPr>
          <w:rFonts w:asciiTheme="minorHAnsi" w:hAnsiTheme="minorHAnsi"/>
          <w:sz w:val="22"/>
          <w:szCs w:val="22"/>
        </w:rPr>
      </w:pPr>
      <w:r w:rsidRPr="00E110CF">
        <w:rPr>
          <w:rStyle w:val="Kop4Char"/>
          <w:rFonts w:ascii="Verdana" w:hAnsi="Verdana"/>
          <w:b w:val="0"/>
          <w:bCs w:val="0"/>
          <w:i w:val="0"/>
          <w:iCs w:val="0"/>
          <w:color w:val="auto"/>
          <w:szCs w:val="18"/>
        </w:rPr>
        <w:t>In de huidige Archiefregeling worden twee bewaar- en beheerregimes onderscheiden. Deze komen tot uitdrukking in de termen archiefruimte en archiefbewaarplaats. Deze termen archiefbewaarplaats en archiefruimte zijn in de nieuwe wet geschrapt en zullen ook niet terugkeren in het Archiefbesluit en de Archiefregeling</w:t>
      </w:r>
      <w:r w:rsidRPr="00E110CF">
        <w:rPr>
          <w:b/>
          <w:bCs/>
          <w:i/>
          <w:iCs/>
          <w:szCs w:val="18"/>
        </w:rPr>
        <w:t xml:space="preserve">. </w:t>
      </w:r>
      <w:r>
        <w:rPr>
          <w:b/>
          <w:bCs/>
          <w:i/>
          <w:iCs/>
          <w:szCs w:val="18"/>
        </w:rPr>
        <w:br/>
      </w:r>
      <w:r w:rsidRPr="00E01C65">
        <w:rPr>
          <w:szCs w:val="18"/>
        </w:rPr>
        <w:t>Er is wel behoefte aan een onderscheid in twee niveaus, namelijk een basisniveau dat grofweg overeenkomt met de huidige archiefruimte (namelijk bestemd voor over te brengen materiaal en niet blijvend te bewaren documenten) en een ‘plus’-niveau dat overeenkomt met de huidige</w:t>
      </w:r>
      <w:r>
        <w:rPr>
          <w:szCs w:val="18"/>
        </w:rPr>
        <w:t xml:space="preserve"> </w:t>
      </w:r>
      <w:r w:rsidRPr="00E01C65">
        <w:rPr>
          <w:szCs w:val="18"/>
        </w:rPr>
        <w:t>archiefbewaarplaats (voor documenten bestemd voor blijvende bewaring)</w:t>
      </w:r>
      <w:r>
        <w:rPr>
          <w:szCs w:val="18"/>
        </w:rPr>
        <w:t xml:space="preserve">. </w:t>
      </w:r>
      <w:r w:rsidRPr="00E110CF">
        <w:rPr>
          <w:szCs w:val="18"/>
        </w:rPr>
        <w:t xml:space="preserve">Deze situatie is vergelijkbaar met de huidige situatie. </w:t>
      </w:r>
      <w:r>
        <w:rPr>
          <w:szCs w:val="18"/>
        </w:rPr>
        <w:t>Uitgangspunt voor de geldende depoteis</w:t>
      </w:r>
      <w:r w:rsidRPr="00E110CF">
        <w:rPr>
          <w:szCs w:val="18"/>
        </w:rPr>
        <w:t xml:space="preserve"> is de creatiedatum van een document en de beoordeling</w:t>
      </w:r>
      <w:r>
        <w:rPr>
          <w:szCs w:val="18"/>
        </w:rPr>
        <w:t xml:space="preserve"> die</w:t>
      </w:r>
      <w:r w:rsidRPr="00E110CF">
        <w:rPr>
          <w:szCs w:val="18"/>
        </w:rPr>
        <w:t xml:space="preserve"> </w:t>
      </w:r>
      <w:r>
        <w:rPr>
          <w:szCs w:val="18"/>
        </w:rPr>
        <w:t>(</w:t>
      </w:r>
      <w:r w:rsidRPr="00E110CF">
        <w:rPr>
          <w:szCs w:val="18"/>
        </w:rPr>
        <w:t>bij</w:t>
      </w:r>
      <w:r>
        <w:rPr>
          <w:szCs w:val="18"/>
        </w:rPr>
        <w:t xml:space="preserve"> d</w:t>
      </w:r>
      <w:r w:rsidRPr="00E110CF">
        <w:rPr>
          <w:szCs w:val="18"/>
        </w:rPr>
        <w:t>e creatie van) of een document voor blijvende bewaring in aanmerking komt of niet</w:t>
      </w:r>
      <w:r>
        <w:rPr>
          <w:szCs w:val="18"/>
        </w:rPr>
        <w:t xml:space="preserve"> (B of V)</w:t>
      </w:r>
      <w:r w:rsidRPr="00E110CF">
        <w:rPr>
          <w:szCs w:val="18"/>
        </w:rPr>
        <w:t xml:space="preserve">. Hiermee wordt de benadering voor fysieke documenten meer gelijk getrokken met die van </w:t>
      </w:r>
      <w:r>
        <w:rPr>
          <w:szCs w:val="18"/>
        </w:rPr>
        <w:t xml:space="preserve">born </w:t>
      </w:r>
      <w:r w:rsidRPr="00E110CF">
        <w:rPr>
          <w:szCs w:val="18"/>
        </w:rPr>
        <w:t>digital documenten.</w:t>
      </w:r>
    </w:p>
    <w:p w14:paraId="39747C55" w14:textId="160ABD39" w:rsidR="00A25202" w:rsidRPr="00CF1FEC" w:rsidRDefault="00A25202" w:rsidP="00A25202">
      <w:pPr>
        <w:rPr>
          <w:rFonts w:asciiTheme="minorHAnsi" w:hAnsiTheme="minorHAnsi"/>
          <w:i/>
          <w:iCs/>
          <w:sz w:val="22"/>
          <w:szCs w:val="22"/>
        </w:rPr>
      </w:pPr>
      <w:r>
        <w:rPr>
          <w:rFonts w:asciiTheme="minorHAnsi" w:hAnsiTheme="minorHAnsi"/>
          <w:i/>
          <w:iCs/>
          <w:sz w:val="22"/>
          <w:szCs w:val="22"/>
        </w:rPr>
        <w:br/>
      </w:r>
      <w:r w:rsidRPr="00CF1FEC">
        <w:rPr>
          <w:rFonts w:asciiTheme="minorHAnsi" w:hAnsiTheme="minorHAnsi"/>
          <w:i/>
          <w:iCs/>
          <w:sz w:val="22"/>
          <w:szCs w:val="22"/>
        </w:rPr>
        <w:t>Eisen</w:t>
      </w:r>
      <w:r>
        <w:rPr>
          <w:rFonts w:asciiTheme="minorHAnsi" w:hAnsiTheme="minorHAnsi"/>
          <w:i/>
          <w:iCs/>
          <w:sz w:val="22"/>
          <w:szCs w:val="22"/>
        </w:rPr>
        <w:t xml:space="preserve"> voor basis- en plusniveau</w:t>
      </w:r>
      <w:r w:rsidRPr="00CF1FEC">
        <w:rPr>
          <w:rFonts w:asciiTheme="minorHAnsi" w:hAnsiTheme="minorHAnsi"/>
          <w:i/>
          <w:iCs/>
          <w:sz w:val="22"/>
          <w:szCs w:val="22"/>
        </w:rPr>
        <w:t xml:space="preserve"> </w:t>
      </w:r>
      <w:r>
        <w:rPr>
          <w:rFonts w:asciiTheme="minorHAnsi" w:hAnsiTheme="minorHAnsi"/>
          <w:i/>
          <w:iCs/>
          <w:sz w:val="22"/>
          <w:szCs w:val="22"/>
        </w:rPr>
        <w:t>(schematisch)</w:t>
      </w:r>
    </w:p>
    <w:tbl>
      <w:tblPr>
        <w:tblStyle w:val="Tabelraster"/>
        <w:tblW w:w="8505" w:type="dxa"/>
        <w:tblInd w:w="108" w:type="dxa"/>
        <w:tblLook w:val="04A0" w:firstRow="1" w:lastRow="0" w:firstColumn="1" w:lastColumn="0" w:noHBand="0" w:noVBand="1"/>
      </w:tblPr>
      <w:tblGrid>
        <w:gridCol w:w="4395"/>
        <w:gridCol w:w="4110"/>
      </w:tblGrid>
      <w:tr w:rsidR="00A25202" w:rsidRPr="00796E05" w14:paraId="66B22ADA" w14:textId="77777777" w:rsidTr="00A25202">
        <w:tc>
          <w:tcPr>
            <w:tcW w:w="4395" w:type="dxa"/>
          </w:tcPr>
          <w:p w14:paraId="44D29C33" w14:textId="77777777" w:rsidR="00A25202" w:rsidRPr="00A90F4D" w:rsidRDefault="00A25202" w:rsidP="00A25202">
            <w:pPr>
              <w:rPr>
                <w:rFonts w:asciiTheme="minorHAnsi" w:hAnsiTheme="minorHAnsi"/>
                <w:b/>
                <w:bCs/>
                <w:sz w:val="22"/>
                <w:szCs w:val="22"/>
              </w:rPr>
            </w:pPr>
            <w:r w:rsidRPr="00A90F4D">
              <w:rPr>
                <w:rFonts w:asciiTheme="minorHAnsi" w:hAnsiTheme="minorHAnsi"/>
                <w:b/>
                <w:bCs/>
                <w:sz w:val="22"/>
                <w:szCs w:val="22"/>
              </w:rPr>
              <w:t xml:space="preserve">Basisniveau </w:t>
            </w:r>
          </w:p>
        </w:tc>
        <w:tc>
          <w:tcPr>
            <w:tcW w:w="4110" w:type="dxa"/>
          </w:tcPr>
          <w:p w14:paraId="5EBF29C4" w14:textId="77777777" w:rsidR="00A25202" w:rsidRPr="00796E05" w:rsidRDefault="00A25202" w:rsidP="00A25202">
            <w:pPr>
              <w:rPr>
                <w:rFonts w:asciiTheme="minorHAnsi" w:hAnsiTheme="minorHAnsi"/>
                <w:b/>
                <w:bCs/>
                <w:sz w:val="22"/>
                <w:szCs w:val="22"/>
              </w:rPr>
            </w:pPr>
            <w:r w:rsidRPr="00796E05">
              <w:rPr>
                <w:rFonts w:asciiTheme="minorHAnsi" w:hAnsiTheme="minorHAnsi"/>
                <w:b/>
                <w:bCs/>
                <w:sz w:val="22"/>
                <w:szCs w:val="22"/>
              </w:rPr>
              <w:t>Plusniveau</w:t>
            </w:r>
            <w:r>
              <w:rPr>
                <w:rFonts w:asciiTheme="minorHAnsi" w:hAnsiTheme="minorHAnsi"/>
                <w:b/>
                <w:bCs/>
                <w:sz w:val="22"/>
                <w:szCs w:val="22"/>
              </w:rPr>
              <w:t xml:space="preserve"> </w:t>
            </w:r>
          </w:p>
        </w:tc>
      </w:tr>
      <w:tr w:rsidR="00A25202" w14:paraId="7A2AFC7C" w14:textId="77777777" w:rsidTr="00A25202">
        <w:trPr>
          <w:trHeight w:val="1525"/>
        </w:trPr>
        <w:tc>
          <w:tcPr>
            <w:tcW w:w="4395" w:type="dxa"/>
          </w:tcPr>
          <w:p w14:paraId="5C22E78D" w14:textId="77777777" w:rsidR="00A25202" w:rsidRPr="00A90F4D" w:rsidRDefault="00A25202" w:rsidP="00A25202">
            <w:pPr>
              <w:rPr>
                <w:rFonts w:asciiTheme="minorHAnsi" w:hAnsiTheme="minorHAnsi"/>
                <w:sz w:val="22"/>
                <w:szCs w:val="22"/>
              </w:rPr>
            </w:pPr>
            <w:r w:rsidRPr="00A90F4D">
              <w:rPr>
                <w:rFonts w:asciiTheme="minorHAnsi" w:hAnsiTheme="minorHAnsi"/>
                <w:sz w:val="22"/>
                <w:szCs w:val="22"/>
              </w:rPr>
              <w:t>Eisen aan gebouw, veiligheid,</w:t>
            </w:r>
            <w:r>
              <w:rPr>
                <w:rFonts w:asciiTheme="minorHAnsi" w:hAnsiTheme="minorHAnsi"/>
                <w:sz w:val="22"/>
                <w:szCs w:val="22"/>
              </w:rPr>
              <w:t xml:space="preserve">  </w:t>
            </w:r>
            <w:r w:rsidRPr="00A90F4D">
              <w:rPr>
                <w:rFonts w:asciiTheme="minorHAnsi" w:hAnsiTheme="minorHAnsi"/>
                <w:sz w:val="22"/>
                <w:szCs w:val="22"/>
              </w:rPr>
              <w:t xml:space="preserve"> bewaaromstandigheden en materialen</w:t>
            </w:r>
          </w:p>
        </w:tc>
        <w:tc>
          <w:tcPr>
            <w:tcW w:w="4110" w:type="dxa"/>
          </w:tcPr>
          <w:p w14:paraId="4219FDD0" w14:textId="77777777" w:rsidR="00A25202" w:rsidRPr="00A90F4D" w:rsidRDefault="00A25202" w:rsidP="00A25202">
            <w:pPr>
              <w:spacing w:line="240" w:lineRule="auto"/>
              <w:rPr>
                <w:rFonts w:asciiTheme="minorHAnsi" w:hAnsiTheme="minorHAnsi"/>
                <w:sz w:val="22"/>
                <w:szCs w:val="22"/>
              </w:rPr>
            </w:pPr>
            <w:r w:rsidRPr="00A90F4D">
              <w:rPr>
                <w:rFonts w:asciiTheme="minorHAnsi" w:hAnsiTheme="minorHAnsi"/>
                <w:sz w:val="22"/>
                <w:szCs w:val="22"/>
              </w:rPr>
              <w:t xml:space="preserve">Eisen als voor basisniveau, aangevuld met eisen voor het opstellen en navolgen van </w:t>
            </w:r>
            <w:r>
              <w:rPr>
                <w:rFonts w:asciiTheme="minorHAnsi" w:hAnsiTheme="minorHAnsi"/>
                <w:sz w:val="22"/>
                <w:szCs w:val="22"/>
              </w:rPr>
              <w:t xml:space="preserve">een </w:t>
            </w:r>
            <w:r w:rsidRPr="00A90F4D">
              <w:rPr>
                <w:rFonts w:asciiTheme="minorHAnsi" w:hAnsiTheme="minorHAnsi"/>
                <w:sz w:val="22"/>
                <w:szCs w:val="22"/>
              </w:rPr>
              <w:t>protocol</w:t>
            </w:r>
            <w:r>
              <w:rPr>
                <w:rFonts w:asciiTheme="minorHAnsi" w:hAnsiTheme="minorHAnsi"/>
                <w:sz w:val="22"/>
                <w:szCs w:val="22"/>
              </w:rPr>
              <w:t xml:space="preserve"> </w:t>
            </w:r>
            <w:r w:rsidRPr="00A90F4D">
              <w:rPr>
                <w:rFonts w:asciiTheme="minorHAnsi" w:hAnsiTheme="minorHAnsi"/>
                <w:sz w:val="22"/>
                <w:szCs w:val="22"/>
              </w:rPr>
              <w:t xml:space="preserve">voor </w:t>
            </w:r>
            <w:r>
              <w:rPr>
                <w:rFonts w:asciiTheme="minorHAnsi" w:hAnsiTheme="minorHAnsi"/>
                <w:sz w:val="22"/>
                <w:szCs w:val="22"/>
              </w:rPr>
              <w:t>zorg</w:t>
            </w:r>
            <w:r w:rsidRPr="00A90F4D">
              <w:rPr>
                <w:rFonts w:asciiTheme="minorHAnsi" w:hAnsiTheme="minorHAnsi"/>
                <w:sz w:val="22"/>
                <w:szCs w:val="22"/>
              </w:rPr>
              <w:t xml:space="preserve"> en onderhoud van de collectie, een CHV plan, </w:t>
            </w:r>
            <w:r>
              <w:rPr>
                <w:rFonts w:asciiTheme="minorHAnsi" w:hAnsiTheme="minorHAnsi"/>
                <w:sz w:val="22"/>
                <w:szCs w:val="22"/>
              </w:rPr>
              <w:t xml:space="preserve">luchtzuivering en het bewaren van fotografisch materiaal, </w:t>
            </w:r>
            <w:r w:rsidRPr="00A90F4D">
              <w:rPr>
                <w:rFonts w:asciiTheme="minorHAnsi" w:hAnsiTheme="minorHAnsi"/>
                <w:sz w:val="22"/>
                <w:szCs w:val="22"/>
              </w:rPr>
              <w:t xml:space="preserve">en aanvullende </w:t>
            </w:r>
            <w:r>
              <w:rPr>
                <w:rFonts w:asciiTheme="minorHAnsi" w:hAnsiTheme="minorHAnsi"/>
                <w:sz w:val="22"/>
                <w:szCs w:val="22"/>
              </w:rPr>
              <w:t>b</w:t>
            </w:r>
            <w:r w:rsidRPr="00A90F4D">
              <w:rPr>
                <w:rFonts w:asciiTheme="minorHAnsi" w:hAnsiTheme="minorHAnsi"/>
                <w:sz w:val="22"/>
                <w:szCs w:val="22"/>
              </w:rPr>
              <w:t>randveiligheidseisen.</w:t>
            </w:r>
          </w:p>
        </w:tc>
      </w:tr>
    </w:tbl>
    <w:p w14:paraId="5E251EC6" w14:textId="6F2FFE53" w:rsidR="00A25202" w:rsidRDefault="00A25202" w:rsidP="00A25202">
      <w:pPr>
        <w:spacing w:line="240" w:lineRule="auto"/>
        <w:rPr>
          <w:szCs w:val="18"/>
        </w:rPr>
      </w:pPr>
      <w:r>
        <w:rPr>
          <w:szCs w:val="18"/>
        </w:rPr>
        <w:lastRenderedPageBreak/>
        <w:t xml:space="preserve">In deze regeling blijft er een onderscheid gemaakt worden tussen te vernietigen (V) en te bewaren (B) materiaal. </w:t>
      </w:r>
      <w:r>
        <w:rPr>
          <w:szCs w:val="18"/>
        </w:rPr>
        <w:br/>
        <w:t>Voor het V-materiaal gelden geen eisen met betrekking tot de opslag. Het verantwoordelijke overheidsorgaan doet er goed aan om toch te zorgen dat het opgeslagen fysieke materiaal gedurende de bewaartermijn toegankelijk blijft en dus goed wordt opgeslagen.</w:t>
      </w:r>
      <w:r>
        <w:rPr>
          <w:szCs w:val="18"/>
        </w:rPr>
        <w:br/>
      </w:r>
      <w:r>
        <w:rPr>
          <w:szCs w:val="18"/>
        </w:rPr>
        <w:br/>
        <w:t xml:space="preserve">Bij B-materiaal maken is er geen onderscheid meer tussen archiefvormers en archiefdiensten, maar kijken we voortaan naar overgebracht en niet-overgebracht materiaal. </w:t>
      </w:r>
      <w:r>
        <w:rPr>
          <w:szCs w:val="18"/>
        </w:rPr>
        <w:br/>
      </w:r>
      <w:r>
        <w:t>Voor alle over te brengen documenten gelden de basiseisen tot het moment van overbrenging. Bij overbrenging, al dan niet met verplaatsing, gelden de pluseisen gelden.</w:t>
      </w:r>
      <w:r>
        <w:rPr>
          <w:szCs w:val="18"/>
        </w:rPr>
        <w:br/>
        <w:t>Bij opschorting gelden de basiseisen. Hier zijn in het Ab beperkingen voor vastgelegd. Het risico dat er iets fout gaat is acceptabel.</w:t>
      </w:r>
      <w:r>
        <w:rPr>
          <w:szCs w:val="18"/>
        </w:rPr>
        <w:br/>
        <w:t xml:space="preserve">Bij ontheffing gelden wel de pluseisen omdat hier de risico’s te groot zijn dat er iets mis gaat. Dit zijn vaak archieven die nog dagelijks worden geraadpleegd en daarom bij de archiefvormer blijven. </w:t>
      </w:r>
      <w:r>
        <w:rPr>
          <w:szCs w:val="18"/>
        </w:rPr>
        <w:br/>
      </w:r>
    </w:p>
    <w:p w14:paraId="511A8A57" w14:textId="77777777" w:rsidR="00A25202" w:rsidRDefault="00A25202" w:rsidP="00A25202">
      <w:r>
        <w:t>Schematisch ziet het er zo uit:</w:t>
      </w:r>
    </w:p>
    <w:tbl>
      <w:tblPr>
        <w:tblStyle w:val="Tabelraster"/>
        <w:tblW w:w="0" w:type="auto"/>
        <w:tblInd w:w="108" w:type="dxa"/>
        <w:tblLook w:val="04A0" w:firstRow="1" w:lastRow="0" w:firstColumn="1" w:lastColumn="0" w:noHBand="0" w:noVBand="1"/>
      </w:tblPr>
      <w:tblGrid>
        <w:gridCol w:w="2676"/>
        <w:gridCol w:w="2357"/>
        <w:gridCol w:w="2575"/>
      </w:tblGrid>
      <w:tr w:rsidR="00A25202" w14:paraId="5BB9E313" w14:textId="77777777" w:rsidTr="00A25202">
        <w:tc>
          <w:tcPr>
            <w:tcW w:w="2676" w:type="dxa"/>
          </w:tcPr>
          <w:p w14:paraId="023A017A" w14:textId="77777777" w:rsidR="00A25202" w:rsidRDefault="00A25202" w:rsidP="00A25202"/>
        </w:tc>
        <w:tc>
          <w:tcPr>
            <w:tcW w:w="2357" w:type="dxa"/>
          </w:tcPr>
          <w:p w14:paraId="06575EF2" w14:textId="77777777" w:rsidR="00A25202" w:rsidRDefault="00A25202" w:rsidP="00A25202">
            <w:r>
              <w:t>Niet-overgebracht</w:t>
            </w:r>
          </w:p>
        </w:tc>
        <w:tc>
          <w:tcPr>
            <w:tcW w:w="2575" w:type="dxa"/>
          </w:tcPr>
          <w:p w14:paraId="60E2112D" w14:textId="77777777" w:rsidR="00A25202" w:rsidRDefault="00A25202" w:rsidP="00A25202">
            <w:r>
              <w:t>Overgebracht</w:t>
            </w:r>
          </w:p>
        </w:tc>
      </w:tr>
      <w:tr w:rsidR="00A25202" w14:paraId="01F38E1F" w14:textId="77777777" w:rsidTr="00A25202">
        <w:tc>
          <w:tcPr>
            <w:tcW w:w="2676" w:type="dxa"/>
          </w:tcPr>
          <w:p w14:paraId="05492480" w14:textId="77777777" w:rsidR="00A25202" w:rsidRDefault="00A25202" w:rsidP="00A25202">
            <w:r>
              <w:t>Overbrenging mét verplaatsing</w:t>
            </w:r>
          </w:p>
        </w:tc>
        <w:tc>
          <w:tcPr>
            <w:tcW w:w="2357" w:type="dxa"/>
          </w:tcPr>
          <w:p w14:paraId="6209F8BF" w14:textId="77777777" w:rsidR="00A25202" w:rsidRDefault="00A25202" w:rsidP="00A25202">
            <w:r>
              <w:t xml:space="preserve">Basis </w:t>
            </w:r>
          </w:p>
        </w:tc>
        <w:tc>
          <w:tcPr>
            <w:tcW w:w="2575" w:type="dxa"/>
          </w:tcPr>
          <w:p w14:paraId="3398A4B5" w14:textId="77777777" w:rsidR="00A25202" w:rsidRDefault="00A25202" w:rsidP="00A25202">
            <w:r>
              <w:t>Plus</w:t>
            </w:r>
          </w:p>
        </w:tc>
      </w:tr>
      <w:tr w:rsidR="00A25202" w14:paraId="26FE4B8B" w14:textId="77777777" w:rsidTr="00A25202">
        <w:tc>
          <w:tcPr>
            <w:tcW w:w="2676" w:type="dxa"/>
          </w:tcPr>
          <w:p w14:paraId="779FF0FB" w14:textId="77777777" w:rsidR="00A25202" w:rsidRDefault="00A25202" w:rsidP="00A25202">
            <w:r>
              <w:t>Overbrenging zonder verplaatsing</w:t>
            </w:r>
          </w:p>
        </w:tc>
        <w:tc>
          <w:tcPr>
            <w:tcW w:w="2357" w:type="dxa"/>
          </w:tcPr>
          <w:p w14:paraId="4DECD674" w14:textId="77777777" w:rsidR="00A25202" w:rsidRDefault="00A25202" w:rsidP="00A25202">
            <w:r>
              <w:t>Basis</w:t>
            </w:r>
          </w:p>
        </w:tc>
        <w:tc>
          <w:tcPr>
            <w:tcW w:w="2575" w:type="dxa"/>
          </w:tcPr>
          <w:p w14:paraId="11EC0812" w14:textId="77777777" w:rsidR="00A25202" w:rsidRDefault="00A25202" w:rsidP="00A25202">
            <w:r>
              <w:t>Plus</w:t>
            </w:r>
          </w:p>
        </w:tc>
      </w:tr>
      <w:tr w:rsidR="00A25202" w14:paraId="0F19D8CA" w14:textId="77777777" w:rsidTr="00A25202">
        <w:tc>
          <w:tcPr>
            <w:tcW w:w="2676" w:type="dxa"/>
          </w:tcPr>
          <w:p w14:paraId="04A4E566" w14:textId="77777777" w:rsidR="00A25202" w:rsidRDefault="00A25202" w:rsidP="00A25202">
            <w:r>
              <w:t>Opschorting</w:t>
            </w:r>
          </w:p>
        </w:tc>
        <w:tc>
          <w:tcPr>
            <w:tcW w:w="2357" w:type="dxa"/>
          </w:tcPr>
          <w:p w14:paraId="45011B9F" w14:textId="77777777" w:rsidR="00A25202" w:rsidRDefault="00A25202" w:rsidP="00A25202">
            <w:r>
              <w:t>Basis</w:t>
            </w:r>
          </w:p>
        </w:tc>
        <w:tc>
          <w:tcPr>
            <w:tcW w:w="2575" w:type="dxa"/>
          </w:tcPr>
          <w:p w14:paraId="568D8AFC" w14:textId="77777777" w:rsidR="00A25202" w:rsidRDefault="00A25202" w:rsidP="00A25202">
            <w:r>
              <w:t>NVT</w:t>
            </w:r>
          </w:p>
        </w:tc>
      </w:tr>
      <w:tr w:rsidR="00A25202" w14:paraId="7D3795AF" w14:textId="77777777" w:rsidTr="00A25202">
        <w:tc>
          <w:tcPr>
            <w:tcW w:w="2676" w:type="dxa"/>
          </w:tcPr>
          <w:p w14:paraId="6D9E7ECB" w14:textId="77777777" w:rsidR="00A25202" w:rsidRDefault="00A25202" w:rsidP="00A25202">
            <w:r>
              <w:t>Ontheffing</w:t>
            </w:r>
          </w:p>
        </w:tc>
        <w:tc>
          <w:tcPr>
            <w:tcW w:w="2357" w:type="dxa"/>
          </w:tcPr>
          <w:p w14:paraId="74732189" w14:textId="77777777" w:rsidR="00A25202" w:rsidRDefault="00A25202" w:rsidP="00A25202">
            <w:r>
              <w:t>Plus</w:t>
            </w:r>
          </w:p>
        </w:tc>
        <w:tc>
          <w:tcPr>
            <w:tcW w:w="2575" w:type="dxa"/>
          </w:tcPr>
          <w:p w14:paraId="7FDA8545" w14:textId="77777777" w:rsidR="00A25202" w:rsidRDefault="00A25202" w:rsidP="00A25202">
            <w:r>
              <w:t>NVT</w:t>
            </w:r>
          </w:p>
        </w:tc>
      </w:tr>
    </w:tbl>
    <w:p w14:paraId="587650E3" w14:textId="77777777" w:rsidR="00A25202" w:rsidRDefault="00A25202" w:rsidP="00A25202">
      <w:pPr>
        <w:rPr>
          <w:rFonts w:asciiTheme="minorHAnsi" w:hAnsiTheme="minorHAnsi"/>
          <w:i/>
          <w:iCs/>
          <w:sz w:val="22"/>
          <w:szCs w:val="22"/>
        </w:rPr>
      </w:pPr>
      <w:r>
        <w:rPr>
          <w:rFonts w:asciiTheme="minorHAnsi" w:hAnsiTheme="minorHAnsi"/>
          <w:i/>
          <w:iCs/>
          <w:sz w:val="22"/>
          <w:szCs w:val="22"/>
        </w:rPr>
        <w:br w:type="page"/>
      </w:r>
    </w:p>
    <w:p w14:paraId="4E09E71C" w14:textId="77777777" w:rsidR="00A25202" w:rsidRPr="00C273A3" w:rsidRDefault="00A25202" w:rsidP="00A25202">
      <w:pPr>
        <w:spacing w:line="240" w:lineRule="auto"/>
        <w:rPr>
          <w:rFonts w:cstheme="minorHAnsi"/>
          <w:szCs w:val="18"/>
        </w:rPr>
      </w:pPr>
    </w:p>
    <w:p w14:paraId="6CF4046C" w14:textId="77777777" w:rsidR="00A25202" w:rsidRPr="00681272" w:rsidRDefault="00A25202" w:rsidP="00A25202">
      <w:pPr>
        <w:rPr>
          <w:rFonts w:cstheme="minorHAnsi"/>
          <w:b/>
          <w:bCs/>
          <w:szCs w:val="18"/>
        </w:rPr>
      </w:pPr>
      <w:r w:rsidRPr="00C273A3">
        <w:rPr>
          <w:rFonts w:cstheme="minorHAnsi"/>
          <w:b/>
          <w:bCs/>
          <w:szCs w:val="18"/>
        </w:rPr>
        <w:t>Hoofdstuk A:</w:t>
      </w:r>
      <w:r w:rsidRPr="00C273A3">
        <w:rPr>
          <w:rFonts w:cstheme="minorHAnsi"/>
          <w:szCs w:val="18"/>
        </w:rPr>
        <w:t xml:space="preserve"> </w:t>
      </w:r>
      <w:r w:rsidRPr="00C273A3">
        <w:rPr>
          <w:rStyle w:val="Kop4Char"/>
          <w:rFonts w:ascii="Verdana" w:hAnsi="Verdana"/>
          <w:i w:val="0"/>
          <w:iCs w:val="0"/>
          <w:color w:val="auto"/>
          <w:szCs w:val="18"/>
        </w:rPr>
        <w:t>Eisen aan het gebouw: constructie, waterdichtheid, brandveiligheid, voorkomen van inbraak etc.</w:t>
      </w:r>
      <w:r>
        <w:rPr>
          <w:rStyle w:val="Kop4Char"/>
          <w:rFonts w:ascii="Verdana" w:hAnsi="Verdana"/>
          <w:i w:val="0"/>
          <w:iCs w:val="0"/>
          <w:color w:val="auto"/>
          <w:szCs w:val="18"/>
        </w:rPr>
        <w:t xml:space="preserve"> </w:t>
      </w:r>
      <w:r w:rsidRPr="00681272">
        <w:rPr>
          <w:rFonts w:cstheme="minorHAnsi"/>
          <w:b/>
          <w:bCs/>
          <w:szCs w:val="18"/>
        </w:rPr>
        <w:t>(toelichting)</w:t>
      </w:r>
      <w:r>
        <w:rPr>
          <w:rFonts w:cstheme="minorHAnsi"/>
          <w:b/>
          <w:bCs/>
          <w:szCs w:val="18"/>
        </w:rPr>
        <w:t xml:space="preserve"> </w:t>
      </w:r>
      <w:r w:rsidRPr="00043523">
        <w:rPr>
          <w:rFonts w:asciiTheme="minorHAnsi" w:hAnsiTheme="minorHAnsi" w:cstheme="minorHAnsi"/>
          <w:color w:val="FF0000"/>
          <w:sz w:val="22"/>
          <w:szCs w:val="22"/>
        </w:rPr>
        <w:t>Oude AR: artikelen 27 t/m 34, 42-43, 46 t/m 49, 55</w:t>
      </w:r>
    </w:p>
    <w:p w14:paraId="685A889C" w14:textId="77777777" w:rsidR="00A25202" w:rsidRDefault="00A25202" w:rsidP="00A25202">
      <w:pPr>
        <w:spacing w:line="240" w:lineRule="auto"/>
        <w:rPr>
          <w:rFonts w:cstheme="minorHAnsi"/>
          <w:szCs w:val="18"/>
        </w:rPr>
      </w:pPr>
      <w:r>
        <w:rPr>
          <w:rFonts w:cstheme="minorHAnsi"/>
          <w:szCs w:val="18"/>
        </w:rPr>
        <w:t xml:space="preserve">ARTIKEL A.1 Algemene buitentoepassingsteling </w:t>
      </w:r>
      <w:r>
        <w:rPr>
          <w:rFonts w:cstheme="minorHAnsi"/>
          <w:szCs w:val="18"/>
        </w:rPr>
        <w:br/>
        <w:t>ARTIKEL A.2 Algemeen</w:t>
      </w:r>
      <w:r>
        <w:rPr>
          <w:rFonts w:cstheme="minorHAnsi"/>
          <w:szCs w:val="18"/>
        </w:rPr>
        <w:br/>
        <w:t xml:space="preserve">ARTIKEL A.3 Brandveiligheid </w:t>
      </w:r>
      <w:r>
        <w:rPr>
          <w:rFonts w:cstheme="minorHAnsi"/>
          <w:szCs w:val="18"/>
        </w:rPr>
        <w:br/>
        <w:t>ARTIKEL A.4 Watermelders</w:t>
      </w:r>
      <w:r>
        <w:rPr>
          <w:rFonts w:cstheme="minorHAnsi"/>
          <w:szCs w:val="18"/>
        </w:rPr>
        <w:br/>
        <w:t>ARTIKEL A.5 Kabels, leidingen en kanalen</w:t>
      </w:r>
      <w:r>
        <w:rPr>
          <w:rFonts w:cstheme="minorHAnsi"/>
          <w:szCs w:val="18"/>
        </w:rPr>
        <w:br/>
        <w:t>ARTIKEL A.6 Constructieve eisen</w:t>
      </w:r>
      <w:r>
        <w:rPr>
          <w:rFonts w:cstheme="minorHAnsi"/>
          <w:szCs w:val="18"/>
        </w:rPr>
        <w:br/>
        <w:t>ARTIKEL A.7 Inbraakpreventie</w:t>
      </w:r>
      <w:r>
        <w:rPr>
          <w:rFonts w:cstheme="minorHAnsi"/>
          <w:szCs w:val="18"/>
        </w:rPr>
        <w:br/>
        <w:t>ARTIKEL A.8 Aanvullende eisen voor overgebrachte documenten (geldt alleen voor plusdepots)</w:t>
      </w:r>
    </w:p>
    <w:p w14:paraId="7437BFBB" w14:textId="7745EF3B" w:rsidR="00A25202" w:rsidRPr="001A663D" w:rsidRDefault="00A25202" w:rsidP="00A25202">
      <w:pPr>
        <w:spacing w:line="240" w:lineRule="auto"/>
        <w:rPr>
          <w:rFonts w:cstheme="minorHAnsi"/>
          <w:szCs w:val="18"/>
        </w:rPr>
      </w:pPr>
      <w:r w:rsidRPr="001A663D">
        <w:rPr>
          <w:rFonts w:cstheme="minorHAnsi"/>
          <w:szCs w:val="18"/>
        </w:rPr>
        <w:t xml:space="preserve">De voorschriften m.b.t. </w:t>
      </w:r>
      <w:r>
        <w:rPr>
          <w:rFonts w:cstheme="minorHAnsi"/>
          <w:szCs w:val="18"/>
        </w:rPr>
        <w:t xml:space="preserve">ruimte </w:t>
      </w:r>
      <w:r w:rsidRPr="001A663D">
        <w:rPr>
          <w:rFonts w:cstheme="minorHAnsi"/>
          <w:szCs w:val="18"/>
        </w:rPr>
        <w:t xml:space="preserve">gericht op veilige bewaring van analoge en fysieke (blijvend te bewaren) documenten staan beschreven in dit hoofdstuk. De bepalingen zijn zo veel mogelijk geformuleerd in de vorm van doelvoorschriften, gekoppeld aan verschillende soorten risico’s. </w:t>
      </w:r>
    </w:p>
    <w:p w14:paraId="19C35AD4" w14:textId="6211A1F4" w:rsidR="00A25202" w:rsidRPr="001A663D" w:rsidRDefault="00A25202" w:rsidP="00A25202">
      <w:pPr>
        <w:spacing w:line="240" w:lineRule="auto"/>
        <w:rPr>
          <w:rFonts w:cstheme="minorHAnsi"/>
          <w:szCs w:val="18"/>
        </w:rPr>
      </w:pPr>
      <w:r w:rsidRPr="001A663D">
        <w:rPr>
          <w:rFonts w:cstheme="minorHAnsi"/>
          <w:szCs w:val="18"/>
        </w:rPr>
        <w:t>Op deze wijze zijn overheidsinstanties flexibeler in het kiezen van maatregelen waarmee zij aan de gestelde normen kunnen voldoen. Ook is er aangegeven voor wie de bepalingen gelden, namelijk de basis- en plusdepots. Voor de laatste gelden strengere eisen vanwege de duurzame toegankelijkheid.</w:t>
      </w:r>
      <w:r w:rsidR="00D82A78">
        <w:rPr>
          <w:rFonts w:cstheme="minorHAnsi"/>
          <w:szCs w:val="18"/>
        </w:rPr>
        <w:br/>
      </w:r>
    </w:p>
    <w:p w14:paraId="76802E16"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b/>
          <w:bCs/>
          <w:color w:val="365F91" w:themeColor="accent1" w:themeShade="BF"/>
          <w:szCs w:val="18"/>
        </w:rPr>
        <w:t>ARTIKEL A.1</w:t>
      </w:r>
      <w:r w:rsidRPr="00681272">
        <w:rPr>
          <w:rFonts w:cstheme="minorHAnsi"/>
          <w:b/>
          <w:bCs/>
          <w:i/>
          <w:iCs/>
          <w:color w:val="365F91" w:themeColor="accent1" w:themeShade="BF"/>
          <w:szCs w:val="18"/>
        </w:rPr>
        <w:t xml:space="preserve"> </w:t>
      </w:r>
      <w:r w:rsidRPr="00681272">
        <w:rPr>
          <w:rFonts w:cstheme="minorHAnsi"/>
          <w:b/>
          <w:bCs/>
          <w:color w:val="365F91" w:themeColor="accent1" w:themeShade="BF"/>
          <w:szCs w:val="18"/>
        </w:rPr>
        <w:t xml:space="preserve">Algemene buitentoepassingstelling </w:t>
      </w:r>
      <w:r w:rsidRPr="00681272">
        <w:rPr>
          <w:rFonts w:cstheme="minorHAnsi"/>
          <w:b/>
          <w:bCs/>
          <w:i/>
          <w:iCs/>
          <w:color w:val="365F91" w:themeColor="accent1" w:themeShade="BF"/>
          <w:szCs w:val="18"/>
        </w:rPr>
        <w:br/>
      </w:r>
      <w:r w:rsidRPr="00681272">
        <w:rPr>
          <w:rFonts w:cstheme="minorHAnsi"/>
          <w:color w:val="365F91" w:themeColor="accent1" w:themeShade="BF"/>
          <w:szCs w:val="18"/>
        </w:rPr>
        <w:t>Aan een in deze regeling opgenomen voorschrift dat moet worden toegepast om te voldoen aan een met betrekking tot een fysieke depot gestelde eis, behoeft niet te worden voldaan, voor zover anders dan door toepassing van dat voorschrift voor een fysieke depot (zowel voor korte als lange termijn) ten minste dezelfde mate van veiligheid, bescherming tegen water, klimaatbeheersing en milieuhygiëne biedt, als is beoogd met het betrokken voorschrift.</w:t>
      </w:r>
    </w:p>
    <w:p w14:paraId="2E74EF3D" w14:textId="77777777" w:rsidR="00A25202" w:rsidRPr="00C273A3" w:rsidRDefault="00A25202" w:rsidP="00A25202">
      <w:pPr>
        <w:spacing w:line="240" w:lineRule="auto"/>
        <w:rPr>
          <w:rFonts w:cstheme="minorHAnsi"/>
          <w:color w:val="365F91" w:themeColor="accent1" w:themeShade="BF"/>
          <w:szCs w:val="18"/>
        </w:rPr>
      </w:pPr>
      <w:r w:rsidRPr="00681272">
        <w:rPr>
          <w:rFonts w:cstheme="minorHAnsi"/>
          <w:b/>
          <w:bCs/>
          <w:i/>
          <w:iCs/>
          <w:szCs w:val="18"/>
        </w:rPr>
        <w:t>Toelichting:</w:t>
      </w:r>
      <w:r>
        <w:rPr>
          <w:rFonts w:cstheme="minorHAnsi"/>
          <w:b/>
          <w:bCs/>
          <w:i/>
          <w:iCs/>
          <w:szCs w:val="18"/>
        </w:rPr>
        <w:br/>
      </w:r>
      <w:r>
        <w:rPr>
          <w:i/>
          <w:iCs/>
          <w:szCs w:val="18"/>
        </w:rPr>
        <w:t xml:space="preserve">Voorziet in een algemene mogelijkheid tot buitentoepassingstelling van de eisen in hoofdstuk…, deze </w:t>
      </w:r>
      <w:r w:rsidRPr="00681272">
        <w:rPr>
          <w:i/>
          <w:iCs/>
          <w:szCs w:val="18"/>
        </w:rPr>
        <w:t>is ontleend aan artikel 1.3 van het Bouwbesluit 2012 en is bedoeld om bij een bouw of renovatie ruimte te laten voor innovatieve oplossingen, die hetzelfde beschermingsniveau bieden als de eisen die van toepassing zijn.</w:t>
      </w:r>
      <w:r w:rsidRPr="00681272">
        <w:rPr>
          <w:rFonts w:cstheme="minorHAnsi"/>
          <w:b/>
          <w:bCs/>
          <w:i/>
          <w:iCs/>
          <w:szCs w:val="18"/>
        </w:rPr>
        <w:br/>
      </w:r>
      <w:r w:rsidRPr="00440346">
        <w:rPr>
          <w:rFonts w:cstheme="minorHAnsi"/>
          <w:i/>
          <w:iCs/>
          <w:szCs w:val="18"/>
        </w:rPr>
        <w:t>Voor de volledigheid wordt opgemerkt dat het bouwwerk waar het fysieke depot  onderdeel van uitmaakt ook aan het Bouwbesluit 2012 moet voldoen en dat zover ingevolge het Bouwbesluit 2012 en de specifieke archiefregeling soortgelijke eisen gelden, de zwaarste eis maatgevend is.</w:t>
      </w:r>
      <w:r>
        <w:rPr>
          <w:rFonts w:cstheme="minorHAnsi"/>
          <w:i/>
          <w:iCs/>
          <w:szCs w:val="18"/>
        </w:rPr>
        <w:br/>
      </w:r>
      <w:r>
        <w:rPr>
          <w:rFonts w:cstheme="minorHAnsi"/>
          <w:b/>
          <w:bCs/>
          <w:color w:val="365F91" w:themeColor="accent1" w:themeShade="BF"/>
          <w:szCs w:val="18"/>
        </w:rPr>
        <w:br/>
      </w:r>
      <w:r w:rsidRPr="00681272">
        <w:rPr>
          <w:rFonts w:cstheme="minorHAnsi"/>
          <w:b/>
          <w:bCs/>
          <w:color w:val="365F91" w:themeColor="accent1" w:themeShade="BF"/>
          <w:szCs w:val="18"/>
        </w:rPr>
        <w:t xml:space="preserve">ARTIKEL A.2 Algemeen </w:t>
      </w:r>
      <w:r>
        <w:rPr>
          <w:rFonts w:cstheme="minorHAnsi"/>
          <w:b/>
          <w:bCs/>
          <w:color w:val="365F91" w:themeColor="accent1" w:themeShade="BF"/>
          <w:szCs w:val="18"/>
        </w:rPr>
        <w:br/>
      </w:r>
      <w:r w:rsidRPr="00681272">
        <w:rPr>
          <w:rFonts w:cstheme="minorHAnsi"/>
          <w:color w:val="365F91" w:themeColor="accent1" w:themeShade="BF"/>
          <w:szCs w:val="18"/>
        </w:rPr>
        <w:t>De locatie, aard en bouwwijze van een fysieke depot beperkt risico's van brand, overstroming, vochtindringing en wateroverlast en er zijn beheersmaatregelen getroffen om die risico's te minimaliseren</w:t>
      </w:r>
      <w:r w:rsidRPr="00681272">
        <w:rPr>
          <w:rFonts w:cstheme="minorHAnsi"/>
          <w:szCs w:val="18"/>
        </w:rPr>
        <w:t>.</w:t>
      </w:r>
      <w:r>
        <w:rPr>
          <w:rFonts w:cstheme="minorHAnsi"/>
          <w:szCs w:val="18"/>
        </w:rPr>
        <w:t xml:space="preserve"> </w:t>
      </w:r>
      <w:r w:rsidRPr="00C273A3">
        <w:rPr>
          <w:rFonts w:cstheme="minorHAnsi"/>
          <w:color w:val="365F91" w:themeColor="accent1" w:themeShade="BF"/>
          <w:szCs w:val="18"/>
        </w:rPr>
        <w:t xml:space="preserve">Het </w:t>
      </w:r>
      <w:r w:rsidRPr="00C273A3">
        <w:rPr>
          <w:color w:val="365F91" w:themeColor="accent1" w:themeShade="BF"/>
        </w:rPr>
        <w:t>opstellen, evalueren en navolgen van protocollen is verplicht.</w:t>
      </w:r>
    </w:p>
    <w:p w14:paraId="570ACAB4" w14:textId="77777777" w:rsidR="00A25202" w:rsidRPr="00681272" w:rsidRDefault="00A25202" w:rsidP="00A25202">
      <w:pPr>
        <w:spacing w:line="240" w:lineRule="auto"/>
        <w:rPr>
          <w:i/>
          <w:iCs/>
          <w:szCs w:val="18"/>
        </w:rPr>
      </w:pPr>
      <w:r w:rsidRPr="00681272">
        <w:rPr>
          <w:rFonts w:cstheme="minorHAnsi"/>
          <w:b/>
          <w:bCs/>
          <w:szCs w:val="18"/>
        </w:rPr>
        <w:t>Toelichting:</w:t>
      </w:r>
      <w:r>
        <w:rPr>
          <w:rFonts w:cstheme="minorHAnsi"/>
          <w:b/>
          <w:bCs/>
          <w:szCs w:val="18"/>
        </w:rPr>
        <w:br/>
      </w:r>
      <w:r w:rsidRPr="00681272">
        <w:rPr>
          <w:i/>
          <w:iCs/>
          <w:szCs w:val="18"/>
        </w:rPr>
        <w:t>Voor ieder fysieke depot, zowel voor het basis- en plusdepot geldt dat de keuze voor de locatie in belangrijke mate bepaalt aan welke risico’s de documenten kunnen worden blootgesteld. De keuze voor een locatie in het stroomdal van een rivier bijvoorbeeld zal vaak gevolgen hebben voor de bouw van de waterkerende scheidingsconstructies. Voorzieningen in of bij het fysieke depot beschermen de documenten tegen wateroverlast van grond-, kwel-, riool-, regen-, leiding- en bluswater. Dit kan onder meer worden bereikt door een waterkerende drempel, een waterdichte deur (mits gesloten), een verhoogde vloer in de het fysieke depot of een water</w:t>
      </w:r>
      <w:r>
        <w:rPr>
          <w:i/>
          <w:iCs/>
          <w:szCs w:val="18"/>
        </w:rPr>
        <w:t xml:space="preserve"> </w:t>
      </w:r>
      <w:r w:rsidRPr="00681272">
        <w:rPr>
          <w:i/>
          <w:iCs/>
          <w:szCs w:val="18"/>
        </w:rPr>
        <w:t>afvoerende goot daarbuiten.</w:t>
      </w:r>
    </w:p>
    <w:p w14:paraId="540F4989" w14:textId="2D484CAE" w:rsidR="00A25202" w:rsidRDefault="00A25202" w:rsidP="00A25202">
      <w:pPr>
        <w:spacing w:line="240" w:lineRule="auto"/>
        <w:rPr>
          <w:i/>
          <w:iCs/>
          <w:szCs w:val="18"/>
        </w:rPr>
      </w:pPr>
      <w:r w:rsidRPr="00681272">
        <w:rPr>
          <w:i/>
          <w:iCs/>
          <w:szCs w:val="18"/>
        </w:rPr>
        <w:lastRenderedPageBreak/>
        <w:t xml:space="preserve">De beheersmaatregelen zijn bedoeld om a) risico’s te minimaliseren en dus voorzieningen te treffen en b) adequate actie te kunnen ondernemen als het toch gebeurt. </w:t>
      </w:r>
    </w:p>
    <w:p w14:paraId="49B27B0A" w14:textId="77777777" w:rsidR="00A25202" w:rsidRPr="00681272" w:rsidRDefault="00A25202" w:rsidP="00A25202">
      <w:pPr>
        <w:spacing w:line="240" w:lineRule="auto"/>
        <w:rPr>
          <w:i/>
          <w:iCs/>
          <w:szCs w:val="18"/>
        </w:rPr>
      </w:pPr>
    </w:p>
    <w:p w14:paraId="6984E70E"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b/>
          <w:bCs/>
          <w:color w:val="365F91" w:themeColor="accent1" w:themeShade="BF"/>
          <w:szCs w:val="18"/>
        </w:rPr>
        <w:t xml:space="preserve">ARTIKEL A.3 Brandveiligheid </w:t>
      </w:r>
      <w:r w:rsidRPr="00681272">
        <w:rPr>
          <w:rFonts w:cstheme="minorHAnsi"/>
          <w:b/>
          <w:bCs/>
          <w:color w:val="365F91" w:themeColor="accent1" w:themeShade="BF"/>
          <w:szCs w:val="18"/>
        </w:rPr>
        <w:br/>
      </w:r>
      <w:r w:rsidRPr="00681272">
        <w:rPr>
          <w:rFonts w:cstheme="minorHAnsi"/>
          <w:color w:val="365F91" w:themeColor="accent1" w:themeShade="BF"/>
          <w:szCs w:val="18"/>
        </w:rPr>
        <w:t>1.Fysieke depots zijn voorzien van blustoestellen die tenminste elke twee jaren worden onderhouden overeenkomstig de daarvoor geldende regels conform NEN 2559.</w:t>
      </w:r>
    </w:p>
    <w:p w14:paraId="2AA0FF92"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2. Blustoestellen zijn zichtbaar gemarkeerd en bevinden zich op iedere plaats in het fysieke depot op maximaal 30 meter loopafstand.</w:t>
      </w:r>
    </w:p>
    <w:p w14:paraId="7D7944B3"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 xml:space="preserve">3. Voor zover toegepast, zijn sprinklerinstallaties volautomatisch werkend en uitgevoerd met sprinklerkoppen die zich aan het plafond </w:t>
      </w:r>
      <w:r>
        <w:rPr>
          <w:rFonts w:cstheme="minorHAnsi"/>
          <w:color w:val="365F91" w:themeColor="accent1" w:themeShade="BF"/>
          <w:szCs w:val="18"/>
        </w:rPr>
        <w:t>of</w:t>
      </w:r>
      <w:r w:rsidRPr="00681272">
        <w:rPr>
          <w:rFonts w:cstheme="minorHAnsi"/>
          <w:color w:val="365F91" w:themeColor="accent1" w:themeShade="BF"/>
          <w:szCs w:val="18"/>
        </w:rPr>
        <w:t xml:space="preserve"> in de stellingen of in de rekken bevinden. Open sprinklerkoppen zijn niet toegestaan.</w:t>
      </w:r>
    </w:p>
    <w:p w14:paraId="304D7DDD"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4. De in het eerste en derde lid bedoelde middelen en voorzieningen zijn geschikt om de schadelijke gevolgen daarvan voor de aanwezige documenten te beperken.</w:t>
      </w:r>
    </w:p>
    <w:p w14:paraId="27E2646C"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5. De in een fysieke depot aanwezige brandslanghaspels hebben droge blusleidingen en een aansluiting buiten het depot.</w:t>
      </w:r>
    </w:p>
    <w:p w14:paraId="3333549C"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6. De bijdrage tot de brandvoortplanting van in- en uitwendige scheidingsconstructies en in het fysieke depot aanwezige materialen en apparaten voldoen ten minste aan klasse 2 volgens NEN-EN 13501-1.</w:t>
      </w:r>
    </w:p>
    <w:p w14:paraId="5341A230"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7. Ventilatie- of luchtbehandelingskanalen in scheidingsconstructies zijn voorzien van zodanige brandkleppen dat de brandwerendheid van die constructies niet wordt aangetast.</w:t>
      </w:r>
    </w:p>
    <w:p w14:paraId="17F7EA26"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8. Het fysieke depot is voorzien van rookmelders en automatische signalering van brand met volledige bewaking en doormelding naar de brandweer conform NEN 2535 en beheerd overeenkomstig NEN 2654.</w:t>
      </w:r>
    </w:p>
    <w:p w14:paraId="1CDE7E10"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9. Deuren in een fysieke depot zijn zelfsluitend uitgevoerd.</w:t>
      </w:r>
    </w:p>
    <w:p w14:paraId="1E96DF84"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10. De in- en uitwendige scheidingsconstructies en deuren van een fysieke depot hebben een brandwerendheid van minimaal 60 minuten volgens NEN 6069.</w:t>
      </w:r>
    </w:p>
    <w:p w14:paraId="1D098B2B" w14:textId="77777777" w:rsidR="00A25202" w:rsidRPr="00681272" w:rsidRDefault="00A25202" w:rsidP="00A25202">
      <w:pPr>
        <w:spacing w:line="240" w:lineRule="auto"/>
        <w:rPr>
          <w:i/>
          <w:iCs/>
          <w:szCs w:val="18"/>
        </w:rPr>
      </w:pPr>
      <w:r w:rsidRPr="00681272">
        <w:rPr>
          <w:rFonts w:cstheme="minorHAnsi"/>
          <w:b/>
          <w:bCs/>
          <w:i/>
          <w:iCs/>
          <w:szCs w:val="18"/>
        </w:rPr>
        <w:t>Toelichting:</w:t>
      </w:r>
      <w:r>
        <w:rPr>
          <w:rFonts w:cstheme="minorHAnsi"/>
          <w:b/>
          <w:bCs/>
          <w:i/>
          <w:iCs/>
          <w:szCs w:val="18"/>
        </w:rPr>
        <w:br/>
      </w:r>
      <w:r>
        <w:rPr>
          <w:i/>
          <w:iCs/>
          <w:szCs w:val="18"/>
        </w:rPr>
        <w:t>B</w:t>
      </w:r>
      <w:r w:rsidRPr="00681272">
        <w:rPr>
          <w:i/>
          <w:iCs/>
          <w:szCs w:val="18"/>
        </w:rPr>
        <w:t>ij een beginnende brand in het fysieke depot zijn goed werkende handblusmiddelen nodig om die direct te bestrijden, Deze dienen op korte afstand en goed vindbaar te zijn, zodat ze snel kunnen worden ingezet.</w:t>
      </w:r>
      <w:r w:rsidRPr="00681272">
        <w:rPr>
          <w:i/>
          <w:iCs/>
          <w:szCs w:val="18"/>
        </w:rPr>
        <w:br/>
      </w:r>
      <w:r>
        <w:rPr>
          <w:i/>
          <w:iCs/>
          <w:szCs w:val="18"/>
        </w:rPr>
        <w:br/>
      </w:r>
      <w:r w:rsidRPr="00681272">
        <w:rPr>
          <w:i/>
          <w:iCs/>
          <w:szCs w:val="18"/>
        </w:rPr>
        <w:t xml:space="preserve">Bij toepassing van een sprinklerinstallatie is het, ter voorkoming dat de brand zich snel in de hoogte voortplant, belangrijk dat deze op alle niveaus van het fysieke depot aangebracht wordt: aan het plafond maar ook (in de lengterichting) in de stellingen. Dit maakt lokale bestrijding van de brand mogelijk. Om wateroverlast door incidenten met sprinklerinstallaties tegen te gaan, zijn open sprinklerkoppen niet toegestaan (derde lid). Als de sprinklers in werking zijn, is het van belang dat zij voorzien worden van voldoende watertoevoer. De ongestoorde watertoevoer kan het beste gegarandeerd worden door de installatie op de waterleiding aan te sluiten (en dus niet op watertanks). </w:t>
      </w:r>
    </w:p>
    <w:p w14:paraId="122CBDA7" w14:textId="77777777" w:rsidR="00A25202" w:rsidRPr="00681272" w:rsidRDefault="00A25202" w:rsidP="00A25202">
      <w:pPr>
        <w:spacing w:line="240" w:lineRule="auto"/>
        <w:rPr>
          <w:i/>
          <w:iCs/>
          <w:szCs w:val="18"/>
        </w:rPr>
      </w:pPr>
      <w:r w:rsidRPr="00681272">
        <w:rPr>
          <w:i/>
          <w:iCs/>
          <w:szCs w:val="18"/>
        </w:rPr>
        <w:t>Koolzuursneeuwblussers (CO ) of handblusmiddelen op basis van waterverneveling onder zeer hoge druk verdienen de voorkeur (een koolzuursneeuwblusapparaat is volgens experts overigens niet geschikt voor gebruik in kleinere afgesloten ruimten). Deze eerste mogen echter slechts door getraind personeel worden gebruikt. Poederblussers en schuimblussers zijn wegens hun verwoestende effect op documenten ongeschikt. De daarin vervatte chemicaliën kunnen chemische of fysische schade veroorzaken aan de documenten, door hun hygroscopische werking of door het ontstaan van sterk reactieve verbrandingsproducten in de nabijheid van de vuurhaard. Ook toevoegingen aan water die de oppervlaktespanning verminderen, zijn hygroscopisch na het drogen van het gebluste materiaal.</w:t>
      </w:r>
    </w:p>
    <w:p w14:paraId="597458A7" w14:textId="77777777" w:rsidR="00A25202" w:rsidRPr="00681272" w:rsidRDefault="00A25202" w:rsidP="00A25202">
      <w:pPr>
        <w:spacing w:line="240" w:lineRule="auto"/>
        <w:rPr>
          <w:i/>
          <w:iCs/>
          <w:szCs w:val="18"/>
        </w:rPr>
      </w:pPr>
      <w:r w:rsidRPr="00681272">
        <w:rPr>
          <w:i/>
          <w:iCs/>
          <w:szCs w:val="18"/>
        </w:rPr>
        <w:lastRenderedPageBreak/>
        <w:t xml:space="preserve">Koolzuursneeuw bij papier kan slechts een begin van brand bestrijden, vandaar dat het blussen altijd met schoon water afgemaakt moet worden. </w:t>
      </w:r>
    </w:p>
    <w:p w14:paraId="5F79E638" w14:textId="77777777" w:rsidR="00A25202" w:rsidRPr="00681272" w:rsidRDefault="00A25202" w:rsidP="00A25202">
      <w:pPr>
        <w:spacing w:line="240" w:lineRule="auto"/>
        <w:rPr>
          <w:rFonts w:cstheme="minorHAnsi"/>
          <w:szCs w:val="18"/>
        </w:rPr>
      </w:pPr>
      <w:r w:rsidRPr="00681272">
        <w:rPr>
          <w:i/>
          <w:iCs/>
          <w:szCs w:val="18"/>
        </w:rPr>
        <w:t>Bij toepassing van een droge leidingensysteem is het mogelijk na de eerste alarmmelding water in de leidingen te brengen zonder dat de koppen in werking treden. Pas bij de tweede melding treden een of meer koppen in werking. Hierdoor kan tot 60 seconden vertraging ontstaan. Elke sprinklerkop treedt pas in werking als ook het thermisch element in de kop doorsmelt. Er bestaan koppen die automatisch dichtgaan als de omgevingstemperatuur ver genoeg gedaald is. Dit is van belang omdat elke kop 100 tot 200 liter water per minuut inbrengt. Er treden zelden meer dan vijf koppen in werking, meestal niet meer dan drie. De waterschade is na gebruik van een sprinklerinstallatie dan ook altijd minder dan na inzet van de brandweer. Een alternatief voor de sprinklerinstallatie is het verhogen van het stikstofgehalte en daarmee het verlagen van het zuurstofgehalte. De stikstof belemmert de toevoer van zuurstof naar de brandhaard, waardoor de brand stikt of zelfs niet ontstaat. Zuurstofreductie is nog geen gangbare techniek en de toepassing is bovendien op grond van Arbo-eisen nog onzeker. Het is een veelbelovende techniek, die echter nog nader onderzoek behoeft en die voorlopig alleen buiten de tijden van openstelling toegepast kan worden. Gasblusinstallaties worden ontraden voor grotere ruimten, omdat het lang duurt voordat ze daar effect sorteren. Bovendien vereisen ze grote investeringen. Ze hadden lange tijd als nadeel dat de toepassing voor mensen gevaarlijk was; dit betrof met name CO. Tegenwoordig zijn er mengsels die dit nadeel veel minder hebben, van CO, stikstof en edelgassen zoals argon. Halogenen en hun opvolgers ontleden in de directe nabijheid van de vuurhaard, waardoor reactieve gassen ontstaan. Bij dit systeem kan inspuiting schade veroorzaken door de plotselinge druk. Ook kunnen condensvorming en bevriezing op de leidingen ontstaan als gevolg van decompressie. Verder moet er voldoende gelegenheid zijn voor het ontwijken van overdruk.</w:t>
      </w:r>
    </w:p>
    <w:p w14:paraId="6281CD3B" w14:textId="77777777" w:rsidR="00A25202" w:rsidRPr="00681272" w:rsidRDefault="00A25202" w:rsidP="00A25202">
      <w:pPr>
        <w:spacing w:line="240" w:lineRule="auto"/>
        <w:rPr>
          <w:rFonts w:cstheme="minorHAnsi"/>
          <w:szCs w:val="18"/>
        </w:rPr>
      </w:pPr>
      <w:r w:rsidRPr="00681272">
        <w:rPr>
          <w:rFonts w:cstheme="minorHAnsi"/>
          <w:i/>
          <w:iCs/>
          <w:szCs w:val="18"/>
        </w:rPr>
        <w:t xml:space="preserve">Bij een brand is het van belang dat bij de scheidingsconstructies, meubilair en apparatuur gebruikte materialen de voortgang van de brand op zijn minst vertragen. Overal waar brandwerendheid van scheidingsconstructies wordt aangetast door noodzakelijk daarin gemaakte openingen, kunnen brandkleppen het direct overslaan van brand naar een aanpalende ruimte voorkomen. Op die manier blijft de (brand)compartimentering </w:t>
      </w:r>
      <w:r w:rsidRPr="00E110CF">
        <w:rPr>
          <w:rFonts w:cstheme="minorHAnsi"/>
          <w:i/>
          <w:iCs/>
          <w:szCs w:val="18"/>
        </w:rPr>
        <w:t>in stand</w:t>
      </w:r>
      <w:r w:rsidRPr="00E110CF">
        <w:rPr>
          <w:rFonts w:cstheme="minorHAnsi"/>
          <w:szCs w:val="18"/>
        </w:rPr>
        <w:t>.</w:t>
      </w:r>
    </w:p>
    <w:p w14:paraId="28AB36F0" w14:textId="77777777" w:rsidR="00A25202" w:rsidRPr="00681272" w:rsidRDefault="00A25202" w:rsidP="00A25202">
      <w:pPr>
        <w:spacing w:line="240" w:lineRule="auto"/>
        <w:rPr>
          <w:i/>
          <w:iCs/>
          <w:szCs w:val="18"/>
        </w:rPr>
      </w:pPr>
      <w:r w:rsidRPr="00681272">
        <w:rPr>
          <w:i/>
          <w:iCs/>
          <w:szCs w:val="18"/>
        </w:rPr>
        <w:t>Rookmelders zorgen ervoor dat een brand eerder wordt gedetecteerd dan alleen met een sprinklerinstallatie. Automatische doormelding naar de brandweer en het zeer frequent automatisch testen van het signaal van de doormelding, verzekeren een tijdige detectie van de brand door de brandweer. Deze kan dan zo snel mogelijk ter plaatse zijn om de brand te blussen.</w:t>
      </w:r>
    </w:p>
    <w:p w14:paraId="4B675B3F" w14:textId="248E5595" w:rsidR="00A25202" w:rsidRDefault="00A25202" w:rsidP="00A25202">
      <w:pPr>
        <w:spacing w:line="240" w:lineRule="auto"/>
        <w:rPr>
          <w:i/>
          <w:iCs/>
          <w:szCs w:val="18"/>
        </w:rPr>
      </w:pPr>
      <w:r w:rsidRPr="00681272">
        <w:rPr>
          <w:i/>
          <w:iCs/>
          <w:szCs w:val="18"/>
        </w:rPr>
        <w:t>Alleen in gesloten toestand heeft een brandwerende deur zijn werking. De scheidingsconstructies en de deuren vormen een brandcompartiment, zodat daar binnen geplaatste documenten afzonderlijk bescherming kan worden geboden. Volgens opgaven van de brandweer wordt daarbij een brandwerendheid van 60 minuten vrij algemeen toegepast.</w:t>
      </w:r>
    </w:p>
    <w:p w14:paraId="037605C1" w14:textId="77777777" w:rsidR="00A25202" w:rsidRPr="00681272" w:rsidRDefault="00A25202" w:rsidP="00A25202">
      <w:pPr>
        <w:spacing w:line="240" w:lineRule="auto"/>
        <w:rPr>
          <w:i/>
          <w:iCs/>
          <w:szCs w:val="18"/>
        </w:rPr>
      </w:pPr>
    </w:p>
    <w:p w14:paraId="5724535B" w14:textId="77777777" w:rsidR="00A25202" w:rsidRPr="00681272" w:rsidRDefault="00A25202" w:rsidP="00A25202">
      <w:pPr>
        <w:spacing w:line="240" w:lineRule="auto"/>
        <w:rPr>
          <w:rFonts w:cstheme="minorHAnsi"/>
          <w:b/>
          <w:bCs/>
          <w:szCs w:val="18"/>
        </w:rPr>
      </w:pPr>
      <w:r w:rsidRPr="00681272">
        <w:rPr>
          <w:rFonts w:cstheme="minorHAnsi"/>
          <w:b/>
          <w:bCs/>
          <w:color w:val="365F91" w:themeColor="accent1" w:themeShade="BF"/>
          <w:szCs w:val="18"/>
        </w:rPr>
        <w:t xml:space="preserve">ARTIKEL A.4 Watermelders </w:t>
      </w:r>
      <w:r>
        <w:rPr>
          <w:rFonts w:cstheme="minorHAnsi"/>
          <w:b/>
          <w:bCs/>
          <w:color w:val="365F91" w:themeColor="accent1" w:themeShade="BF"/>
          <w:szCs w:val="18"/>
        </w:rPr>
        <w:br/>
      </w:r>
      <w:r w:rsidRPr="00681272">
        <w:rPr>
          <w:rFonts w:cstheme="minorHAnsi"/>
          <w:color w:val="365F91" w:themeColor="accent1" w:themeShade="BF"/>
          <w:szCs w:val="18"/>
        </w:rPr>
        <w:t>Watermelders, voorzien van een doormelding via het gebouwbeheerssysteem, het beveiligingssysteem of het installatiebeheerssysteem, zijn in een fysieke depot aanwezig.</w:t>
      </w:r>
    </w:p>
    <w:p w14:paraId="279EB13D" w14:textId="10BD8FEC" w:rsidR="00A25202" w:rsidRDefault="00A25202" w:rsidP="00A25202">
      <w:pPr>
        <w:spacing w:line="240" w:lineRule="auto"/>
        <w:rPr>
          <w:i/>
          <w:iCs/>
          <w:szCs w:val="18"/>
        </w:rPr>
      </w:pPr>
      <w:r w:rsidRPr="00681272">
        <w:rPr>
          <w:rFonts w:cstheme="minorHAnsi"/>
          <w:b/>
          <w:bCs/>
          <w:i/>
          <w:iCs/>
          <w:szCs w:val="18"/>
        </w:rPr>
        <w:t>Toelichting</w:t>
      </w:r>
      <w:r>
        <w:rPr>
          <w:rFonts w:cstheme="minorHAnsi"/>
          <w:b/>
          <w:bCs/>
          <w:i/>
          <w:iCs/>
          <w:szCs w:val="18"/>
        </w:rPr>
        <w:t>:</w:t>
      </w:r>
      <w:r>
        <w:rPr>
          <w:rFonts w:cstheme="minorHAnsi"/>
          <w:b/>
          <w:bCs/>
          <w:i/>
          <w:iCs/>
          <w:szCs w:val="18"/>
        </w:rPr>
        <w:br/>
      </w:r>
      <w:r w:rsidRPr="00681272">
        <w:rPr>
          <w:i/>
          <w:iCs/>
          <w:szCs w:val="18"/>
        </w:rPr>
        <w:t>Watermelders zijn noodzakelijk ter voorkoming van schade aan documenten als gevolg van doordringend water of lekkage aan blusmiddelen.</w:t>
      </w:r>
    </w:p>
    <w:p w14:paraId="534718E4" w14:textId="77777777" w:rsidR="00A25202" w:rsidRPr="00681272" w:rsidRDefault="00A25202" w:rsidP="00A25202">
      <w:pPr>
        <w:spacing w:line="240" w:lineRule="auto"/>
        <w:rPr>
          <w:rFonts w:cstheme="minorHAnsi"/>
          <w:i/>
          <w:iCs/>
          <w:szCs w:val="18"/>
        </w:rPr>
      </w:pPr>
    </w:p>
    <w:p w14:paraId="0E022936"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b/>
          <w:bCs/>
          <w:color w:val="365F91" w:themeColor="accent1" w:themeShade="BF"/>
          <w:szCs w:val="18"/>
        </w:rPr>
        <w:lastRenderedPageBreak/>
        <w:t xml:space="preserve">ARTIKEL A.5 Kabels, leidingen en kanalen </w:t>
      </w:r>
      <w:r>
        <w:rPr>
          <w:rFonts w:cstheme="minorHAnsi"/>
          <w:b/>
          <w:bCs/>
          <w:color w:val="365F91" w:themeColor="accent1" w:themeShade="BF"/>
          <w:szCs w:val="18"/>
        </w:rPr>
        <w:br/>
      </w:r>
      <w:r w:rsidRPr="00681272">
        <w:rPr>
          <w:rFonts w:cstheme="minorHAnsi"/>
          <w:color w:val="365F91" w:themeColor="accent1" w:themeShade="BF"/>
          <w:szCs w:val="18"/>
        </w:rPr>
        <w:t xml:space="preserve">Kabels, leidingen of kanalen in een fysieke depot zijn slechts als opbouw toegestaan </w:t>
      </w:r>
    </w:p>
    <w:p w14:paraId="03F3AB00"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a. voor een noodzakelijke voorziening in het fysieke depot; en</w:t>
      </w:r>
    </w:p>
    <w:p w14:paraId="35F3E330" w14:textId="77777777" w:rsidR="00A25202" w:rsidRPr="00681272" w:rsidRDefault="00A25202" w:rsidP="00A25202">
      <w:pPr>
        <w:spacing w:line="240" w:lineRule="auto"/>
        <w:rPr>
          <w:rFonts w:cstheme="minorHAnsi"/>
          <w:i/>
          <w:iCs/>
          <w:szCs w:val="18"/>
        </w:rPr>
      </w:pPr>
      <w:r w:rsidRPr="00681272">
        <w:rPr>
          <w:rFonts w:cstheme="minorHAnsi"/>
          <w:color w:val="365F91" w:themeColor="accent1" w:themeShade="BF"/>
          <w:szCs w:val="18"/>
        </w:rPr>
        <w:t>b. in het compartiment waarin zich die voorziening bevindt.</w:t>
      </w:r>
    </w:p>
    <w:p w14:paraId="685F6726" w14:textId="228F4170" w:rsidR="00A25202" w:rsidRDefault="00A25202" w:rsidP="00A25202">
      <w:pPr>
        <w:spacing w:line="240" w:lineRule="auto"/>
        <w:rPr>
          <w:i/>
          <w:iCs/>
          <w:szCs w:val="18"/>
        </w:rPr>
      </w:pPr>
      <w:r w:rsidRPr="00681272">
        <w:rPr>
          <w:rFonts w:cstheme="minorHAnsi"/>
          <w:b/>
          <w:bCs/>
          <w:i/>
          <w:iCs/>
          <w:szCs w:val="18"/>
        </w:rPr>
        <w:t>Toelichting:</w:t>
      </w:r>
      <w:r w:rsidRPr="00681272">
        <w:rPr>
          <w:rFonts w:cstheme="minorHAnsi"/>
          <w:b/>
          <w:bCs/>
          <w:szCs w:val="18"/>
        </w:rPr>
        <w:br/>
      </w:r>
      <w:r w:rsidRPr="00681272">
        <w:rPr>
          <w:i/>
          <w:iCs/>
          <w:szCs w:val="18"/>
        </w:rPr>
        <w:t>Alleen kabels, kanalen en leidingen die voor het fysieke depot zelf van belang zijn, zijn toegestaan. Andere, niet voor het fysieke depot bedoelde doorvoeringen zijn niet toegestaan. Deze vormen een extra risico. Elke doorvoering is een aantasting van de brand- en waterwerendheid van de scheidingsconstructies en vormt hiernaast een risico voor klimaatbeheersing, indringing van micro-organismen, enzovoorts. Bij opbouw kan men vaststellen of de doorvoering hoog door de wand en niet door het plafond plaatsvindt. Dit laatste kan tot waterschade leiden bij wateroverlast op een hoger gelegen verdieping.</w:t>
      </w:r>
    </w:p>
    <w:p w14:paraId="6CCE3D47" w14:textId="77777777" w:rsidR="00A25202" w:rsidRPr="00681272" w:rsidRDefault="00A25202" w:rsidP="00A25202">
      <w:pPr>
        <w:spacing w:line="240" w:lineRule="auto"/>
        <w:rPr>
          <w:szCs w:val="18"/>
        </w:rPr>
      </w:pPr>
    </w:p>
    <w:p w14:paraId="2F051E48" w14:textId="77777777" w:rsidR="00A25202" w:rsidRDefault="00A25202" w:rsidP="00A25202">
      <w:pPr>
        <w:rPr>
          <w:color w:val="365F91"/>
          <w:szCs w:val="18"/>
        </w:rPr>
      </w:pPr>
      <w:r>
        <w:rPr>
          <w:b/>
          <w:bCs/>
          <w:color w:val="365F91"/>
        </w:rPr>
        <w:t xml:space="preserve">ARTIKEL A.6 Constructieve eisen </w:t>
      </w:r>
      <w:r>
        <w:rPr>
          <w:b/>
          <w:bCs/>
          <w:color w:val="365F91"/>
        </w:rPr>
        <w:br/>
      </w:r>
      <w:r>
        <w:rPr>
          <w:color w:val="365F91"/>
        </w:rPr>
        <w:t>1.De in- en uitwendige scheidingsconstructies van het fysieke depot zijn:</w:t>
      </w:r>
    </w:p>
    <w:p w14:paraId="72678532" w14:textId="77777777" w:rsidR="00A25202" w:rsidRDefault="00A25202" w:rsidP="00A25202">
      <w:pPr>
        <w:rPr>
          <w:rFonts w:ascii="Calibri" w:hAnsi="Calibri"/>
          <w:color w:val="365F91"/>
          <w:sz w:val="22"/>
          <w:szCs w:val="22"/>
          <w:lang w:eastAsia="en-US"/>
        </w:rPr>
      </w:pPr>
      <w:r>
        <w:rPr>
          <w:color w:val="365F91"/>
        </w:rPr>
        <w:t>a. bestand tegen belasting door natuurgeweld gedurende tenminste 120 minuten volgens NEN-EN 1991;</w:t>
      </w:r>
    </w:p>
    <w:p w14:paraId="086DD597" w14:textId="77777777" w:rsidR="00A25202" w:rsidRDefault="00A25202" w:rsidP="00A25202">
      <w:pPr>
        <w:rPr>
          <w:color w:val="365F91"/>
        </w:rPr>
      </w:pPr>
      <w:r>
        <w:rPr>
          <w:color w:val="365F91"/>
        </w:rPr>
        <w:t>b. bestand tegen buitengewone belastingen conform gevolgklasse CC4 van de NPR 9998; en</w:t>
      </w:r>
    </w:p>
    <w:p w14:paraId="78A7B03C" w14:textId="77777777" w:rsidR="00A25202" w:rsidRDefault="00A25202" w:rsidP="00A25202">
      <w:pPr>
        <w:rPr>
          <w:color w:val="365F91"/>
        </w:rPr>
      </w:pPr>
      <w:r>
        <w:rPr>
          <w:color w:val="365F91"/>
        </w:rPr>
        <w:t>c. waterdicht uitgevoerd.</w:t>
      </w:r>
    </w:p>
    <w:p w14:paraId="5420D858" w14:textId="77777777" w:rsidR="00A25202" w:rsidRDefault="00A25202" w:rsidP="00A25202">
      <w:pPr>
        <w:rPr>
          <w:szCs w:val="18"/>
        </w:rPr>
      </w:pPr>
      <w:r>
        <w:rPr>
          <w:color w:val="365F91"/>
        </w:rPr>
        <w:t>2. De vloerbelasting van een fysieke depot is berekend op het maximale gewicht van de daarop staande inrichting inclusief documenten</w:t>
      </w:r>
      <w:r>
        <w:t>.</w:t>
      </w:r>
    </w:p>
    <w:p w14:paraId="0B188D33"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b/>
          <w:bCs/>
          <w:i/>
          <w:iCs/>
          <w:szCs w:val="18"/>
        </w:rPr>
        <w:t>Toelichting:</w:t>
      </w:r>
      <w:r>
        <w:rPr>
          <w:rFonts w:cstheme="minorHAnsi"/>
          <w:b/>
          <w:bCs/>
          <w:i/>
          <w:iCs/>
          <w:szCs w:val="18"/>
        </w:rPr>
        <w:br/>
      </w:r>
      <w:r w:rsidRPr="00681272">
        <w:rPr>
          <w:i/>
          <w:iCs/>
          <w:szCs w:val="18"/>
        </w:rPr>
        <w:t>De NPR 9998 bevat verschillende voorschriften voor belasting en (seismische) weerstand die ook zijn gerelateerd aan gevolgklassen. Het voorstel is het te lopen risico bij archieven te beschouwen als behorend tot die zwaarste gevolgklasse.</w:t>
      </w:r>
      <w:r>
        <w:rPr>
          <w:i/>
          <w:iCs/>
          <w:szCs w:val="18"/>
        </w:rPr>
        <w:br/>
      </w:r>
      <w:r w:rsidRPr="00681272">
        <w:rPr>
          <w:i/>
          <w:iCs/>
          <w:szCs w:val="18"/>
        </w:rPr>
        <w:t>Dit betekent o.a. dat bij toetsing van de fundering hoofdstuk 10.3.4 moet worden gehanteerd (voor lichtere gevolgklassen zijn dat andere hoofdstukken). Zie ook p. 36 van de NPR 9998: “Voor gebouwen vallend in CC4 zullen aanvullende eisen moeten worden gesteld in verband met het operationeel blijven van die gebouwen na de aardbevingen. De toets op de grenstoestanden SD of DL zou dan met grotere herhalingstijden dan in deze NPR gegeven gedaan kunnen worden. Dit kan worden gerealiseerd door een grotere waarde voor de importantiefactor γI te kiezen.” Het idee is dat bouwkundigen op basis van deze eis kunnen bepalen welke uitvoering ze moeten kiezen en dat toezichthouders kunnen vragen om waarborgen of aanvullende maatregelen op basis van de omschrijvingen.</w:t>
      </w:r>
      <w:r>
        <w:rPr>
          <w:i/>
          <w:iCs/>
          <w:szCs w:val="18"/>
        </w:rPr>
        <w:t xml:space="preserve"> </w:t>
      </w:r>
      <w:r w:rsidRPr="00681272">
        <w:rPr>
          <w:i/>
          <w:iCs/>
          <w:szCs w:val="18"/>
        </w:rPr>
        <w:t>De in de tekst genoemde “buitengewone belastingen” zijn dus te lezen als aardbevingen en ook als verzakkingen van de ondergrond die soortgelijke effecten veroorzaken.</w:t>
      </w:r>
      <w:r>
        <w:rPr>
          <w:i/>
          <w:iCs/>
          <w:szCs w:val="18"/>
        </w:rPr>
        <w:br/>
      </w:r>
      <w:r>
        <w:rPr>
          <w:rFonts w:cstheme="minorHAnsi"/>
          <w:b/>
          <w:bCs/>
          <w:i/>
          <w:iCs/>
          <w:szCs w:val="18"/>
        </w:rPr>
        <w:br/>
      </w:r>
      <w:r w:rsidRPr="00681272">
        <w:rPr>
          <w:rFonts w:cstheme="minorHAnsi"/>
          <w:i/>
          <w:iCs/>
          <w:szCs w:val="18"/>
        </w:rPr>
        <w:t>Uitgegaan wordt van 10kN/m2 ofwel ruim 1019 kg/m2 bij 7 lagen</w:t>
      </w:r>
      <w:r>
        <w:rPr>
          <w:rFonts w:cstheme="minorHAnsi"/>
          <w:i/>
          <w:iCs/>
          <w:szCs w:val="18"/>
        </w:rPr>
        <w:t xml:space="preserve"> (legborden) in een stelling</w:t>
      </w:r>
      <w:r w:rsidRPr="00681272">
        <w:rPr>
          <w:rFonts w:cstheme="minorHAnsi"/>
          <w:i/>
          <w:iCs/>
          <w:szCs w:val="18"/>
        </w:rPr>
        <w:t xml:space="preserve"> en dan 2kN/m2 extra voor iedere laag meer. Bij een calamiteit, zoals blussen van een brand of overstroming, verdubbelt meestal het gewicht.</w:t>
      </w:r>
      <w:r w:rsidRPr="00681272">
        <w:rPr>
          <w:rFonts w:cstheme="minorHAnsi"/>
          <w:i/>
          <w:iCs/>
          <w:szCs w:val="18"/>
        </w:rPr>
        <w:br/>
      </w:r>
      <w:r>
        <w:rPr>
          <w:rFonts w:cstheme="minorHAnsi"/>
          <w:b/>
          <w:bCs/>
          <w:color w:val="365F91" w:themeColor="accent1" w:themeShade="BF"/>
          <w:szCs w:val="18"/>
        </w:rPr>
        <w:br/>
      </w:r>
      <w:r w:rsidRPr="00681272">
        <w:rPr>
          <w:rFonts w:cstheme="minorHAnsi"/>
          <w:b/>
          <w:bCs/>
          <w:color w:val="365F91" w:themeColor="accent1" w:themeShade="BF"/>
          <w:szCs w:val="18"/>
        </w:rPr>
        <w:t xml:space="preserve">ARTIKEL A.7 Inbraakpreventie </w:t>
      </w:r>
      <w:r>
        <w:rPr>
          <w:rFonts w:cstheme="minorHAnsi"/>
          <w:color w:val="365F91" w:themeColor="accent1" w:themeShade="BF"/>
          <w:szCs w:val="18"/>
        </w:rPr>
        <w:br/>
      </w:r>
      <w:r w:rsidRPr="00681272">
        <w:rPr>
          <w:rFonts w:cstheme="minorHAnsi"/>
          <w:color w:val="365F91" w:themeColor="accent1" w:themeShade="BF"/>
          <w:szCs w:val="18"/>
        </w:rPr>
        <w:t>1.</w:t>
      </w:r>
      <w:r>
        <w:rPr>
          <w:rFonts w:cstheme="minorHAnsi"/>
          <w:color w:val="365F91" w:themeColor="accent1" w:themeShade="BF"/>
          <w:szCs w:val="18"/>
        </w:rPr>
        <w:t xml:space="preserve"> </w:t>
      </w:r>
      <w:r w:rsidRPr="00681272">
        <w:rPr>
          <w:rFonts w:cstheme="minorHAnsi"/>
          <w:color w:val="365F91" w:themeColor="accent1" w:themeShade="BF"/>
          <w:szCs w:val="18"/>
        </w:rPr>
        <w:t>Een fysieke depot is voorzien van inbraakwering en -signalering volgens NEN 5089 en voldoet daarbij aan SKG klasse 3.</w:t>
      </w:r>
    </w:p>
    <w:p w14:paraId="47EDA037"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2. Externe scheidingsconstructies voldoen tenminste aan weerstandsklasse 4 volgens NEN 5096.</w:t>
      </w:r>
    </w:p>
    <w:p w14:paraId="02282AC9"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b/>
          <w:bCs/>
          <w:i/>
          <w:iCs/>
          <w:szCs w:val="18"/>
        </w:rPr>
        <w:t>Toelichting</w:t>
      </w:r>
      <w:r>
        <w:rPr>
          <w:rFonts w:cstheme="minorHAnsi"/>
          <w:b/>
          <w:bCs/>
          <w:i/>
          <w:iCs/>
          <w:szCs w:val="18"/>
        </w:rPr>
        <w:t>:</w:t>
      </w:r>
      <w:r>
        <w:rPr>
          <w:rFonts w:cstheme="minorHAnsi"/>
          <w:b/>
          <w:bCs/>
          <w:i/>
          <w:iCs/>
          <w:szCs w:val="18"/>
        </w:rPr>
        <w:br/>
      </w:r>
      <w:r w:rsidRPr="00681272">
        <w:rPr>
          <w:i/>
          <w:iCs/>
          <w:szCs w:val="18"/>
        </w:rPr>
        <w:t xml:space="preserve">De specifieke eisen voor hang- en sluitwerk van deuren in de Regeling bouw en inrichting archiefruimten en archiefbewaarplaatsen zijn vervangen door Nen-normen en aangevuld met NEN-norm 5096:2007 +C1:2007 nl voor </w:t>
      </w:r>
      <w:r w:rsidRPr="00681272">
        <w:rPr>
          <w:i/>
          <w:iCs/>
          <w:szCs w:val="18"/>
        </w:rPr>
        <w:lastRenderedPageBreak/>
        <w:t>inbraakwerendheid van gevelelementen met deuren en andere doorvoeringen. Deze laatste norm geeft de eisen, classificatie en beproevingsmethoden voor de inbraakwerendheid van ramen, deuren, kozijnen, lichtkoepels en daarmee gelijk te stellen constructiedelen.</w:t>
      </w:r>
      <w:r>
        <w:rPr>
          <w:i/>
          <w:iCs/>
          <w:szCs w:val="18"/>
        </w:rPr>
        <w:br/>
      </w:r>
      <w:r>
        <w:rPr>
          <w:rFonts w:cstheme="minorHAnsi"/>
          <w:b/>
          <w:bCs/>
          <w:color w:val="365F91" w:themeColor="accent1" w:themeShade="BF"/>
          <w:szCs w:val="18"/>
        </w:rPr>
        <w:br/>
      </w:r>
      <w:r w:rsidRPr="00681272">
        <w:rPr>
          <w:rFonts w:cstheme="minorHAnsi"/>
          <w:b/>
          <w:bCs/>
          <w:color w:val="365F91" w:themeColor="accent1" w:themeShade="BF"/>
          <w:szCs w:val="18"/>
        </w:rPr>
        <w:t>ARTIKEL A.</w:t>
      </w:r>
      <w:r>
        <w:rPr>
          <w:rFonts w:cstheme="minorHAnsi"/>
          <w:b/>
          <w:bCs/>
          <w:color w:val="365F91" w:themeColor="accent1" w:themeShade="BF"/>
          <w:szCs w:val="18"/>
        </w:rPr>
        <w:t>8</w:t>
      </w:r>
      <w:r w:rsidRPr="00681272">
        <w:rPr>
          <w:rFonts w:cstheme="minorHAnsi"/>
          <w:b/>
          <w:bCs/>
          <w:color w:val="365F91" w:themeColor="accent1" w:themeShade="BF"/>
          <w:szCs w:val="18"/>
        </w:rPr>
        <w:t xml:space="preserve"> Aanvullende eisen voor overgebrachte documenten (geldt alleen </w:t>
      </w:r>
      <w:r>
        <w:rPr>
          <w:rFonts w:cstheme="minorHAnsi"/>
          <w:b/>
          <w:bCs/>
          <w:color w:val="365F91" w:themeColor="accent1" w:themeShade="BF"/>
          <w:szCs w:val="18"/>
        </w:rPr>
        <w:t xml:space="preserve">voor </w:t>
      </w:r>
      <w:r w:rsidRPr="00681272">
        <w:rPr>
          <w:rFonts w:cstheme="minorHAnsi"/>
          <w:b/>
          <w:bCs/>
          <w:color w:val="365F91" w:themeColor="accent1" w:themeShade="BF"/>
          <w:szCs w:val="18"/>
        </w:rPr>
        <w:t>plusdepots)</w:t>
      </w:r>
      <w:r>
        <w:rPr>
          <w:rFonts w:cstheme="minorHAnsi"/>
          <w:b/>
          <w:bCs/>
          <w:color w:val="365F91" w:themeColor="accent1" w:themeShade="BF"/>
          <w:szCs w:val="18"/>
        </w:rPr>
        <w:br/>
      </w:r>
      <w:r w:rsidRPr="00681272">
        <w:rPr>
          <w:rFonts w:cstheme="minorHAnsi"/>
          <w:color w:val="365F91" w:themeColor="accent1" w:themeShade="BF"/>
          <w:szCs w:val="18"/>
        </w:rPr>
        <w:t>1. De hoofddraagconstructie van het gebouw voldoet, voor zover van belang voor het fysieke depot, aan gevolgklasse CC4 van de NPR 9998.</w:t>
      </w:r>
    </w:p>
    <w:p w14:paraId="59FE1B76"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2. Onverminderd het bepaalde in artikel A.3, tweede lid, zijn er draagbare blustoestellen in de directe nabijheid van de deuren alsmede op een plaats het verst verwijderd van de uitgang.</w:t>
      </w:r>
    </w:p>
    <w:p w14:paraId="047071CA"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 xml:space="preserve">3. Onverminderd het bepaalde in artikel A.3, vierde lid, en voor zover toegepast, zijn sprinklerinstallaties in fysieke depots uitgevoerd als tweemelder afhankelijk. </w:t>
      </w:r>
    </w:p>
    <w:p w14:paraId="68C9F66C"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4. In afwijking van het bepaalde in artikel A.3, zesde lid, wordt ten minste aan klasse 4 volgens NEN</w:t>
      </w:r>
      <w:r w:rsidRPr="00681272">
        <w:rPr>
          <w:rFonts w:cstheme="minorHAnsi"/>
          <w:color w:val="365F91" w:themeColor="accent1" w:themeShade="BF"/>
          <w:szCs w:val="18"/>
        </w:rPr>
        <w:noBreakHyphen/>
        <w:t>EN 13501-1 voldaan.</w:t>
      </w:r>
    </w:p>
    <w:p w14:paraId="26FF753D"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5. In afwijking van het bepaalde in artikel A.3, tiende lid, hebben scheidingsconstructies een brandwerendheid van minimaal 120 minuten volgens NEN 6069.</w:t>
      </w:r>
    </w:p>
    <w:p w14:paraId="31415D22" w14:textId="77777777" w:rsidR="00A25202" w:rsidRPr="00681272" w:rsidRDefault="00A25202" w:rsidP="00A25202">
      <w:pPr>
        <w:spacing w:line="240" w:lineRule="auto"/>
        <w:rPr>
          <w:color w:val="365F91" w:themeColor="accent1" w:themeShade="BF"/>
          <w:szCs w:val="18"/>
        </w:rPr>
      </w:pPr>
      <w:r w:rsidRPr="00681272">
        <w:rPr>
          <w:rFonts w:cstheme="minorHAnsi"/>
          <w:color w:val="365F91" w:themeColor="accent1" w:themeShade="BF"/>
          <w:szCs w:val="18"/>
        </w:rPr>
        <w:t>6. De weerstand tegen rookdoorgang van het fysieke depot is R200 volgens NEN 6075.</w:t>
      </w:r>
    </w:p>
    <w:p w14:paraId="339EAF21" w14:textId="77777777" w:rsidR="00A25202" w:rsidRPr="00681272" w:rsidRDefault="00A25202" w:rsidP="00A25202">
      <w:pPr>
        <w:spacing w:line="240" w:lineRule="auto"/>
        <w:rPr>
          <w:i/>
          <w:iCs/>
          <w:szCs w:val="18"/>
        </w:rPr>
      </w:pPr>
      <w:r w:rsidRPr="00681272">
        <w:rPr>
          <w:b/>
          <w:bCs/>
          <w:i/>
          <w:iCs/>
          <w:szCs w:val="18"/>
        </w:rPr>
        <w:t>Toelichting:</w:t>
      </w:r>
      <w:r>
        <w:rPr>
          <w:b/>
          <w:bCs/>
          <w:i/>
          <w:iCs/>
          <w:szCs w:val="18"/>
        </w:rPr>
        <w:br/>
      </w:r>
      <w:r w:rsidRPr="00681272">
        <w:rPr>
          <w:i/>
          <w:iCs/>
          <w:szCs w:val="18"/>
        </w:rPr>
        <w:t>De hoofddraagconstructie van het gebouw is bepalend voor de veiligheid van het fysieke depot en moet daarom voldoen aan dezelfde eisen als het depot zelf (zie A.8 onder b).</w:t>
      </w:r>
      <w:r>
        <w:rPr>
          <w:i/>
          <w:iCs/>
          <w:szCs w:val="18"/>
        </w:rPr>
        <w:br/>
      </w:r>
      <w:r w:rsidRPr="00681272">
        <w:rPr>
          <w:i/>
          <w:iCs/>
          <w:szCs w:val="18"/>
        </w:rPr>
        <w:t xml:space="preserve">De bereikbaarheid van blusmiddelen bij een beginnende brand in het fysieke depot moet optimaal zijn. Om die reden is aangegeven dat bij het betreden van de ruimte of een compartiment, alsmede bij het verst daarvan verwijderde punt in elk geval een blustoestel aanwezig dient te zijn. </w:t>
      </w:r>
      <w:r w:rsidRPr="00681272">
        <w:rPr>
          <w:i/>
          <w:iCs/>
          <w:szCs w:val="18"/>
        </w:rPr>
        <w:br/>
        <w:t>Een tweemelder</w:t>
      </w:r>
      <w:r>
        <w:rPr>
          <w:i/>
          <w:iCs/>
          <w:szCs w:val="18"/>
        </w:rPr>
        <w:t xml:space="preserve"> </w:t>
      </w:r>
      <w:r w:rsidRPr="00681272">
        <w:rPr>
          <w:i/>
          <w:iCs/>
          <w:szCs w:val="18"/>
        </w:rPr>
        <w:t xml:space="preserve">afhankelijk systeem is een zogenaamd gecommandeerd systeem, bestaande uit rook- en temperatuurmelders, dat voorkomt dat een voortijdige watervrijlating ten behoeve van brandblussing plaatsvindt. Dit doordat de rookmelder bij rookontwikkeling de waterleiding doet vullen met water, waarna bij een temperatuur hoger dan 70° C het water vrijkomt. </w:t>
      </w:r>
      <w:r w:rsidRPr="00681272">
        <w:rPr>
          <w:i/>
          <w:iCs/>
          <w:szCs w:val="18"/>
        </w:rPr>
        <w:br/>
        <w:t>De eis betreffende brandvoortplanting is hier verzwaard ten opzichte van A3, zesde lid, omdat de aard van de opgenomen documenten om een nog betere bescherming vraagt. Het gebruik van plaatstaal meubilair is hierbij het meest geschikt. Dit draagt niet bij aan de vuurbelasting en standaard komen er geen schadelijke gassen vrij.</w:t>
      </w:r>
    </w:p>
    <w:p w14:paraId="69B14D4B" w14:textId="77777777" w:rsidR="00A25202" w:rsidRPr="00681272" w:rsidRDefault="00A25202" w:rsidP="00A25202">
      <w:pPr>
        <w:spacing w:line="240" w:lineRule="auto"/>
        <w:rPr>
          <w:i/>
          <w:iCs/>
          <w:szCs w:val="18"/>
        </w:rPr>
      </w:pPr>
      <w:r w:rsidRPr="00681272">
        <w:rPr>
          <w:i/>
          <w:iCs/>
          <w:szCs w:val="18"/>
        </w:rPr>
        <w:t>De brandwerendheid moet groter dan normaal zijn om de documenten extra te beschermen. De in Nederland gebruikelijke normen en testmethoden gaan niet verder dan 120 minuten en dat wordt ook gehanteerd voor typen opslagruimten.</w:t>
      </w:r>
    </w:p>
    <w:p w14:paraId="51EF1AF3" w14:textId="77777777" w:rsidR="00A25202" w:rsidRPr="00681272" w:rsidRDefault="00A25202" w:rsidP="00A25202">
      <w:pPr>
        <w:spacing w:line="240" w:lineRule="auto"/>
        <w:rPr>
          <w:i/>
          <w:iCs/>
          <w:szCs w:val="18"/>
        </w:rPr>
      </w:pPr>
      <w:r w:rsidRPr="00681272">
        <w:rPr>
          <w:i/>
          <w:iCs/>
          <w:szCs w:val="18"/>
        </w:rPr>
        <w:t>De rookweerstand is van belang, omdat door rook schade aan belangrijke documenten kan ontstaan.</w:t>
      </w:r>
    </w:p>
    <w:p w14:paraId="5CE9BAE9" w14:textId="77777777" w:rsidR="00A25202" w:rsidRDefault="00A25202" w:rsidP="00A25202">
      <w:pPr>
        <w:rPr>
          <w:b/>
          <w:bCs/>
          <w:sz w:val="20"/>
          <w:szCs w:val="20"/>
        </w:rPr>
      </w:pPr>
      <w:r>
        <w:rPr>
          <w:b/>
          <w:bCs/>
          <w:sz w:val="20"/>
          <w:szCs w:val="20"/>
        </w:rPr>
        <w:br w:type="page"/>
      </w:r>
    </w:p>
    <w:p w14:paraId="0DB4664C" w14:textId="77777777" w:rsidR="00A25202" w:rsidRPr="00D95B06" w:rsidRDefault="00A25202" w:rsidP="00A25202">
      <w:pPr>
        <w:spacing w:line="240" w:lineRule="auto"/>
        <w:rPr>
          <w:b/>
          <w:bCs/>
          <w:sz w:val="20"/>
          <w:szCs w:val="20"/>
        </w:rPr>
      </w:pPr>
      <w:r>
        <w:rPr>
          <w:b/>
          <w:bCs/>
          <w:sz w:val="20"/>
          <w:szCs w:val="20"/>
        </w:rPr>
        <w:lastRenderedPageBreak/>
        <w:br/>
      </w:r>
      <w:r w:rsidRPr="00D95B06">
        <w:rPr>
          <w:b/>
          <w:bCs/>
          <w:sz w:val="20"/>
          <w:szCs w:val="20"/>
        </w:rPr>
        <w:t xml:space="preserve">Toelichting B: Bewaaromstandigheden </w:t>
      </w:r>
    </w:p>
    <w:p w14:paraId="5CC5296E" w14:textId="77777777" w:rsidR="00A25202" w:rsidRPr="00D95B06" w:rsidRDefault="00A25202" w:rsidP="00A25202">
      <w:pPr>
        <w:spacing w:line="240" w:lineRule="auto"/>
        <w:rPr>
          <w:rFonts w:cstheme="minorHAnsi"/>
          <w:b/>
          <w:bCs/>
          <w:szCs w:val="18"/>
        </w:rPr>
      </w:pPr>
      <w:r w:rsidRPr="00D95B06">
        <w:rPr>
          <w:rFonts w:cstheme="minorHAnsi"/>
          <w:b/>
          <w:bCs/>
          <w:szCs w:val="18"/>
        </w:rPr>
        <w:t>B. CONCEPT-EISEN</w:t>
      </w:r>
      <w:r>
        <w:rPr>
          <w:rFonts w:cstheme="minorHAnsi"/>
          <w:b/>
          <w:bCs/>
          <w:szCs w:val="18"/>
        </w:rPr>
        <w:t xml:space="preserve"> AAN DE </w:t>
      </w:r>
      <w:r w:rsidRPr="00D95B06">
        <w:rPr>
          <w:rFonts w:cstheme="minorHAnsi"/>
          <w:b/>
          <w:bCs/>
          <w:szCs w:val="18"/>
        </w:rPr>
        <w:t>DE BEWAAROMSTANDIGHEDEN VAN FYSIEKE DOCUMENTEN</w:t>
      </w:r>
      <w:r>
        <w:rPr>
          <w:rFonts w:cstheme="minorHAnsi"/>
          <w:b/>
          <w:bCs/>
          <w:szCs w:val="18"/>
        </w:rPr>
        <w:t>: GEBRUIK DEPOTRUIMTE, PLAATSING STELLINGEN, KLIMAAT, DEPOTHYGIENE, CONSERVERING, VERPAKKINGSMATERIALEN</w:t>
      </w:r>
    </w:p>
    <w:p w14:paraId="12D3472B" w14:textId="77777777" w:rsidR="00A25202" w:rsidRPr="00681272" w:rsidRDefault="00A25202" w:rsidP="00A25202">
      <w:pPr>
        <w:spacing w:line="240" w:lineRule="auto"/>
        <w:rPr>
          <w:szCs w:val="18"/>
        </w:rPr>
      </w:pPr>
      <w:r w:rsidRPr="00681272">
        <w:rPr>
          <w:szCs w:val="18"/>
        </w:rPr>
        <w:t>ARTIKEL {Bxxx-1} Algemene voorschriften voor de fysieke depots  .</w:t>
      </w:r>
    </w:p>
    <w:p w14:paraId="4E5DE6CE" w14:textId="77777777" w:rsidR="00A25202" w:rsidRPr="00681272" w:rsidRDefault="00A25202" w:rsidP="00A25202">
      <w:pPr>
        <w:spacing w:line="240" w:lineRule="auto"/>
        <w:rPr>
          <w:szCs w:val="18"/>
        </w:rPr>
      </w:pPr>
      <w:r w:rsidRPr="00681272">
        <w:rPr>
          <w:szCs w:val="18"/>
        </w:rPr>
        <w:t xml:space="preserve">ARTIKEL {Bxxx-2} Plaatsing archiefstellingen  </w:t>
      </w:r>
    </w:p>
    <w:p w14:paraId="036C50CB" w14:textId="77777777" w:rsidR="00A25202" w:rsidRPr="00681272" w:rsidRDefault="00A25202" w:rsidP="00A25202">
      <w:pPr>
        <w:spacing w:line="240" w:lineRule="auto"/>
        <w:rPr>
          <w:szCs w:val="18"/>
        </w:rPr>
      </w:pPr>
      <w:r w:rsidRPr="00681272">
        <w:rPr>
          <w:szCs w:val="18"/>
        </w:rPr>
        <w:t xml:space="preserve">ARTIKEL {Bxxx-3} Klimaat en luchtbehandeling in fysiek depot </w:t>
      </w:r>
    </w:p>
    <w:p w14:paraId="6D643B0F" w14:textId="77777777" w:rsidR="00A25202" w:rsidRPr="00681272" w:rsidRDefault="00A25202" w:rsidP="00A25202">
      <w:pPr>
        <w:spacing w:line="240" w:lineRule="auto"/>
        <w:rPr>
          <w:szCs w:val="18"/>
        </w:rPr>
      </w:pPr>
      <w:r w:rsidRPr="00681272">
        <w:rPr>
          <w:szCs w:val="18"/>
        </w:rPr>
        <w:t xml:space="preserve">ARTIKEL {Bxxx-4} Depothygiëne in fysiek depot </w:t>
      </w:r>
    </w:p>
    <w:p w14:paraId="393A9AF2" w14:textId="77777777" w:rsidR="00A25202" w:rsidRPr="00681272" w:rsidRDefault="00A25202" w:rsidP="00A25202">
      <w:pPr>
        <w:spacing w:line="240" w:lineRule="auto"/>
        <w:rPr>
          <w:szCs w:val="18"/>
        </w:rPr>
      </w:pPr>
      <w:r w:rsidRPr="00681272">
        <w:rPr>
          <w:szCs w:val="18"/>
        </w:rPr>
        <w:t>ARTIKEL {Bxxx-5} Onderhoud van/ zorg voor de collectie in fysiek depot [NIEUW]</w:t>
      </w:r>
    </w:p>
    <w:p w14:paraId="1857105B" w14:textId="77777777" w:rsidR="00A25202" w:rsidRPr="00681272" w:rsidRDefault="00A25202" w:rsidP="00A25202">
      <w:pPr>
        <w:spacing w:line="240" w:lineRule="auto"/>
        <w:rPr>
          <w:szCs w:val="18"/>
        </w:rPr>
      </w:pPr>
      <w:r w:rsidRPr="00681272">
        <w:rPr>
          <w:szCs w:val="18"/>
        </w:rPr>
        <w:t xml:space="preserve">ARTIKEL {Bxxx-6} Algemene voorschriften voor verpakkingsmaterialen </w:t>
      </w:r>
    </w:p>
    <w:p w14:paraId="5F1B2FC0" w14:textId="77777777" w:rsidR="00A25202" w:rsidRPr="00681272" w:rsidRDefault="00A25202" w:rsidP="00A25202">
      <w:pPr>
        <w:spacing w:line="240" w:lineRule="auto"/>
        <w:rPr>
          <w:rFonts w:cstheme="minorHAnsi"/>
          <w:b/>
          <w:bCs/>
          <w:color w:val="365F91" w:themeColor="accent1" w:themeShade="BF"/>
          <w:szCs w:val="18"/>
        </w:rPr>
      </w:pPr>
      <w:bookmarkStart w:id="2" w:name="_Hlk88508335"/>
      <w:r>
        <w:rPr>
          <w:rFonts w:cstheme="minorHAnsi"/>
          <w:b/>
          <w:bCs/>
          <w:color w:val="365F91" w:themeColor="accent1" w:themeShade="BF"/>
          <w:szCs w:val="18"/>
        </w:rPr>
        <w:br/>
        <w:t>A</w:t>
      </w:r>
      <w:r w:rsidRPr="00681272">
        <w:rPr>
          <w:rFonts w:cstheme="minorHAnsi"/>
          <w:b/>
          <w:bCs/>
          <w:color w:val="365F91" w:themeColor="accent1" w:themeShade="BF"/>
          <w:szCs w:val="18"/>
        </w:rPr>
        <w:t xml:space="preserve">RTIKEL {Bxxx-1} Algemene voorschriften voor de fysieke depots </w:t>
      </w:r>
    </w:p>
    <w:p w14:paraId="3103B789"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-Een fysiek depot wordt alleen gebruikt voor de bewaring van fysieke documenten in daarvoor bestemde stellingen en (lade)kasten. Een tafel is toegestaan voor kortdurende raadpleging. Permanente werkplekken zijn niet toegestaan.</w:t>
      </w:r>
    </w:p>
    <w:p w14:paraId="76A4D3FD"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-In een depot bevinden zich geen ramen en is geen onnodig licht of verlichting. Indien er geen mensen aanwezig zijn in het depot is de verlichting uit.</w:t>
      </w:r>
    </w:p>
    <w:p w14:paraId="2C658D38"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 xml:space="preserve">-In een depot bevinden zich geen materialen, apparaten of stoffen die: </w:t>
      </w:r>
      <w:r>
        <w:rPr>
          <w:rFonts w:cstheme="minorHAnsi"/>
          <w:color w:val="365F91" w:themeColor="accent1" w:themeShade="BF"/>
          <w:szCs w:val="18"/>
        </w:rPr>
        <w:br/>
      </w:r>
      <w:r w:rsidRPr="00681272">
        <w:rPr>
          <w:rFonts w:cstheme="minorHAnsi"/>
          <w:color w:val="365F91" w:themeColor="accent1" w:themeShade="BF"/>
          <w:szCs w:val="18"/>
        </w:rPr>
        <w:tab/>
        <w:t xml:space="preserve">a. de temperatuur en de luchtvochtigheid nadelig beïnvloeden; </w:t>
      </w:r>
      <w:r>
        <w:rPr>
          <w:rFonts w:cstheme="minorHAnsi"/>
          <w:color w:val="365F91" w:themeColor="accent1" w:themeShade="BF"/>
          <w:szCs w:val="18"/>
        </w:rPr>
        <w:br/>
      </w:r>
      <w:r w:rsidRPr="00681272">
        <w:rPr>
          <w:rFonts w:cstheme="minorHAnsi"/>
          <w:color w:val="365F91" w:themeColor="accent1" w:themeShade="BF"/>
          <w:szCs w:val="18"/>
        </w:rPr>
        <w:tab/>
        <w:t>b. verontreiniging verspreiden;</w:t>
      </w:r>
      <w:r>
        <w:rPr>
          <w:rFonts w:cstheme="minorHAnsi"/>
          <w:color w:val="365F91" w:themeColor="accent1" w:themeShade="BF"/>
          <w:szCs w:val="18"/>
        </w:rPr>
        <w:br/>
      </w:r>
      <w:r w:rsidRPr="00681272">
        <w:rPr>
          <w:rFonts w:cstheme="minorHAnsi"/>
          <w:color w:val="365F91" w:themeColor="accent1" w:themeShade="BF"/>
          <w:szCs w:val="18"/>
        </w:rPr>
        <w:tab/>
        <w:t xml:space="preserve">c. insecten of micro-organismen aantrekken. </w:t>
      </w:r>
    </w:p>
    <w:p w14:paraId="4EE75E02"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-Materialen en apparaten die nodig zijn voor veilig beheer, behoud en gebruik van de collectie zijn toegestaan, mits ze voldoen aan de hierboven omschreven eisen.</w:t>
      </w:r>
    </w:p>
    <w:p w14:paraId="1D0E4334" w14:textId="77777777" w:rsidR="00A25202" w:rsidRPr="000171F7"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w:t>
      </w:r>
      <w:r w:rsidRPr="000171F7">
        <w:rPr>
          <w:rFonts w:cstheme="minorHAnsi"/>
          <w:color w:val="365F91" w:themeColor="accent1" w:themeShade="BF"/>
          <w:szCs w:val="18"/>
        </w:rPr>
        <w:t xml:space="preserve">Voor magnetische dragers geldt dat ze bewaard moeten worden in een gesloten constructie die tegengaat dat voor documenten schadelijke elektromagnetische straling deze constructie kan binnendringen. </w:t>
      </w:r>
    </w:p>
    <w:p w14:paraId="4734D883"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-Niet toegestaan zijn bouw-, afwerk- en overige materialen waaruit schadelijke gassen kunnen vrijkomen of die schade aan de documenten kunnen veroorzaken of waarvan een redelijk vermoeden bestaat dat zij in de toekomst schade kunnen veroorzaken.</w:t>
      </w:r>
    </w:p>
    <w:p w14:paraId="51630363" w14:textId="3470EA40" w:rsidR="00A25202" w:rsidRDefault="00A25202" w:rsidP="00A25202">
      <w:pPr>
        <w:spacing w:line="240" w:lineRule="auto"/>
        <w:rPr>
          <w:i/>
          <w:iCs/>
          <w:szCs w:val="18"/>
        </w:rPr>
      </w:pPr>
      <w:r w:rsidRPr="005040B0">
        <w:rPr>
          <w:b/>
          <w:bCs/>
          <w:i/>
          <w:iCs/>
          <w:szCs w:val="18"/>
        </w:rPr>
        <w:t>Toelichting:</w:t>
      </w:r>
      <w:r w:rsidRPr="005040B0">
        <w:rPr>
          <w:i/>
          <w:iCs/>
          <w:szCs w:val="18"/>
        </w:rPr>
        <w:t xml:space="preserve"> De artikelen … t/m … beogen het gebruik van depotruimte voor andere doeleinden dan de opslag van archieven te voorkomen. Dit heeft enerzijds te maken met dat de klimaatinstellingen van het depot gericht zijn op langdurig behoud van de documenten en niet op menselijk comfort. Anderzijds heeft het toestaan van andere functies van of werkzaamheden in het depot een mogelijk nadelig effect op het behoud van die documenten. Denk bijvoorbeeld aan schadelijke emissies, lichtbelasting, vervuiling, wanorde en zoekraken etc.</w:t>
      </w:r>
    </w:p>
    <w:p w14:paraId="6AD76A2C" w14:textId="77777777" w:rsidR="00A25202" w:rsidRPr="005040B0" w:rsidRDefault="00A25202" w:rsidP="00A25202">
      <w:pPr>
        <w:spacing w:line="240" w:lineRule="auto"/>
        <w:rPr>
          <w:i/>
          <w:iCs/>
          <w:szCs w:val="18"/>
        </w:rPr>
      </w:pPr>
    </w:p>
    <w:p w14:paraId="5E85D916" w14:textId="77777777" w:rsidR="00A25202" w:rsidRPr="000171F7" w:rsidRDefault="00A25202" w:rsidP="00A25202">
      <w:pPr>
        <w:spacing w:line="240" w:lineRule="auto"/>
        <w:rPr>
          <w:rFonts w:cstheme="minorHAnsi"/>
          <w:color w:val="365F91" w:themeColor="accent1" w:themeShade="BF"/>
          <w:szCs w:val="18"/>
        </w:rPr>
      </w:pPr>
      <w:r w:rsidRPr="00681272">
        <w:rPr>
          <w:rFonts w:cstheme="minorHAnsi"/>
          <w:b/>
          <w:bCs/>
          <w:color w:val="365F91" w:themeColor="accent1" w:themeShade="BF"/>
          <w:szCs w:val="18"/>
        </w:rPr>
        <w:t xml:space="preserve">ARTIKEL {Bxxx-2} Plaatsing archiefstellingen </w:t>
      </w:r>
      <w:r>
        <w:rPr>
          <w:rFonts w:cstheme="minorHAnsi"/>
          <w:b/>
          <w:bCs/>
          <w:color w:val="365F91" w:themeColor="accent1" w:themeShade="BF"/>
          <w:szCs w:val="18"/>
        </w:rPr>
        <w:br/>
      </w:r>
      <w:r w:rsidRPr="00681272">
        <w:rPr>
          <w:rFonts w:cstheme="minorHAnsi"/>
          <w:color w:val="365F91" w:themeColor="accent1" w:themeShade="BF"/>
          <w:szCs w:val="18"/>
        </w:rPr>
        <w:t>-</w:t>
      </w:r>
      <w:r w:rsidRPr="000171F7">
        <w:rPr>
          <w:rFonts w:cstheme="minorHAnsi"/>
          <w:color w:val="365F91" w:themeColor="accent1" w:themeShade="BF"/>
          <w:szCs w:val="18"/>
        </w:rPr>
        <w:t>Archiefstellingen en (lade)kasten worden zodanig geplaatst van:</w:t>
      </w:r>
    </w:p>
    <w:p w14:paraId="4FE5FEF4"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a. elkaar, van wanden en plafonds alsmede van de overige inrichting inclusief verlichting, dat steeds voldoende luchtcirculatie mogelijk is ter voorkoming van schimmels of andere micro-organismen; Dit houdt voor vaste stellingen in: 20 cm van buitenmuren, 10 cm van binnenmuren, 50 cm van doorvoeringen van scheidingsconstructies. Bij verrijdbare stellingen moeten de stellingen in 'dichte' stand minimaal 5 cm van elkaar staan. Gangpaden tussen stellingen en (lade)kasten zijn zodanig breed dat raadpleging zonder schade mogelijk is. Voor (vaste) stellingen houdt dat in dat tussen de stellingen tenminste 70 cm ruimte moet zijn. Bij ladekasten is de benodigde ruimte afhankelijk van de diepte van de lade.</w:t>
      </w:r>
    </w:p>
    <w:p w14:paraId="4572A7F0"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b. doorvoeringen door scheidingsconstructies, dat eventuele branddoorslag geen direct gevaar voor de documenten oplevert. Hiervoor kan een afstand van 50 cm aangehouden worden.</w:t>
      </w:r>
    </w:p>
    <w:p w14:paraId="5AA17F19" w14:textId="3D438662" w:rsidR="00A25202" w:rsidRDefault="00A25202" w:rsidP="00A25202">
      <w:pPr>
        <w:spacing w:line="240" w:lineRule="auto"/>
        <w:rPr>
          <w:i/>
          <w:iCs/>
          <w:szCs w:val="18"/>
        </w:rPr>
      </w:pPr>
      <w:r w:rsidRPr="005040B0">
        <w:rPr>
          <w:b/>
          <w:bCs/>
          <w:i/>
          <w:iCs/>
          <w:szCs w:val="18"/>
        </w:rPr>
        <w:lastRenderedPageBreak/>
        <w:t>Toelichting:</w:t>
      </w:r>
      <w:r w:rsidRPr="005040B0">
        <w:rPr>
          <w:i/>
          <w:iCs/>
          <w:szCs w:val="18"/>
        </w:rPr>
        <w:t xml:space="preserve"> </w:t>
      </w:r>
      <w:r>
        <w:rPr>
          <w:i/>
          <w:iCs/>
          <w:szCs w:val="18"/>
        </w:rPr>
        <w:br/>
      </w:r>
      <w:r w:rsidRPr="005040B0">
        <w:rPr>
          <w:i/>
          <w:iCs/>
          <w:szCs w:val="18"/>
        </w:rPr>
        <w:t>Artikel … met betrekking tot de plaatsing van de stellingen in de ruimte is uitgebreid met exacte maten. Het blijkt in de praktijk handig te zijn maten aan te geven voor de vrij te laten ruimte tussen stellingen en omgeving om dit onderdeel goed toetsbaar te maken.</w:t>
      </w:r>
    </w:p>
    <w:p w14:paraId="6287314B" w14:textId="77777777" w:rsidR="00A25202" w:rsidRPr="005040B0" w:rsidRDefault="00A25202" w:rsidP="00A25202">
      <w:pPr>
        <w:spacing w:line="240" w:lineRule="auto"/>
        <w:rPr>
          <w:i/>
          <w:iCs/>
          <w:szCs w:val="18"/>
        </w:rPr>
      </w:pPr>
    </w:p>
    <w:p w14:paraId="0095C4EB" w14:textId="77777777" w:rsidR="00A25202" w:rsidRPr="009D4517" w:rsidRDefault="00A25202" w:rsidP="00A25202">
      <w:pPr>
        <w:rPr>
          <w:rFonts w:cstheme="minorHAnsi"/>
        </w:rPr>
      </w:pPr>
      <w:r w:rsidRPr="005040B0">
        <w:rPr>
          <w:rFonts w:cstheme="minorHAnsi"/>
          <w:b/>
          <w:bCs/>
          <w:color w:val="365F91" w:themeColor="accent1" w:themeShade="BF"/>
          <w:szCs w:val="18"/>
        </w:rPr>
        <w:t>ARTIKEL {Bxxx-3} Klimaat en luchtbehandeling in fysiek depot</w:t>
      </w:r>
      <w:r w:rsidRPr="00681272">
        <w:rPr>
          <w:rFonts w:cstheme="minorHAnsi"/>
          <w:color w:val="365F91" w:themeColor="accent1" w:themeShade="BF"/>
          <w:szCs w:val="18"/>
        </w:rPr>
        <w:t xml:space="preserve"> </w:t>
      </w:r>
      <w:r>
        <w:rPr>
          <w:rFonts w:cstheme="minorHAnsi"/>
          <w:color w:val="365F91" w:themeColor="accent1" w:themeShade="BF"/>
          <w:szCs w:val="18"/>
        </w:rPr>
        <w:br/>
      </w:r>
      <w:r w:rsidRPr="009D4517">
        <w:rPr>
          <w:rFonts w:cstheme="minorHAnsi"/>
        </w:rPr>
        <w:t>Definities:</w:t>
      </w:r>
    </w:p>
    <w:p w14:paraId="0CB00EE4" w14:textId="77777777" w:rsidR="00A25202" w:rsidRPr="009D4517" w:rsidRDefault="00A25202" w:rsidP="00A25202">
      <w:pPr>
        <w:rPr>
          <w:rFonts w:cstheme="minorHAnsi"/>
        </w:rPr>
      </w:pPr>
      <w:r w:rsidRPr="009D4517">
        <w:rPr>
          <w:rFonts w:cstheme="minorHAnsi"/>
        </w:rPr>
        <w:t>Jaargemiddelde: Rekenkundig gemiddelde over de periode van 8760  uren</w:t>
      </w:r>
    </w:p>
    <w:p w14:paraId="5937F80D" w14:textId="77777777" w:rsidR="00A25202" w:rsidRPr="009D4517" w:rsidRDefault="00A25202" w:rsidP="00A25202">
      <w:pPr>
        <w:rPr>
          <w:rFonts w:cstheme="minorHAnsi"/>
        </w:rPr>
      </w:pPr>
      <w:r w:rsidRPr="009D4517">
        <w:rPr>
          <w:rFonts w:cstheme="minorHAnsi"/>
        </w:rPr>
        <w:t>Seizoensvariatie: Variatie in de streefwaarden over de seizoenen</w:t>
      </w:r>
    </w:p>
    <w:p w14:paraId="5333EB0B" w14:textId="77777777" w:rsidR="00A25202" w:rsidRPr="009D4517" w:rsidRDefault="00A25202" w:rsidP="00A25202">
      <w:pPr>
        <w:rPr>
          <w:rFonts w:cstheme="minorHAnsi"/>
        </w:rPr>
      </w:pPr>
      <w:r w:rsidRPr="009D4517">
        <w:rPr>
          <w:rFonts w:cstheme="minorHAnsi"/>
        </w:rPr>
        <w:t>Streefwaarde: Referentie voor temperatuur en RV ten opzichte waarvan kortdurende fluctuaties bepaald worden.</w:t>
      </w:r>
    </w:p>
    <w:p w14:paraId="09CCDEC4" w14:textId="77777777" w:rsidR="00A25202" w:rsidRPr="009D4517" w:rsidRDefault="00A25202" w:rsidP="00A25202">
      <w:pPr>
        <w:rPr>
          <w:rFonts w:cstheme="minorHAnsi"/>
        </w:rPr>
      </w:pPr>
      <w:r w:rsidRPr="009D4517">
        <w:rPr>
          <w:rFonts w:cstheme="minorHAnsi"/>
        </w:rPr>
        <w:t>Kortdurende fluctuatie: Afwijking t.o.v. de streefwaarde</w:t>
      </w:r>
    </w:p>
    <w:p w14:paraId="138AA98C" w14:textId="77777777" w:rsidR="00A25202" w:rsidRDefault="00A25202" w:rsidP="00A25202">
      <w:pPr>
        <w:spacing w:line="240" w:lineRule="auto"/>
        <w:rPr>
          <w:rFonts w:cstheme="minorHAnsi"/>
          <w:color w:val="365F91" w:themeColor="accent1" w:themeShade="BF"/>
          <w:szCs w:val="18"/>
        </w:rPr>
      </w:pPr>
      <w:r>
        <w:rPr>
          <w:rFonts w:cstheme="minorHAnsi"/>
          <w:color w:val="365F91" w:themeColor="accent1" w:themeShade="BF"/>
          <w:szCs w:val="18"/>
        </w:rPr>
        <w:t xml:space="preserve">1. </w:t>
      </w:r>
      <w:r w:rsidRPr="00C0466C">
        <w:rPr>
          <w:rFonts w:cstheme="minorHAnsi"/>
          <w:color w:val="365F91" w:themeColor="accent1" w:themeShade="BF"/>
          <w:szCs w:val="18"/>
        </w:rPr>
        <w:t xml:space="preserve">Het overheidsorgaan beschikt over een klimaatevaluatieprotocol op basis waarvan onderstaande punten beschreven, uitgewerkt en geëvalueerd worden. Het klimaat binnen het depot moet </w:t>
      </w:r>
      <w:r w:rsidRPr="00C0466C">
        <w:rPr>
          <w:rFonts w:cstheme="minorHAnsi"/>
          <w:i/>
          <w:color w:val="365F91" w:themeColor="accent1" w:themeShade="BF"/>
          <w:szCs w:val="18"/>
        </w:rPr>
        <w:t>te allen tijde en op alle plaatsen nabij de collectie</w:t>
      </w:r>
      <w:r w:rsidRPr="00C0466C">
        <w:rPr>
          <w:rFonts w:cstheme="minorHAnsi"/>
          <w:color w:val="365F91" w:themeColor="accent1" w:themeShade="BF"/>
          <w:szCs w:val="18"/>
        </w:rPr>
        <w:t xml:space="preserve"> voldoen aan deze eisen. Het gelijkheidsprincipe is hierbij van toepassing.</w:t>
      </w:r>
    </w:p>
    <w:p w14:paraId="49971702"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1.</w:t>
      </w:r>
      <w:r w:rsidRPr="000171F7">
        <w:rPr>
          <w:rFonts w:cstheme="minorHAnsi"/>
          <w:color w:val="365F91" w:themeColor="accent1" w:themeShade="BF"/>
          <w:szCs w:val="18"/>
        </w:rPr>
        <w:tab/>
        <w:t>De combinatie van papierbehoud en energiebewust/duurzaam bewaren vraagt om enerzijds een relatief lage bewaartemperatuur en anderzijds het met de seizoenen mee laten gaan van T en RV, resulterend in een eis voor het jaargemiddelde van maximaal 5</w:t>
      </w:r>
      <w:r>
        <w:rPr>
          <w:rFonts w:cstheme="minorHAnsi"/>
          <w:color w:val="365F91" w:themeColor="accent1" w:themeShade="BF"/>
          <w:szCs w:val="18"/>
        </w:rPr>
        <w:t>0</w:t>
      </w:r>
      <w:r w:rsidRPr="000171F7">
        <w:rPr>
          <w:rFonts w:cstheme="minorHAnsi"/>
          <w:color w:val="365F91" w:themeColor="accent1" w:themeShade="BF"/>
          <w:szCs w:val="18"/>
        </w:rPr>
        <w:t>% voor RV en maximaal 1</w:t>
      </w:r>
      <w:r>
        <w:rPr>
          <w:rFonts w:cstheme="minorHAnsi"/>
          <w:color w:val="365F91" w:themeColor="accent1" w:themeShade="BF"/>
          <w:szCs w:val="18"/>
        </w:rPr>
        <w:t>8</w:t>
      </w:r>
      <w:r w:rsidRPr="000171F7">
        <w:rPr>
          <w:rFonts w:cstheme="minorHAnsi"/>
          <w:color w:val="365F91" w:themeColor="accent1" w:themeShade="BF"/>
          <w:szCs w:val="18"/>
        </w:rPr>
        <w:t xml:space="preserve"> °C voor temperatuur.  </w:t>
      </w:r>
    </w:p>
    <w:p w14:paraId="445A7594" w14:textId="77777777" w:rsidR="00A25202" w:rsidRPr="001C3E45" w:rsidRDefault="00A25202" w:rsidP="00A25202">
      <w:pPr>
        <w:spacing w:line="240" w:lineRule="auto"/>
        <w:rPr>
          <w:rFonts w:cstheme="minorHAnsi"/>
          <w:szCs w:val="18"/>
        </w:rPr>
      </w:pPr>
      <w:r w:rsidRPr="000171F7">
        <w:rPr>
          <w:rFonts w:cstheme="minorHAnsi"/>
          <w:color w:val="365F91" w:themeColor="accent1" w:themeShade="BF"/>
          <w:szCs w:val="18"/>
        </w:rPr>
        <w:t>2.</w:t>
      </w:r>
      <w:r w:rsidRPr="000171F7">
        <w:rPr>
          <w:rFonts w:cstheme="minorHAnsi"/>
          <w:color w:val="365F91" w:themeColor="accent1" w:themeShade="BF"/>
          <w:szCs w:val="18"/>
        </w:rPr>
        <w:tab/>
      </w:r>
      <w:bookmarkStart w:id="3" w:name="_Hlk89682394"/>
      <w:r w:rsidRPr="000171F7">
        <w:rPr>
          <w:rFonts w:cstheme="minorHAnsi"/>
          <w:color w:val="365F91" w:themeColor="accent1" w:themeShade="BF"/>
          <w:szCs w:val="18"/>
        </w:rPr>
        <w:t>De relatieve luchtvochtigheid nabij de collectie is te allen tijde minimaal 35% RV en maximaal 60% RV. De luchttemperatuur nabij de collectie is te allen tijde minimaal 13°C en maximaal 22°C</w:t>
      </w:r>
      <w:r w:rsidRPr="001C3E45">
        <w:rPr>
          <w:rFonts w:cstheme="minorHAnsi"/>
          <w:szCs w:val="18"/>
        </w:rPr>
        <w:t xml:space="preserve">. </w:t>
      </w:r>
      <w:bookmarkEnd w:id="3"/>
      <w:r>
        <w:rPr>
          <w:rFonts w:cstheme="minorHAnsi"/>
          <w:szCs w:val="18"/>
        </w:rPr>
        <w:t>(</w:t>
      </w:r>
      <w:r w:rsidRPr="001C3E45">
        <w:rPr>
          <w:rFonts w:cstheme="minorHAnsi"/>
          <w:szCs w:val="18"/>
        </w:rPr>
        <w:t>NB: Dit zijn geen streefwaarden voor de klimaatregeling maar uiterste grenzen.</w:t>
      </w:r>
      <w:r>
        <w:rPr>
          <w:rFonts w:cstheme="minorHAnsi"/>
          <w:szCs w:val="18"/>
        </w:rPr>
        <w:t>)</w:t>
      </w:r>
    </w:p>
    <w:p w14:paraId="5D5D7E0A"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3.</w:t>
      </w:r>
      <w:r w:rsidRPr="000171F7">
        <w:rPr>
          <w:rFonts w:cstheme="minorHAnsi"/>
          <w:color w:val="365F91" w:themeColor="accent1" w:themeShade="BF"/>
          <w:szCs w:val="18"/>
        </w:rPr>
        <w:tab/>
        <w:t xml:space="preserve">Seizoen variaties </w:t>
      </w:r>
      <w:r>
        <w:rPr>
          <w:rFonts w:cstheme="minorHAnsi"/>
          <w:color w:val="365F91" w:themeColor="accent1" w:themeShade="BF"/>
          <w:szCs w:val="18"/>
        </w:rPr>
        <w:t xml:space="preserve">in streefwaarden voor temperatuur en RV </w:t>
      </w:r>
      <w:r w:rsidRPr="000171F7">
        <w:rPr>
          <w:rFonts w:cstheme="minorHAnsi"/>
          <w:color w:val="365F91" w:themeColor="accent1" w:themeShade="BF"/>
          <w:szCs w:val="18"/>
        </w:rPr>
        <w:t xml:space="preserve">zijn toegestaan om te voldoen aan de eis van de </w:t>
      </w:r>
      <w:r>
        <w:rPr>
          <w:rFonts w:cstheme="minorHAnsi"/>
          <w:color w:val="365F91" w:themeColor="accent1" w:themeShade="BF"/>
          <w:szCs w:val="18"/>
        </w:rPr>
        <w:t>maximale jaar</w:t>
      </w:r>
      <w:r w:rsidRPr="000171F7">
        <w:rPr>
          <w:rFonts w:cstheme="minorHAnsi"/>
          <w:color w:val="365F91" w:themeColor="accent1" w:themeShade="BF"/>
          <w:szCs w:val="18"/>
        </w:rPr>
        <w:t>gemiddelde</w:t>
      </w:r>
      <w:r>
        <w:rPr>
          <w:rFonts w:cstheme="minorHAnsi"/>
          <w:color w:val="365F91" w:themeColor="accent1" w:themeShade="BF"/>
          <w:szCs w:val="18"/>
        </w:rPr>
        <w:t>n met een maximale snelheid van verandering van 5% RV/maand en 5</w:t>
      </w:r>
      <w:r w:rsidRPr="000171F7">
        <w:rPr>
          <w:rFonts w:cstheme="minorHAnsi"/>
          <w:color w:val="365F91" w:themeColor="accent1" w:themeShade="BF"/>
          <w:szCs w:val="18"/>
        </w:rPr>
        <w:t>°C</w:t>
      </w:r>
      <w:r>
        <w:rPr>
          <w:rFonts w:cstheme="minorHAnsi"/>
          <w:color w:val="365F91" w:themeColor="accent1" w:themeShade="BF"/>
          <w:szCs w:val="18"/>
        </w:rPr>
        <w:t>/maand</w:t>
      </w:r>
      <w:r w:rsidRPr="000171F7">
        <w:rPr>
          <w:rFonts w:cstheme="minorHAnsi"/>
          <w:color w:val="365F91" w:themeColor="accent1" w:themeShade="BF"/>
          <w:szCs w:val="18"/>
        </w:rPr>
        <w:t xml:space="preserve">.  </w:t>
      </w:r>
    </w:p>
    <w:p w14:paraId="66B92637" w14:textId="77777777" w:rsidR="00A25202"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4.</w:t>
      </w:r>
      <w:r w:rsidRPr="000171F7">
        <w:rPr>
          <w:rFonts w:cstheme="minorHAnsi"/>
          <w:color w:val="365F91" w:themeColor="accent1" w:themeShade="BF"/>
          <w:szCs w:val="18"/>
        </w:rPr>
        <w:tab/>
      </w:r>
      <w:bookmarkStart w:id="4" w:name="_Hlk89682426"/>
      <w:r w:rsidRPr="000171F7">
        <w:rPr>
          <w:rFonts w:cstheme="minorHAnsi"/>
          <w:color w:val="365F91" w:themeColor="accent1" w:themeShade="BF"/>
          <w:szCs w:val="18"/>
        </w:rPr>
        <w:t xml:space="preserve">Kortdurende </w:t>
      </w:r>
      <w:r>
        <w:rPr>
          <w:rFonts w:cstheme="minorHAnsi"/>
          <w:color w:val="365F91" w:themeColor="accent1" w:themeShade="BF"/>
          <w:szCs w:val="18"/>
        </w:rPr>
        <w:t>f</w:t>
      </w:r>
      <w:r w:rsidRPr="000171F7">
        <w:rPr>
          <w:rFonts w:cstheme="minorHAnsi"/>
          <w:color w:val="365F91" w:themeColor="accent1" w:themeShade="BF"/>
          <w:szCs w:val="18"/>
        </w:rPr>
        <w:t>luctuaties</w:t>
      </w:r>
      <w:r>
        <w:rPr>
          <w:rFonts w:cstheme="minorHAnsi"/>
          <w:color w:val="365F91" w:themeColor="accent1" w:themeShade="BF"/>
          <w:szCs w:val="18"/>
        </w:rPr>
        <w:t xml:space="preserve"> zijn maximaal 5</w:t>
      </w:r>
      <w:r w:rsidRPr="000171F7">
        <w:rPr>
          <w:rFonts w:cstheme="minorHAnsi"/>
          <w:color w:val="365F91" w:themeColor="accent1" w:themeShade="BF"/>
          <w:szCs w:val="18"/>
        </w:rPr>
        <w:t xml:space="preserve">% RV en </w:t>
      </w:r>
      <w:r>
        <w:rPr>
          <w:rFonts w:cstheme="minorHAnsi"/>
          <w:color w:val="365F91" w:themeColor="accent1" w:themeShade="BF"/>
          <w:szCs w:val="18"/>
        </w:rPr>
        <w:t>3</w:t>
      </w:r>
      <w:r w:rsidRPr="000171F7">
        <w:rPr>
          <w:rFonts w:cstheme="minorHAnsi"/>
          <w:color w:val="365F91" w:themeColor="accent1" w:themeShade="BF"/>
          <w:szCs w:val="18"/>
        </w:rPr>
        <w:t>°C</w:t>
      </w:r>
      <w:r>
        <w:rPr>
          <w:rFonts w:cstheme="minorHAnsi"/>
          <w:color w:val="365F91" w:themeColor="accent1" w:themeShade="BF"/>
          <w:szCs w:val="18"/>
        </w:rPr>
        <w:t xml:space="preserve"> binnen 24 uur</w:t>
      </w:r>
      <w:r w:rsidRPr="000171F7">
        <w:rPr>
          <w:rFonts w:cstheme="minorHAnsi"/>
          <w:color w:val="365F91" w:themeColor="accent1" w:themeShade="BF"/>
          <w:szCs w:val="18"/>
        </w:rPr>
        <w:t xml:space="preserve">. </w:t>
      </w:r>
    </w:p>
    <w:bookmarkEnd w:id="4"/>
    <w:p w14:paraId="67FBEAFD" w14:textId="77777777" w:rsidR="00A25202" w:rsidRPr="005040B0" w:rsidRDefault="00A25202" w:rsidP="00A25202">
      <w:pPr>
        <w:spacing w:line="240" w:lineRule="auto"/>
        <w:rPr>
          <w:i/>
          <w:iCs/>
          <w:szCs w:val="18"/>
        </w:rPr>
      </w:pPr>
      <w:r w:rsidRPr="005040B0">
        <w:rPr>
          <w:b/>
          <w:bCs/>
          <w:szCs w:val="18"/>
        </w:rPr>
        <w:t>Toelichting:</w:t>
      </w:r>
      <w:r w:rsidRPr="00681272">
        <w:rPr>
          <w:szCs w:val="18"/>
        </w:rPr>
        <w:t xml:space="preserve"> </w:t>
      </w:r>
      <w:r>
        <w:rPr>
          <w:szCs w:val="18"/>
        </w:rPr>
        <w:br/>
      </w:r>
      <w:r w:rsidRPr="005040B0">
        <w:rPr>
          <w:i/>
          <w:iCs/>
          <w:szCs w:val="18"/>
        </w:rPr>
        <w:t xml:space="preserve">In de artikelen onder </w:t>
      </w:r>
      <w:r w:rsidRPr="005040B0">
        <w:rPr>
          <w:rFonts w:cstheme="minorHAnsi"/>
          <w:b/>
          <w:bCs/>
          <w:i/>
          <w:iCs/>
          <w:szCs w:val="18"/>
        </w:rPr>
        <w:t>Klimaat en luchtbehandeling in fysiek depot</w:t>
      </w:r>
      <w:r w:rsidRPr="005040B0">
        <w:rPr>
          <w:i/>
          <w:iCs/>
          <w:szCs w:val="18"/>
        </w:rPr>
        <w:t xml:space="preserve"> zijn de eisen voor temperatuur en relatieve luchtvochtigheid in depot aangepast aan de laatste ontwikkelingen en inzichten op het gebied van depot-klimatisering voor erfgoedcollecties, in combinatie met het streven naar een energiezuinigere strategie. Een belangrijk onderdeel van deze strategie is het voortdurend evalueren van het klimaat volgens een vast protocol. Hierin staat duidelijk omschreven hoe het binnenklimaat gemonitord wordt (posities, meetinterval, nauwkeurigheid van de apparatuur), hoe de daaruit voortkomende data worden gebruikt en geïnterpreteerd (door wie en wanneer) en welke terugkoppeling en aanpassingen plaatsvinden om te waarborgen dat het binnenklimaat aan de evaluatiegrenzen voldoet.</w:t>
      </w:r>
      <w:r>
        <w:rPr>
          <w:i/>
          <w:iCs/>
          <w:szCs w:val="18"/>
        </w:rPr>
        <w:br/>
      </w:r>
      <w:r>
        <w:rPr>
          <w:i/>
          <w:iCs/>
          <w:szCs w:val="18"/>
        </w:rPr>
        <w:br/>
      </w:r>
      <w:r w:rsidRPr="00C0466C">
        <w:rPr>
          <w:i/>
          <w:iCs/>
          <w:szCs w:val="18"/>
        </w:rPr>
        <w:t xml:space="preserve">Onderzoek geeft aan dat een koeler en droger klimaat de duurzaamheid van papier en fotografische materialen ten goede komt, het zou daarom aan te bevelen zijn om een klimaat van 16°C en 45% RV te hanteren. In bestaande klimaatinstallaties kan het nastreven van een lagere temperatuur en RV echter zorgen voor een grotere energievraag, daarom wordt vastgehouden aan de al bestaande richtlijn van 18°C en 50% RV. Voor perkament en leer wordt op basis van ervaring een ondergrens van relatieve luchtvochtigheid aangehouden van 35%. Omdat archieven en collecties vaak gemengd zijn wordt dit in het algemeen als ondergrens aangehouden. De ondergrens voor de temperatuur wordt voornamelijk bepaald door grenzen van menselijk comfort en technische haalbaarheid, waarbij voor het laatste ook het energieverbruik een rol speelt. De bovengrenzen voor temperatuur en relatieve luchtvochtigheid worden vooral </w:t>
      </w:r>
      <w:r w:rsidRPr="00C0466C">
        <w:rPr>
          <w:i/>
          <w:iCs/>
          <w:szCs w:val="18"/>
        </w:rPr>
        <w:lastRenderedPageBreak/>
        <w:t>bepaald door het risico op biologische (schimmel en plaagdieren) en chemische (verzuring, verkleuring en verbrossing) degradatie</w:t>
      </w:r>
      <w:r>
        <w:rPr>
          <w:i/>
          <w:iCs/>
          <w:szCs w:val="18"/>
        </w:rPr>
        <w:t>.</w:t>
      </w:r>
    </w:p>
    <w:p w14:paraId="4672D20A" w14:textId="24231397" w:rsidR="00A25202" w:rsidRDefault="00A25202" w:rsidP="00A25202">
      <w:pPr>
        <w:spacing w:line="240" w:lineRule="auto"/>
        <w:rPr>
          <w:i/>
          <w:iCs/>
          <w:szCs w:val="18"/>
        </w:rPr>
      </w:pPr>
      <w:r w:rsidRPr="005040B0">
        <w:rPr>
          <w:i/>
          <w:iCs/>
          <w:szCs w:val="18"/>
        </w:rPr>
        <w:t xml:space="preserve">Klimaatinstallaties worden vaak ingeregeld op één setpoint (een vast getal voor T en een vast getal voor RV), waarbij afwijkingen van het setpoint (T en/of RV) meteen worden gecorrigeerd door de klimaatinstallaties.  Dit betekent dat een voortdurende activiteit van de klimaatinstallaties gevraagd wordt, wat in de praktijk kan resulteren in veel kortdurende fluctuaties. Organische materialen zoals papier reageren snel op wisselingen in temperatuur en luchtvochtigheid en veelvuldige wisselingen leiden mogelijk tot versnelde degradatie. Daarom zijn langzame seizoen variaties te prefereren boven kortdurende fluctuaties. Door de bandbreedte de seizoenen te laten volgen, is een rustiger regelgedrag mogelijk en worden kortdurende fluctuaties verkleind. Bovendien zal in geval van een eventuele storing minder snel een grote fluctuatie (klimaatschok) optreden, omdat het klimaat meer aansluit bij het buitenklimaat. </w:t>
      </w:r>
      <w:r>
        <w:rPr>
          <w:i/>
          <w:iCs/>
          <w:szCs w:val="18"/>
        </w:rPr>
        <w:br/>
      </w:r>
      <w:r w:rsidRPr="00C0466C">
        <w:rPr>
          <w:i/>
          <w:iCs/>
          <w:szCs w:val="18"/>
        </w:rPr>
        <w:t>Van bestaande plusdepots wordt verwacht dat zij binnen 2 jaar na het van kracht worden van deze Regeling onderzocht hebben of en/of in welke mate zij kunnen voldoen aan de in deze Regeling gestelde eisen. Hierbij worden investeringen en verwachte verlaagde energiebehoefte naast elkaar gezet. Nieuw te bouwen plusdepots hanteren de lagere waarden van 16°C en 45% RV als jaargemiddelde.</w:t>
      </w:r>
    </w:p>
    <w:p w14:paraId="70B33ABB" w14:textId="77777777" w:rsidR="00A25202" w:rsidRPr="00C0466C" w:rsidRDefault="00A25202" w:rsidP="00A25202">
      <w:pPr>
        <w:spacing w:line="240" w:lineRule="auto"/>
        <w:rPr>
          <w:i/>
          <w:iCs/>
          <w:szCs w:val="18"/>
        </w:rPr>
      </w:pPr>
    </w:p>
    <w:p w14:paraId="3DF09336" w14:textId="77777777" w:rsidR="00A25202" w:rsidRPr="00C0466C" w:rsidRDefault="00A25202" w:rsidP="00A25202">
      <w:pPr>
        <w:spacing w:line="240" w:lineRule="auto"/>
        <w:rPr>
          <w:rFonts w:cstheme="minorHAnsi"/>
          <w:color w:val="365F91" w:themeColor="accent1" w:themeShade="BF"/>
          <w:szCs w:val="18"/>
        </w:rPr>
      </w:pPr>
      <w:r>
        <w:rPr>
          <w:rFonts w:cstheme="minorHAnsi"/>
          <w:color w:val="365F91" w:themeColor="accent1" w:themeShade="BF"/>
          <w:szCs w:val="18"/>
        </w:rPr>
        <w:t xml:space="preserve">5. </w:t>
      </w:r>
      <w:r w:rsidRPr="00C0466C">
        <w:rPr>
          <w:rFonts w:cstheme="minorHAnsi"/>
          <w:color w:val="365F91" w:themeColor="accent1" w:themeShade="BF"/>
          <w:szCs w:val="18"/>
        </w:rPr>
        <w:t>Sensoren zijn zodanig geplaatst dat ruimtelijke verschillen in temperatuur en relatieve luchtvochtigheid in de ruimte nabij de collectie inzichtelijk zijn. Alle meetpunten nabij de collectie worden geëvalueerd, waarbij de meetresultaten voldoen aan de eisen.</w:t>
      </w:r>
    </w:p>
    <w:p w14:paraId="514C66B1" w14:textId="77777777" w:rsidR="00A25202" w:rsidRPr="005040B0" w:rsidRDefault="00A25202" w:rsidP="00A25202">
      <w:pPr>
        <w:spacing w:line="240" w:lineRule="auto"/>
        <w:rPr>
          <w:i/>
          <w:iCs/>
          <w:szCs w:val="18"/>
        </w:rPr>
      </w:pPr>
    </w:p>
    <w:p w14:paraId="7B0C799A" w14:textId="77777777" w:rsidR="00A25202" w:rsidRPr="002A7ACB" w:rsidRDefault="00A25202" w:rsidP="00A25202">
      <w:pPr>
        <w:spacing w:line="240" w:lineRule="auto"/>
        <w:rPr>
          <w:rFonts w:cstheme="minorHAnsi"/>
          <w:szCs w:val="18"/>
        </w:rPr>
      </w:pPr>
      <w:bookmarkStart w:id="5" w:name="_Hlk95137697"/>
      <w:bookmarkStart w:id="6" w:name="_Hlk89682585"/>
      <w:r w:rsidRPr="002A7ACB">
        <w:rPr>
          <w:rFonts w:cstheme="minorHAnsi"/>
          <w:b/>
          <w:bCs/>
          <w:szCs w:val="18"/>
        </w:rPr>
        <w:t>Toelichting:</w:t>
      </w:r>
      <w:r w:rsidRPr="002A7ACB">
        <w:rPr>
          <w:rFonts w:cstheme="minorHAnsi"/>
          <w:szCs w:val="18"/>
        </w:rPr>
        <w:t xml:space="preserve"> </w:t>
      </w:r>
    </w:p>
    <w:p w14:paraId="28A1F8F7" w14:textId="77777777" w:rsidR="00A25202" w:rsidRDefault="00A25202" w:rsidP="00A25202">
      <w:pPr>
        <w:spacing w:line="240" w:lineRule="auto"/>
        <w:rPr>
          <w:b/>
          <w:bCs/>
          <w:i/>
          <w:iCs/>
          <w:szCs w:val="18"/>
        </w:rPr>
      </w:pPr>
      <w:r w:rsidRPr="002A7ACB">
        <w:rPr>
          <w:rFonts w:cstheme="minorHAnsi"/>
          <w:i/>
          <w:iCs/>
          <w:szCs w:val="18"/>
        </w:rPr>
        <w:t xml:space="preserve">Het is belangrijk temperatuur en relatieve luchtvochtigheid nabij de collectie te meten, omdat deze in een ruimte per definitie niet overal hetzelfde zijn. Omdat de maatregelen zijn bedoeld voor de collectie, is het zinvol nabij de collectie te meten. </w:t>
      </w:r>
      <w:bookmarkEnd w:id="5"/>
      <w:bookmarkEnd w:id="6"/>
      <w:r>
        <w:rPr>
          <w:rFonts w:cstheme="minorHAnsi"/>
          <w:i/>
          <w:iCs/>
          <w:szCs w:val="18"/>
        </w:rPr>
        <w:br/>
      </w:r>
      <w:r>
        <w:rPr>
          <w:b/>
          <w:bCs/>
          <w:i/>
          <w:iCs/>
          <w:szCs w:val="18"/>
        </w:rPr>
        <w:br/>
      </w:r>
      <w:r w:rsidRPr="000171F7">
        <w:rPr>
          <w:rFonts w:cstheme="minorHAnsi"/>
          <w:color w:val="365F91" w:themeColor="accent1" w:themeShade="BF"/>
          <w:szCs w:val="18"/>
        </w:rPr>
        <w:t>6.</w:t>
      </w:r>
      <w:r w:rsidRPr="000171F7">
        <w:rPr>
          <w:rFonts w:cstheme="minorHAnsi"/>
          <w:color w:val="365F91" w:themeColor="accent1" w:themeShade="BF"/>
          <w:szCs w:val="18"/>
        </w:rPr>
        <w:tab/>
        <w:t>Het luchtvolume (dus niet ruimtevolume) in een plusdepot wordt middels recirculatie en een luchtzuiveringsoplossing ten minste 1x per dag gezuiverd van fijnstof (&gt;= 0,2 μm) en schimmelsporen.</w:t>
      </w:r>
      <w:r>
        <w:rPr>
          <w:rFonts w:cstheme="minorHAnsi"/>
          <w:color w:val="365F91" w:themeColor="accent1" w:themeShade="BF"/>
          <w:szCs w:val="18"/>
        </w:rPr>
        <w:br/>
      </w:r>
    </w:p>
    <w:p w14:paraId="68D8E47C" w14:textId="77777777" w:rsidR="00A25202" w:rsidRPr="00C0466C" w:rsidRDefault="00A25202" w:rsidP="00A25202">
      <w:pPr>
        <w:spacing w:line="240" w:lineRule="auto"/>
        <w:rPr>
          <w:i/>
          <w:iCs/>
          <w:szCs w:val="18"/>
        </w:rPr>
      </w:pPr>
      <w:r>
        <w:rPr>
          <w:b/>
          <w:bCs/>
          <w:i/>
          <w:iCs/>
          <w:szCs w:val="18"/>
        </w:rPr>
        <w:t>Toelichting</w:t>
      </w:r>
      <w:r>
        <w:rPr>
          <w:b/>
          <w:bCs/>
          <w:i/>
          <w:iCs/>
          <w:szCs w:val="18"/>
        </w:rPr>
        <w:br/>
      </w:r>
      <w:r w:rsidRPr="00C0466C">
        <w:rPr>
          <w:i/>
          <w:iCs/>
          <w:szCs w:val="18"/>
        </w:rPr>
        <w:t xml:space="preserve">Een vol depot bevat minder lucht dan een leeg depot en dus zal er minder lucht gerecirculeerd en geconditioneerd hoeven worden. Bij de instellingen van de klimaatinstallatie moet hier rekening mee gehouden worden. </w:t>
      </w:r>
    </w:p>
    <w:p w14:paraId="63C25132" w14:textId="77777777" w:rsidR="00A25202" w:rsidRPr="00C0466C" w:rsidRDefault="00A25202" w:rsidP="00A25202">
      <w:pPr>
        <w:spacing w:line="240" w:lineRule="auto"/>
        <w:rPr>
          <w:i/>
          <w:iCs/>
          <w:szCs w:val="18"/>
        </w:rPr>
      </w:pPr>
      <w:r w:rsidRPr="00C0466C">
        <w:rPr>
          <w:i/>
          <w:iCs/>
          <w:szCs w:val="18"/>
        </w:rPr>
        <w:t xml:space="preserve">Stof kan schimmelsporen bevatten en is hygroscopisch, waardoor het een aantrekkelijke voedingsbodem vormt voor schimmels. Stof en vuil zijn bovendien aantrekkelijke plekken voor plaagdieren. Om die reden moet er nog steeds voor worden gezorgd dat (fijn)stof (deeltjes &lt; 10 micrometer ofwel pm 10) en schimmelsporen uit de archiefbewaarplaats worden geweerd. Hiervoor kan gebruik gemaakt worden van M filtering met (minstens) HEPA 13. </w:t>
      </w:r>
    </w:p>
    <w:p w14:paraId="30B1D770" w14:textId="652EDD72" w:rsidR="00A25202" w:rsidRDefault="00A25202" w:rsidP="00A25202">
      <w:pPr>
        <w:spacing w:line="240" w:lineRule="auto"/>
        <w:rPr>
          <w:i/>
          <w:iCs/>
          <w:szCs w:val="18"/>
        </w:rPr>
      </w:pPr>
      <w:r w:rsidRPr="00C0466C">
        <w:rPr>
          <w:i/>
          <w:iCs/>
          <w:szCs w:val="18"/>
        </w:rPr>
        <w:t>(Re)circulatie zorgt voor beweging in de lucht, wat het voor schimmels onaantrekkelijker maakt om te groeien. Daarnaast worden eventuele ‘dode hoeken’ in het depot voorkomen, die door een plaatselijk ander klimaat mogelijk een risico op schimmel vormen. Desalniettemin is het niet noodzakelijk om de lucht 24/7 in beweging te houden. Door bijvoorbeeld ‘s nachts de ventilatoren uit te zetten wordt energie bespaard terwijl toch voldoende uren beweging in de lucht is.</w:t>
      </w:r>
    </w:p>
    <w:p w14:paraId="51F24A16" w14:textId="77777777" w:rsidR="00A25202" w:rsidRPr="00C0466C" w:rsidRDefault="00A25202" w:rsidP="00A25202">
      <w:pPr>
        <w:spacing w:line="240" w:lineRule="auto"/>
        <w:rPr>
          <w:i/>
          <w:iCs/>
          <w:szCs w:val="18"/>
        </w:rPr>
      </w:pPr>
    </w:p>
    <w:p w14:paraId="31A2A939" w14:textId="5D1D1766" w:rsidR="00A25202" w:rsidRDefault="00A25202" w:rsidP="00A25202">
      <w:pPr>
        <w:spacing w:line="240" w:lineRule="auto"/>
        <w:rPr>
          <w:bCs/>
          <w:i/>
          <w:iCs/>
          <w:szCs w:val="18"/>
        </w:rPr>
      </w:pPr>
      <w:r w:rsidRPr="000171F7">
        <w:rPr>
          <w:rFonts w:cstheme="minorHAnsi"/>
          <w:color w:val="365F91" w:themeColor="accent1" w:themeShade="BF"/>
          <w:szCs w:val="18"/>
        </w:rPr>
        <w:t>7.</w:t>
      </w:r>
      <w:r w:rsidRPr="000171F7">
        <w:rPr>
          <w:rFonts w:cstheme="minorHAnsi"/>
          <w:color w:val="365F91" w:themeColor="accent1" w:themeShade="BF"/>
          <w:szCs w:val="18"/>
        </w:rPr>
        <w:tab/>
        <w:t>Ventilatie is geen eis.</w:t>
      </w:r>
      <w:r>
        <w:rPr>
          <w:rFonts w:cstheme="minorHAnsi"/>
          <w:color w:val="365F91" w:themeColor="accent1" w:themeShade="BF"/>
          <w:szCs w:val="18"/>
        </w:rPr>
        <w:br/>
      </w:r>
      <w:r>
        <w:rPr>
          <w:b/>
          <w:i/>
          <w:iCs/>
          <w:szCs w:val="18"/>
        </w:rPr>
        <w:br/>
      </w:r>
      <w:r w:rsidRPr="005040B0">
        <w:rPr>
          <w:b/>
          <w:i/>
          <w:iCs/>
          <w:szCs w:val="18"/>
        </w:rPr>
        <w:lastRenderedPageBreak/>
        <w:t>Toelichting:</w:t>
      </w:r>
      <w:r w:rsidRPr="005040B0">
        <w:rPr>
          <w:bCs/>
          <w:i/>
          <w:iCs/>
          <w:szCs w:val="18"/>
        </w:rPr>
        <w:t xml:space="preserve"> </w:t>
      </w:r>
      <w:r>
        <w:rPr>
          <w:bCs/>
          <w:i/>
          <w:iCs/>
          <w:szCs w:val="18"/>
        </w:rPr>
        <w:br/>
      </w:r>
      <w:r w:rsidRPr="005040B0">
        <w:rPr>
          <w:bCs/>
          <w:i/>
          <w:iCs/>
          <w:szCs w:val="18"/>
        </w:rPr>
        <w:t>De eis voor een ventilatievoud is vervallen. Een depot is geen verblijfsruimte en hoeft om die reden niet aan de ventilatie-eisen voor bijvoorbeeld kantoren te voldoen. In de meeste gevallen gaat het om grote ruimtes met voldoende zuurstof voor de incidentele werknemer die een stuk komt halen of brengen. Door het openen van de deur vindt bovendien een uitwisseling plaats van de lucht binnen en buiten het depot. Dit maakt actieve ventilatie overbodig. Minder ventilatie betekent minder buitenlucht conditioneren naar depotcondities en daarmee een directe energiebesparing. Bovendien draagt het beperken van ventilatie bij aan de stabiliteit van het binnenklimaat.</w:t>
      </w:r>
    </w:p>
    <w:p w14:paraId="40178217" w14:textId="77777777" w:rsidR="00A25202" w:rsidRDefault="00A25202" w:rsidP="00A25202">
      <w:pPr>
        <w:spacing w:line="240" w:lineRule="auto"/>
        <w:rPr>
          <w:bCs/>
          <w:i/>
          <w:iCs/>
          <w:szCs w:val="18"/>
        </w:rPr>
      </w:pPr>
    </w:p>
    <w:p w14:paraId="4842B8C3" w14:textId="77777777" w:rsidR="00A25202" w:rsidRPr="002A7ACB" w:rsidRDefault="00A25202" w:rsidP="00A25202">
      <w:pPr>
        <w:spacing w:line="240" w:lineRule="auto"/>
        <w:rPr>
          <w:bCs/>
          <w:color w:val="365F91" w:themeColor="accent1" w:themeShade="BF"/>
          <w:szCs w:val="18"/>
        </w:rPr>
      </w:pPr>
      <w:r w:rsidRPr="002A7ACB">
        <w:rPr>
          <w:bCs/>
          <w:color w:val="365F91" w:themeColor="accent1" w:themeShade="BF"/>
          <w:szCs w:val="18"/>
        </w:rPr>
        <w:t>7a</w:t>
      </w:r>
      <w:r w:rsidRPr="002A7ACB">
        <w:rPr>
          <w:bCs/>
          <w:color w:val="365F91" w:themeColor="accent1" w:themeShade="BF"/>
          <w:szCs w:val="18"/>
        </w:rPr>
        <w:tab/>
      </w:r>
      <w:bookmarkStart w:id="7" w:name="_Hlk94868735"/>
      <w:r w:rsidRPr="002A7ACB">
        <w:rPr>
          <w:bCs/>
          <w:color w:val="365F91" w:themeColor="accent1" w:themeShade="BF"/>
          <w:szCs w:val="18"/>
        </w:rPr>
        <w:t xml:space="preserve">Tenzij de temperatuur in een plusdepot altijd ≤ 18°C is, bevat de lucht in een plusdepot ≤ 1 ppb zwaveldioxide, ≤ 10 ppb stikstofoxiden, ≤ 10 ppb ozon en ≤ 100 ppb azijnzuur. </w:t>
      </w:r>
    </w:p>
    <w:p w14:paraId="42B6EE80" w14:textId="3345CD96" w:rsidR="00A25202" w:rsidRDefault="00A25202" w:rsidP="00A25202">
      <w:pPr>
        <w:spacing w:line="240" w:lineRule="auto"/>
        <w:rPr>
          <w:bCs/>
          <w:i/>
          <w:iCs/>
          <w:szCs w:val="18"/>
        </w:rPr>
      </w:pPr>
      <w:r w:rsidRPr="00C0466C">
        <w:rPr>
          <w:b/>
          <w:bCs/>
          <w:i/>
          <w:iCs/>
          <w:szCs w:val="18"/>
        </w:rPr>
        <w:t>Toelichting</w:t>
      </w:r>
      <w:r w:rsidRPr="00C0466C">
        <w:rPr>
          <w:bCs/>
          <w:i/>
          <w:iCs/>
          <w:szCs w:val="18"/>
        </w:rPr>
        <w:t>: Alleen in regio’s met veel SO2/NOX/O3 in de buitenlucht en in depots waarin collecties bewaard worden die azijnzuur (en andere emissies) uitstoten die de degradatie van archiefmateriaal versnellen zal luchtzuivering nodig zijn. Op basis van binnen- en buitenluchtmetingen kan besloten worden om geen chemische luchtzuivering toe te passen. Het effect van luchtzuivering is vergelijkbaar met een lagere gemiddelde temperatuur (≤ 16°C). De grenswaarden zijn afkomstig uit ISO/TR19815 (2018), en zijn hoger dan die in de Regeling 2009.</w:t>
      </w:r>
      <w:bookmarkEnd w:id="7"/>
      <w:r w:rsidRPr="00C0466C">
        <w:rPr>
          <w:bCs/>
          <w:i/>
          <w:iCs/>
          <w:szCs w:val="18"/>
        </w:rPr>
        <w:t xml:space="preserve"> </w:t>
      </w:r>
    </w:p>
    <w:p w14:paraId="17ECB74E" w14:textId="77777777" w:rsidR="00A25202" w:rsidRDefault="00A25202" w:rsidP="00A25202">
      <w:pPr>
        <w:spacing w:line="240" w:lineRule="auto"/>
        <w:rPr>
          <w:bCs/>
          <w:i/>
          <w:iCs/>
          <w:szCs w:val="18"/>
        </w:rPr>
      </w:pPr>
    </w:p>
    <w:p w14:paraId="7EE88049"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8.</w:t>
      </w:r>
      <w:r w:rsidRPr="000171F7">
        <w:rPr>
          <w:rFonts w:cstheme="minorHAnsi"/>
          <w:color w:val="365F91" w:themeColor="accent1" w:themeShade="BF"/>
          <w:szCs w:val="18"/>
        </w:rPr>
        <w:tab/>
        <w:t xml:space="preserve"> </w:t>
      </w:r>
      <w:bookmarkStart w:id="8" w:name="_Hlk89695139"/>
      <w:r w:rsidRPr="000171F7">
        <w:rPr>
          <w:rFonts w:cstheme="minorHAnsi"/>
          <w:color w:val="365F91" w:themeColor="accent1" w:themeShade="BF"/>
          <w:szCs w:val="18"/>
        </w:rPr>
        <w:t>Voor plusdepots gelden voor foto- en filmmateriaal aanvullende eisen, vanwege de grotere gevoeligheid voor temperatuur en luchtvochtigheid van deze materialen:</w:t>
      </w:r>
    </w:p>
    <w:bookmarkEnd w:id="8"/>
    <w:p w14:paraId="388E5DEA" w14:textId="77777777" w:rsidR="00A25202" w:rsidRPr="00C0466C" w:rsidRDefault="00A25202" w:rsidP="00A25202">
      <w:pPr>
        <w:spacing w:line="240" w:lineRule="auto"/>
        <w:rPr>
          <w:rFonts w:cstheme="minorHAnsi"/>
          <w:color w:val="365F91" w:themeColor="accent1" w:themeShade="BF"/>
          <w:szCs w:val="18"/>
        </w:rPr>
      </w:pPr>
      <w:r w:rsidRPr="00C0466C">
        <w:rPr>
          <w:rFonts w:cstheme="minorHAnsi"/>
          <w:color w:val="365F91" w:themeColor="accent1" w:themeShade="BF"/>
          <w:szCs w:val="18"/>
        </w:rPr>
        <w:t>a.</w:t>
      </w:r>
      <w:r w:rsidRPr="00C0466C">
        <w:rPr>
          <w:rFonts w:cstheme="minorHAnsi"/>
          <w:color w:val="365F91" w:themeColor="accent1" w:themeShade="BF"/>
          <w:szCs w:val="18"/>
        </w:rPr>
        <w:tab/>
        <w:t xml:space="preserve">Voor zwart-wit procedés op glas, papier en polyester,  (afdrukken en negatieven)), filmmateriaal en moederkopieën van tapes gelden de eisen zoals genoemd onder 1-4 </w:t>
      </w:r>
    </w:p>
    <w:p w14:paraId="48B5BB57" w14:textId="77777777" w:rsidR="00A25202" w:rsidRPr="00C0466C" w:rsidRDefault="00A25202" w:rsidP="00A25202">
      <w:pPr>
        <w:spacing w:line="240" w:lineRule="auto"/>
        <w:rPr>
          <w:rFonts w:cstheme="minorHAnsi"/>
          <w:color w:val="365F91" w:themeColor="accent1" w:themeShade="BF"/>
          <w:szCs w:val="18"/>
        </w:rPr>
      </w:pPr>
      <w:r w:rsidRPr="00C0466C">
        <w:rPr>
          <w:rFonts w:cstheme="minorHAnsi"/>
          <w:color w:val="365F91" w:themeColor="accent1" w:themeShade="BF"/>
          <w:szCs w:val="18"/>
        </w:rPr>
        <w:t>b.</w:t>
      </w:r>
      <w:r w:rsidRPr="00C0466C">
        <w:rPr>
          <w:rFonts w:cstheme="minorHAnsi"/>
          <w:color w:val="365F91" w:themeColor="accent1" w:themeShade="BF"/>
          <w:szCs w:val="18"/>
        </w:rPr>
        <w:tab/>
        <w:t>Voor kleurenprocedés (afdrukken en negatieven) geldt een jaarlijks gemiddelde van 30 % RV en 5 °C voor temperatuur.  De relatieve luchtvochtigheid nabij de collectie is te allen tijde minimaal 20% RV en maximaal 40% RV. De luchttemperatuur nabij de collectie is te allen tijde minimaal 3°C en maximaal 5°C. NB: Dit zijn geen installatie setpoints maar evaluatiegrenzen.</w:t>
      </w:r>
    </w:p>
    <w:p w14:paraId="7EE0D091" w14:textId="77777777" w:rsidR="00A25202" w:rsidRDefault="00A25202" w:rsidP="00A25202">
      <w:pPr>
        <w:spacing w:line="240" w:lineRule="auto"/>
        <w:rPr>
          <w:rFonts w:cstheme="minorHAnsi"/>
          <w:color w:val="365F91" w:themeColor="accent1" w:themeShade="BF"/>
          <w:szCs w:val="18"/>
        </w:rPr>
      </w:pPr>
      <w:r w:rsidRPr="00C0466C">
        <w:rPr>
          <w:rFonts w:cstheme="minorHAnsi"/>
          <w:color w:val="365F91" w:themeColor="accent1" w:themeShade="BF"/>
          <w:szCs w:val="18"/>
        </w:rPr>
        <w:t>c.        Voor procedés op dragers van cellulosenitraat, procedés op dragers van celluloseacetaat geldt een jaarlijks gemiddelde van 30 % RV en 3 °C voor temperatuur.  De relatieve luchtvochtigheid nabij de collectie is te allen tijde minimaal 20% RV en maximaal 35 % RV. De luchttemperatuur nabij de collectie is te allen tijde minimaal 2°C en maximaal 5°C. NB: Dit zijn geen installatie setpoints maar evaluatiegrenzen.</w:t>
      </w:r>
    </w:p>
    <w:p w14:paraId="11AE5452" w14:textId="77777777" w:rsidR="00A25202" w:rsidRDefault="00A25202" w:rsidP="00A25202">
      <w:pPr>
        <w:rPr>
          <w:rFonts w:cstheme="minorHAnsi"/>
          <w:color w:val="365F91" w:themeColor="accent1" w:themeShade="BF"/>
        </w:rPr>
      </w:pPr>
      <w:r w:rsidRPr="002A7ACB">
        <w:rPr>
          <w:rFonts w:cstheme="minorHAnsi"/>
          <w:b/>
          <w:bCs/>
        </w:rPr>
        <w:t>Toelichting</w:t>
      </w:r>
      <w:r w:rsidRPr="002A7ACB">
        <w:rPr>
          <w:rFonts w:cstheme="minorHAnsi"/>
        </w:rPr>
        <w:t xml:space="preserve">: </w:t>
      </w:r>
      <w:r w:rsidRPr="002A7ACB">
        <w:rPr>
          <w:rFonts w:cstheme="minorHAnsi"/>
        </w:rPr>
        <w:br/>
        <w:t>Uit praktische overwegingen worden voor zwart-wit procedés dezelfde eisen aangehouden als voor archiefmateriaal (18°C en 50% RV als jaargemiddelde), met de kanttekening dat, indien haalbaar, voor deze materialen 16°C en 45% RV als jaargemiddelde de voorkeur heeft. Omdat voor het bewaren van fotografische materialen bij temperaturen onder het vriespunt specialistische kennis nodig is op het gebied van verpakken en conditioneren, is in deze Regeling gekozen geen bewaartemperatuur onder 0°C te eisen</w:t>
      </w:r>
      <w:r>
        <w:rPr>
          <w:rFonts w:cstheme="minorHAnsi"/>
          <w:color w:val="365F91" w:themeColor="accent1" w:themeShade="BF"/>
        </w:rPr>
        <w:t>.</w:t>
      </w:r>
    </w:p>
    <w:p w14:paraId="67E59B30" w14:textId="77777777" w:rsidR="00A25202" w:rsidRDefault="00A25202" w:rsidP="00A25202">
      <w:pPr>
        <w:spacing w:line="240" w:lineRule="auto"/>
        <w:rPr>
          <w:rFonts w:cstheme="minorHAnsi"/>
          <w:color w:val="365F91" w:themeColor="accent1" w:themeShade="BF"/>
          <w:szCs w:val="18"/>
        </w:rPr>
      </w:pPr>
    </w:p>
    <w:p w14:paraId="6E7F72A0" w14:textId="72571222" w:rsidR="00A25202"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9.</w:t>
      </w:r>
      <w:r w:rsidRPr="000171F7">
        <w:rPr>
          <w:rFonts w:cstheme="minorHAnsi"/>
          <w:color w:val="365F91" w:themeColor="accent1" w:themeShade="BF"/>
          <w:szCs w:val="18"/>
        </w:rPr>
        <w:tab/>
        <w:t>optische schijven en magnetische dragers (zoals als video en audiobestanden) worden</w:t>
      </w:r>
      <w:r w:rsidRPr="000171F7">
        <w:rPr>
          <w:rFonts w:cstheme="minorHAnsi"/>
          <w:strike/>
          <w:color w:val="365F91" w:themeColor="accent1" w:themeShade="BF"/>
          <w:szCs w:val="18"/>
        </w:rPr>
        <w:t xml:space="preserve"> </w:t>
      </w:r>
      <w:r w:rsidRPr="000171F7">
        <w:rPr>
          <w:rFonts w:cstheme="minorHAnsi"/>
          <w:color w:val="365F91" w:themeColor="accent1" w:themeShade="BF"/>
          <w:szCs w:val="18"/>
        </w:rPr>
        <w:t>overgezet naar een (duurzame) digitale opslag.</w:t>
      </w:r>
    </w:p>
    <w:p w14:paraId="115F8B08" w14:textId="77777777" w:rsidR="00A25202" w:rsidRPr="000171F7" w:rsidRDefault="00A25202" w:rsidP="00A25202">
      <w:pPr>
        <w:spacing w:line="240" w:lineRule="auto"/>
        <w:rPr>
          <w:rFonts w:cstheme="minorHAnsi"/>
          <w:color w:val="365F91" w:themeColor="accent1" w:themeShade="BF"/>
          <w:szCs w:val="18"/>
        </w:rPr>
      </w:pPr>
    </w:p>
    <w:p w14:paraId="2A5D5D70"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b/>
          <w:bCs/>
          <w:color w:val="365F91" w:themeColor="accent1" w:themeShade="BF"/>
          <w:szCs w:val="18"/>
        </w:rPr>
        <w:t>ARTIKEL {Bxxx-4} Depothygiëne in fysiek depot</w:t>
      </w:r>
      <w:r w:rsidRPr="000171F7">
        <w:rPr>
          <w:rFonts w:cstheme="minorHAnsi"/>
          <w:color w:val="365F91" w:themeColor="accent1" w:themeShade="BF"/>
          <w:szCs w:val="18"/>
        </w:rPr>
        <w:t xml:space="preserve"> </w:t>
      </w:r>
    </w:p>
    <w:p w14:paraId="5AD64829"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 xml:space="preserve">1. </w:t>
      </w:r>
      <w:r w:rsidRPr="000171F7">
        <w:rPr>
          <w:rFonts w:cstheme="minorHAnsi"/>
          <w:color w:val="365F91" w:themeColor="accent1" w:themeShade="BF"/>
          <w:szCs w:val="18"/>
        </w:rPr>
        <w:tab/>
      </w:r>
      <w:r>
        <w:rPr>
          <w:rFonts w:cstheme="minorHAnsi"/>
          <w:color w:val="365F91" w:themeColor="accent1" w:themeShade="BF"/>
          <w:szCs w:val="18"/>
        </w:rPr>
        <w:t xml:space="preserve">Het verantwoordelijk </w:t>
      </w:r>
      <w:r w:rsidRPr="000171F7">
        <w:rPr>
          <w:rFonts w:cstheme="minorHAnsi"/>
          <w:color w:val="365F91" w:themeColor="accent1" w:themeShade="BF"/>
          <w:szCs w:val="18"/>
        </w:rPr>
        <w:t xml:space="preserve">overheidsorgaan beschikt over een afgezonderde ruimte of kast waarin besmet of verdacht materiaal geplaatst kan worden. De </w:t>
      </w:r>
      <w:r w:rsidRPr="000171F7">
        <w:rPr>
          <w:rFonts w:cstheme="minorHAnsi"/>
          <w:color w:val="365F91" w:themeColor="accent1" w:themeShade="BF"/>
          <w:szCs w:val="18"/>
        </w:rPr>
        <w:lastRenderedPageBreak/>
        <w:t>luchtbehandeling van deze quarantaineruimte staat los van die van kantoren, verblijfsruimten en depots.</w:t>
      </w:r>
    </w:p>
    <w:p w14:paraId="699B28C1" w14:textId="77777777" w:rsidR="00A25202" w:rsidRPr="000171F7" w:rsidRDefault="00A25202" w:rsidP="00A25202">
      <w:pPr>
        <w:spacing w:line="240" w:lineRule="auto"/>
        <w:rPr>
          <w:rFonts w:cstheme="minorHAnsi"/>
          <w:color w:val="365F91" w:themeColor="accent1" w:themeShade="BF"/>
          <w:szCs w:val="18"/>
        </w:rPr>
      </w:pPr>
      <w:bookmarkStart w:id="9" w:name="_Hlk89696262"/>
      <w:r w:rsidRPr="000171F7">
        <w:rPr>
          <w:rFonts w:cstheme="minorHAnsi"/>
          <w:color w:val="365F91" w:themeColor="accent1" w:themeShade="BF"/>
          <w:szCs w:val="18"/>
        </w:rPr>
        <w:t>2.</w:t>
      </w:r>
      <w:r w:rsidRPr="000171F7">
        <w:rPr>
          <w:rFonts w:cstheme="minorHAnsi"/>
          <w:color w:val="365F91" w:themeColor="accent1" w:themeShade="BF"/>
          <w:szCs w:val="18"/>
        </w:rPr>
        <w:tab/>
      </w:r>
      <w:r>
        <w:rPr>
          <w:rFonts w:cstheme="minorHAnsi"/>
          <w:color w:val="365F91" w:themeColor="accent1" w:themeShade="BF"/>
          <w:szCs w:val="18"/>
        </w:rPr>
        <w:t xml:space="preserve">Het verantwoordelijk </w:t>
      </w:r>
      <w:r w:rsidRPr="000171F7">
        <w:rPr>
          <w:rFonts w:cstheme="minorHAnsi"/>
          <w:color w:val="365F91" w:themeColor="accent1" w:themeShade="BF"/>
          <w:szCs w:val="18"/>
        </w:rPr>
        <w:t>overheidsorgaan heeft een protocol voor depothygiëne dat ten minste één keer per jaar wordt geëvalueerd op inhoud en uitvoering. Hierin opgenomen zijn een schoonmaakprotocol en een protocol voor Integrated Pest Management (IPM). In de toelichting staan de elementen beschreven die moeten zijn opgenomen in het protocol.</w:t>
      </w:r>
    </w:p>
    <w:bookmarkEnd w:id="9"/>
    <w:p w14:paraId="0077687B" w14:textId="77777777" w:rsidR="00A25202" w:rsidRPr="005040B0" w:rsidRDefault="00A25202" w:rsidP="00A25202">
      <w:pPr>
        <w:spacing w:line="240" w:lineRule="auto"/>
        <w:rPr>
          <w:i/>
          <w:iCs/>
          <w:szCs w:val="18"/>
        </w:rPr>
      </w:pPr>
      <w:r w:rsidRPr="005040B0">
        <w:rPr>
          <w:b/>
          <w:bCs/>
          <w:i/>
          <w:iCs/>
          <w:szCs w:val="18"/>
        </w:rPr>
        <w:t>Toelichting:</w:t>
      </w:r>
      <w:r w:rsidRPr="005040B0">
        <w:rPr>
          <w:i/>
          <w:iCs/>
          <w:szCs w:val="18"/>
        </w:rPr>
        <w:t xml:space="preserve"> Artikelen … t/m … zijn nieuw en gaan allereerst uit van de “zorgvraag” van de collectie zelf en minder - zoals voorheen het geval was - vanuit de min of meer rigide eisen die aan het gebouw of de ruimte om de collectie heen gesteld worden. Daarnaast nodigen zij uit tot actief nadenken over het behoud van de eigen collectie. Hiermee krijgt de archiefbeheerder nadrukkelijker de verantwoordelijkheid voor de duurzame bewaring.</w:t>
      </w:r>
    </w:p>
    <w:p w14:paraId="7FEFED87" w14:textId="77777777" w:rsidR="00A25202" w:rsidRPr="005040B0" w:rsidRDefault="00A25202" w:rsidP="00A25202">
      <w:pPr>
        <w:spacing w:line="240" w:lineRule="auto"/>
        <w:rPr>
          <w:i/>
          <w:iCs/>
          <w:szCs w:val="18"/>
        </w:rPr>
      </w:pPr>
      <w:r w:rsidRPr="005040B0">
        <w:rPr>
          <w:i/>
          <w:iCs/>
          <w:szCs w:val="18"/>
        </w:rPr>
        <w:t>Plaagdieren en schimmels kunnen zorgen voor verlies van informatie door beschadiging van de archieven. Bestrijding, schoonmaak en herstel brengt bovendien dermate hoge kosten met zich mee dat  zoveel mogelijk voorkomen moet worden. Hiervoor is regelmatige controle en monitoring nodig. Door inzet van een Integrated Pest Management (IPM) strategie en kiemgetalmetingen wordt inzicht verkregen in de jaarlijkse bewegingen in meer en minder plaagdieren en schimmelsporen. Er ontstaat een beeld van wat ‘normaal’ is en daardoor is een afwijking van die ‘normaal’-lijn een reden tot onderzoek naar de oorzaak van die afwijking.</w:t>
      </w:r>
    </w:p>
    <w:p w14:paraId="327852C0" w14:textId="77777777" w:rsidR="00A25202" w:rsidRPr="005040B0" w:rsidRDefault="00A25202" w:rsidP="00A25202">
      <w:pPr>
        <w:spacing w:line="240" w:lineRule="auto"/>
        <w:rPr>
          <w:i/>
          <w:iCs/>
          <w:szCs w:val="18"/>
        </w:rPr>
      </w:pPr>
      <w:r w:rsidRPr="005040B0">
        <w:rPr>
          <w:i/>
          <w:iCs/>
          <w:szCs w:val="18"/>
        </w:rPr>
        <w:t xml:space="preserve">Bij deze strategie hoort ook een regelmatig schoonmaakrooster, in elk geval van alle lege plekken in depot (vloer, lege legborden en topborden), evenals de aanpalende ruimtes (gangen, sluizen etc.). Door binnenkomende archieven te controleren op besmettingen en ze schoon te maken alvorens ze in depot te plaatsen kunnen potentiële besmettingsbronnen voorkomen worden. </w:t>
      </w:r>
    </w:p>
    <w:p w14:paraId="4D0B54C2" w14:textId="77777777" w:rsidR="00A25202" w:rsidRPr="005040B0" w:rsidRDefault="00A25202" w:rsidP="00A25202">
      <w:pPr>
        <w:spacing w:line="240" w:lineRule="auto"/>
        <w:rPr>
          <w:i/>
          <w:iCs/>
          <w:szCs w:val="18"/>
        </w:rPr>
      </w:pPr>
      <w:r w:rsidRPr="005040B0">
        <w:rPr>
          <w:i/>
          <w:iCs/>
          <w:szCs w:val="18"/>
        </w:rPr>
        <w:t xml:space="preserve">Blijvend te bewaren archieven moeten voorafgaand aan of uiterlijk bij binnenkomst gecontroleerd worden op reinheid. Omdat het niet altijd mogelijk is dit direct bij binnenkomst te doen is het van belang een ruimte te hebben waar documenten tijdelijk geplaatst kunnen worden in afwachting van deze controle. </w:t>
      </w:r>
    </w:p>
    <w:p w14:paraId="46BF7B7B" w14:textId="19D18D09" w:rsidR="00A25202" w:rsidRDefault="00A25202" w:rsidP="00A25202">
      <w:pPr>
        <w:spacing w:line="240" w:lineRule="auto"/>
        <w:rPr>
          <w:i/>
          <w:iCs/>
          <w:szCs w:val="18"/>
        </w:rPr>
      </w:pPr>
      <w:r w:rsidRPr="005040B0">
        <w:rPr>
          <w:i/>
          <w:iCs/>
          <w:szCs w:val="18"/>
        </w:rPr>
        <w:t>Het is van belang dat documenten uit de eigen collectie afgezonderd kunnen worden bij een vermoeden van besmetting met schimmel/plaagdieren. Om mogelijke besmetting niet door het hele depotgebied te verspreiden is het noodzakelijk dat de quarantaineruimte of -kast zich buiten het depot bevindt. Indien mogelijk heeft deze een afzonderlijke luchtbehandeling. Aanvullend kan de ruimte op onderdruk gezet worden om te voorkomen dat bij openen van de toegangsdeur eventuele besmetting naar buiten geblazen wordt.</w:t>
      </w:r>
    </w:p>
    <w:p w14:paraId="171C4DC4" w14:textId="77777777" w:rsidR="00A25202" w:rsidRPr="005040B0" w:rsidRDefault="00A25202" w:rsidP="00A25202">
      <w:pPr>
        <w:spacing w:line="240" w:lineRule="auto"/>
        <w:rPr>
          <w:i/>
          <w:iCs/>
          <w:szCs w:val="18"/>
        </w:rPr>
      </w:pPr>
    </w:p>
    <w:p w14:paraId="3AF0F1D4"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b/>
          <w:bCs/>
          <w:color w:val="365F91" w:themeColor="accent1" w:themeShade="BF"/>
          <w:szCs w:val="18"/>
        </w:rPr>
        <w:t>ARTIKEL {Bxxx-5} Onderhoud van/ zorg voor de collectie in fysiek depot</w:t>
      </w:r>
      <w:r w:rsidRPr="00681272">
        <w:rPr>
          <w:rFonts w:cstheme="minorHAnsi"/>
          <w:color w:val="365F91" w:themeColor="accent1" w:themeShade="BF"/>
          <w:szCs w:val="18"/>
        </w:rPr>
        <w:t xml:space="preserve"> -</w:t>
      </w:r>
      <w:r w:rsidRPr="00681272">
        <w:rPr>
          <w:rFonts w:cstheme="minorHAnsi"/>
          <w:color w:val="365F91" w:themeColor="accent1" w:themeShade="BF"/>
          <w:szCs w:val="18"/>
        </w:rPr>
        <w:tab/>
        <w:t xml:space="preserve">Het </w:t>
      </w:r>
      <w:r>
        <w:rPr>
          <w:rFonts w:cstheme="minorHAnsi"/>
          <w:color w:val="365F91" w:themeColor="accent1" w:themeShade="BF"/>
          <w:szCs w:val="18"/>
        </w:rPr>
        <w:t xml:space="preserve">verantwoordelijk </w:t>
      </w:r>
      <w:r w:rsidRPr="00681272">
        <w:rPr>
          <w:rFonts w:cstheme="minorHAnsi"/>
          <w:color w:val="365F91" w:themeColor="accent1" w:themeShade="BF"/>
          <w:szCs w:val="18"/>
        </w:rPr>
        <w:t xml:space="preserve">overheidsorgaan draagt er zorg voor dat de fysieke documenten in hanteerbare en raadpleegbare vorm zijn en blijven. </w:t>
      </w:r>
    </w:p>
    <w:p w14:paraId="487A2B2E"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w:t>
      </w:r>
      <w:r w:rsidRPr="00681272">
        <w:rPr>
          <w:rFonts w:cstheme="minorHAnsi"/>
          <w:color w:val="365F91" w:themeColor="accent1" w:themeShade="BF"/>
          <w:szCs w:val="18"/>
        </w:rPr>
        <w:tab/>
      </w:r>
      <w:bookmarkStart w:id="10" w:name="_Hlk89697229"/>
      <w:r w:rsidRPr="00681272">
        <w:rPr>
          <w:rFonts w:cstheme="minorHAnsi"/>
          <w:color w:val="365F91" w:themeColor="accent1" w:themeShade="BF"/>
          <w:szCs w:val="18"/>
        </w:rPr>
        <w:t>Het</w:t>
      </w:r>
      <w:r>
        <w:rPr>
          <w:rFonts w:cstheme="minorHAnsi"/>
          <w:color w:val="365F91" w:themeColor="accent1" w:themeShade="BF"/>
          <w:szCs w:val="18"/>
        </w:rPr>
        <w:t xml:space="preserve"> verantwoordelijk</w:t>
      </w:r>
      <w:r w:rsidRPr="00681272">
        <w:rPr>
          <w:rFonts w:cstheme="minorHAnsi"/>
          <w:color w:val="365F91" w:themeColor="accent1" w:themeShade="BF"/>
          <w:szCs w:val="18"/>
        </w:rPr>
        <w:t xml:space="preserve"> overheidsorgaan dat zorg draagt voor documenten die </w:t>
      </w:r>
      <w:r>
        <w:rPr>
          <w:rFonts w:cstheme="minorHAnsi"/>
          <w:color w:val="365F91" w:themeColor="accent1" w:themeShade="BF"/>
          <w:szCs w:val="18"/>
        </w:rPr>
        <w:t>in een plusdepot</w:t>
      </w:r>
      <w:r w:rsidRPr="00681272">
        <w:rPr>
          <w:rFonts w:cstheme="minorHAnsi"/>
          <w:color w:val="365F91" w:themeColor="accent1" w:themeShade="BF"/>
          <w:szCs w:val="18"/>
        </w:rPr>
        <w:t xml:space="preserve"> bewaard worden</w:t>
      </w:r>
      <w:r w:rsidRPr="00681272" w:rsidDel="00502408">
        <w:rPr>
          <w:rFonts w:cstheme="minorHAnsi"/>
          <w:color w:val="365F91" w:themeColor="accent1" w:themeShade="BF"/>
          <w:szCs w:val="18"/>
        </w:rPr>
        <w:t xml:space="preserve"> </w:t>
      </w:r>
      <w:r w:rsidRPr="00681272">
        <w:rPr>
          <w:rFonts w:cstheme="minorHAnsi"/>
          <w:color w:val="365F91" w:themeColor="accent1" w:themeShade="BF"/>
          <w:szCs w:val="18"/>
        </w:rPr>
        <w:t>heeft een aantoonbaar en vastgelegd beleid gericht op het langdurig behouden en raadpleegbaar blijven van de in haar beheer zijnde archieven en collecties, in de vorm van een collectiebehoudsplan. Dit beleid wordt een keer in de vijf jaar wordt geëvalueerd op inhoud en uitvoering.</w:t>
      </w:r>
      <w:bookmarkEnd w:id="10"/>
    </w:p>
    <w:p w14:paraId="11D76366" w14:textId="77777777" w:rsidR="00A25202" w:rsidRPr="00681272" w:rsidRDefault="00A25202" w:rsidP="00A25202">
      <w:pPr>
        <w:spacing w:line="240" w:lineRule="auto"/>
        <w:rPr>
          <w:rFonts w:cstheme="minorHAnsi"/>
          <w:color w:val="365F91" w:themeColor="accent1" w:themeShade="BF"/>
          <w:szCs w:val="18"/>
        </w:rPr>
      </w:pPr>
      <w:r w:rsidRPr="00681272">
        <w:rPr>
          <w:rFonts w:cstheme="minorHAnsi"/>
          <w:color w:val="365F91" w:themeColor="accent1" w:themeShade="BF"/>
          <w:szCs w:val="18"/>
        </w:rPr>
        <w:t>-</w:t>
      </w:r>
      <w:r w:rsidRPr="00681272">
        <w:rPr>
          <w:rFonts w:cstheme="minorHAnsi"/>
          <w:color w:val="365F91" w:themeColor="accent1" w:themeShade="BF"/>
          <w:szCs w:val="18"/>
        </w:rPr>
        <w:tab/>
      </w:r>
      <w:bookmarkStart w:id="11" w:name="_Hlk89697257"/>
      <w:r w:rsidRPr="00681272">
        <w:rPr>
          <w:rFonts w:cstheme="minorHAnsi"/>
          <w:color w:val="365F91" w:themeColor="accent1" w:themeShade="BF"/>
          <w:szCs w:val="18"/>
        </w:rPr>
        <w:t xml:space="preserve">Het </w:t>
      </w:r>
      <w:r>
        <w:rPr>
          <w:rFonts w:cstheme="minorHAnsi"/>
          <w:color w:val="365F91" w:themeColor="accent1" w:themeShade="BF"/>
          <w:szCs w:val="18"/>
        </w:rPr>
        <w:t xml:space="preserve">verantwoordelijk </w:t>
      </w:r>
      <w:r w:rsidRPr="00681272">
        <w:rPr>
          <w:rFonts w:cstheme="minorHAnsi"/>
          <w:color w:val="365F91" w:themeColor="accent1" w:themeShade="BF"/>
          <w:szCs w:val="18"/>
        </w:rPr>
        <w:t xml:space="preserve">overheidsorgaan dat zorg draagt voor documenten die </w:t>
      </w:r>
      <w:r>
        <w:rPr>
          <w:rFonts w:cstheme="minorHAnsi"/>
          <w:color w:val="365F91" w:themeColor="accent1" w:themeShade="BF"/>
          <w:szCs w:val="18"/>
        </w:rPr>
        <w:t>in een plusdepot b</w:t>
      </w:r>
      <w:r w:rsidRPr="00681272">
        <w:rPr>
          <w:rFonts w:cstheme="minorHAnsi"/>
          <w:color w:val="365F91" w:themeColor="accent1" w:themeShade="BF"/>
          <w:szCs w:val="18"/>
        </w:rPr>
        <w:t>ewaard worden</w:t>
      </w:r>
      <w:r w:rsidRPr="00681272" w:rsidDel="00502408">
        <w:rPr>
          <w:rFonts w:cstheme="minorHAnsi"/>
          <w:color w:val="365F91" w:themeColor="accent1" w:themeShade="BF"/>
          <w:szCs w:val="18"/>
        </w:rPr>
        <w:t xml:space="preserve"> </w:t>
      </w:r>
      <w:r w:rsidRPr="00681272">
        <w:rPr>
          <w:rFonts w:cstheme="minorHAnsi"/>
          <w:color w:val="365F91" w:themeColor="accent1" w:themeShade="BF"/>
          <w:szCs w:val="18"/>
        </w:rPr>
        <w:t xml:space="preserve">beschikt over een </w:t>
      </w:r>
      <w:bookmarkEnd w:id="11"/>
      <w:r w:rsidRPr="00681272">
        <w:rPr>
          <w:rFonts w:cstheme="minorHAnsi"/>
          <w:color w:val="365F91" w:themeColor="accent1" w:themeShade="BF"/>
          <w:szCs w:val="18"/>
        </w:rPr>
        <w:t>CHV (collectie hulpverlening) plan, een specifiek op de collectie gericht plan waarin de organisatie de collectiehulpverlening staat beschreven en waarin de procedures staan die moeten worden gevolgd in geval van incident(en) of calamiteit(en). Dit plan wordt een keer per jaar geëvalueerd op inhoud en uitvoering.</w:t>
      </w:r>
    </w:p>
    <w:p w14:paraId="0F0CF1CF" w14:textId="77777777" w:rsidR="00A25202" w:rsidRPr="005040B0" w:rsidRDefault="00A25202" w:rsidP="00A25202">
      <w:pPr>
        <w:spacing w:line="240" w:lineRule="auto"/>
        <w:rPr>
          <w:rFonts w:cstheme="minorHAnsi"/>
          <w:i/>
          <w:iCs/>
          <w:color w:val="365F91" w:themeColor="accent1" w:themeShade="BF"/>
          <w:szCs w:val="18"/>
        </w:rPr>
      </w:pPr>
      <w:bookmarkStart w:id="12" w:name="_Hlk89779236"/>
      <w:r w:rsidRPr="005040B0">
        <w:rPr>
          <w:b/>
          <w:bCs/>
          <w:i/>
          <w:iCs/>
          <w:szCs w:val="18"/>
        </w:rPr>
        <w:t>Toelichting:</w:t>
      </w:r>
      <w:r w:rsidRPr="005040B0">
        <w:rPr>
          <w:i/>
          <w:iCs/>
          <w:szCs w:val="18"/>
        </w:rPr>
        <w:t xml:space="preserve"> Het is van belang dat de fysieke collectie nu en in de toekomst niet alleen goed bewaard, maar ook raadpleegbaar blijft. Naast goede </w:t>
      </w:r>
      <w:r w:rsidRPr="005040B0">
        <w:rPr>
          <w:i/>
          <w:iCs/>
          <w:szCs w:val="18"/>
        </w:rPr>
        <w:lastRenderedPageBreak/>
        <w:t>bewaaromstandigheden is daarom ook actief onderhoud aan de documenten nodig. Middels een collectiebehoudsplan kan systematisch en actief aan het raadpleegbaar maken en houden van de fysieke collectie gewerkt worden. Een dergelijk plan kan opgesteld worden aan de hand van schade-inventarisaties, raadpleegfrequentie en collectiewaardering. In het plan staat vervolgens omschreven welke archieven en collecties volgens welke criteria aandacht behoeven, evenals welke maatregelen getroffen moeten worden, op welke termijn, en wie verantwoordelijk zijn voor de correcte uitvoering hiervan.</w:t>
      </w:r>
    </w:p>
    <w:bookmarkEnd w:id="12"/>
    <w:p w14:paraId="7EA55D0D" w14:textId="77777777" w:rsidR="00A25202" w:rsidRPr="00681272" w:rsidRDefault="00A25202" w:rsidP="00A25202">
      <w:pPr>
        <w:spacing w:line="240" w:lineRule="auto"/>
        <w:rPr>
          <w:rFonts w:cstheme="minorHAnsi"/>
          <w:b/>
          <w:bCs/>
          <w:color w:val="365F91" w:themeColor="accent1" w:themeShade="BF"/>
          <w:szCs w:val="18"/>
        </w:rPr>
      </w:pPr>
    </w:p>
    <w:p w14:paraId="28EFA72C"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b/>
          <w:bCs/>
          <w:color w:val="365F91" w:themeColor="accent1" w:themeShade="BF"/>
          <w:szCs w:val="18"/>
        </w:rPr>
        <w:t xml:space="preserve">ARTIKEL {Bxxx-6} Algemene voorschriften voor verpakkingsmaterialen </w:t>
      </w:r>
      <w:r w:rsidRPr="000171F7">
        <w:rPr>
          <w:rFonts w:cstheme="minorHAnsi"/>
          <w:color w:val="365F91" w:themeColor="accent1" w:themeShade="BF"/>
          <w:szCs w:val="18"/>
        </w:rPr>
        <w:t>-</w:t>
      </w:r>
      <w:r w:rsidRPr="000171F7">
        <w:rPr>
          <w:rFonts w:cstheme="minorHAnsi"/>
          <w:color w:val="365F91" w:themeColor="accent1" w:themeShade="BF"/>
          <w:szCs w:val="18"/>
        </w:rPr>
        <w:tab/>
        <w:t xml:space="preserve">Documenten worden voor zover mogelijk voorzien van adequate verpakkingen. Hieronder wordt verstaan: verpakkingen die de documenten beschermen tegen stof en andere potentiële schadeveroorzakers en die zelf geen schade aan de documenten toebrengen door hun constructie, formaat of materiaalsamenstelling. De gebruikte materialen moeten voldoen aan de volgende eisen: </w:t>
      </w:r>
    </w:p>
    <w:p w14:paraId="0CED08BF"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-Omslagen</w:t>
      </w:r>
    </w:p>
    <w:p w14:paraId="7C753EFB"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1. Omslagen en mappen zonder hechtmechanieken voldoen aan ICN-kwaliteitseis nummer 1.</w:t>
      </w:r>
    </w:p>
    <w:p w14:paraId="38FE1AD8" w14:textId="77777777" w:rsidR="00A25202" w:rsidRPr="000171F7" w:rsidRDefault="00A25202" w:rsidP="00A25202">
      <w:pPr>
        <w:spacing w:line="240" w:lineRule="auto"/>
        <w:rPr>
          <w:rFonts w:cstheme="minorHAnsi"/>
          <w:b/>
          <w:bCs/>
          <w:color w:val="365F91" w:themeColor="accent1" w:themeShade="BF"/>
          <w:szCs w:val="18"/>
        </w:rPr>
      </w:pPr>
      <w:r w:rsidRPr="000171F7">
        <w:rPr>
          <w:rFonts w:cstheme="minorHAnsi"/>
          <w:color w:val="365F91" w:themeColor="accent1" w:themeShade="BF"/>
          <w:szCs w:val="18"/>
        </w:rPr>
        <w:t>2.Omslagen en mappen met hechtmechanieken voldoen aan ICN-kwaliteitseisen nummers 2 en 12.</w:t>
      </w:r>
    </w:p>
    <w:p w14:paraId="0758AD75"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 xml:space="preserve">-Archiefdozen </w:t>
      </w:r>
    </w:p>
    <w:p w14:paraId="700324F0"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 xml:space="preserve">1. Archiefdozen voor standaardformaat papier voldoen aan: </w:t>
      </w:r>
    </w:p>
    <w:p w14:paraId="43ACF74F" w14:textId="77777777" w:rsidR="00A25202" w:rsidRPr="000171F7" w:rsidRDefault="00A25202" w:rsidP="00A25202">
      <w:pPr>
        <w:spacing w:line="240" w:lineRule="auto"/>
        <w:ind w:left="709"/>
        <w:rPr>
          <w:rFonts w:cstheme="minorHAnsi"/>
          <w:color w:val="365F91" w:themeColor="accent1" w:themeShade="BF"/>
          <w:szCs w:val="18"/>
        </w:rPr>
      </w:pPr>
      <w:r w:rsidRPr="000171F7">
        <w:rPr>
          <w:rFonts w:cstheme="minorHAnsi"/>
          <w:color w:val="365F91" w:themeColor="accent1" w:themeShade="BF"/>
          <w:szCs w:val="18"/>
        </w:rPr>
        <w:t xml:space="preserve">a. ICN-kwaliteitseis nummer 4 of 13, indien omslagen volgens ICN-kwaliteitseis nummer 1 of 2 worden toegepast; of </w:t>
      </w:r>
    </w:p>
    <w:p w14:paraId="5D986FBC" w14:textId="77777777" w:rsidR="00A25202" w:rsidRPr="000171F7" w:rsidRDefault="00A25202" w:rsidP="00A25202">
      <w:pPr>
        <w:pStyle w:val="Lijstalinea"/>
        <w:spacing w:line="240" w:lineRule="auto"/>
        <w:rPr>
          <w:rFonts w:cstheme="minorHAnsi"/>
          <w:color w:val="365F91" w:themeColor="accent1" w:themeShade="BF"/>
          <w:szCs w:val="18"/>
        </w:rPr>
      </w:pPr>
      <w:r w:rsidRPr="000171F7">
        <w:rPr>
          <w:rFonts w:cstheme="minorHAnsi"/>
          <w:color w:val="365F91" w:themeColor="accent1" w:themeShade="BF"/>
          <w:szCs w:val="18"/>
        </w:rPr>
        <w:t xml:space="preserve">b. ICN-kwaliteitseis nummer 3, indien de </w:t>
      </w:r>
      <w:r>
        <w:rPr>
          <w:rFonts w:cstheme="minorHAnsi"/>
          <w:color w:val="365F91" w:themeColor="accent1" w:themeShade="BF"/>
          <w:szCs w:val="18"/>
        </w:rPr>
        <w:t>documenten</w:t>
      </w:r>
      <w:r w:rsidRPr="000171F7">
        <w:rPr>
          <w:rFonts w:cstheme="minorHAnsi"/>
          <w:color w:val="365F91" w:themeColor="accent1" w:themeShade="BF"/>
          <w:szCs w:val="18"/>
        </w:rPr>
        <w:t xml:space="preserve"> rechtstreeks in contact komen met het karton. </w:t>
      </w:r>
    </w:p>
    <w:p w14:paraId="3C035790"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 xml:space="preserve">2. Karton voor archiefdozen van andere dan standaardformaten voldoet aan: </w:t>
      </w:r>
    </w:p>
    <w:p w14:paraId="6743081A" w14:textId="77777777" w:rsidR="00A25202" w:rsidRPr="000171F7" w:rsidRDefault="00A25202" w:rsidP="00A25202">
      <w:pPr>
        <w:pStyle w:val="Lijstalinea"/>
        <w:spacing w:line="240" w:lineRule="auto"/>
        <w:rPr>
          <w:rFonts w:cstheme="minorHAnsi"/>
          <w:color w:val="365F91" w:themeColor="accent1" w:themeShade="BF"/>
          <w:szCs w:val="18"/>
        </w:rPr>
      </w:pPr>
      <w:r w:rsidRPr="000171F7">
        <w:rPr>
          <w:rFonts w:cstheme="minorHAnsi"/>
          <w:color w:val="365F91" w:themeColor="accent1" w:themeShade="BF"/>
          <w:szCs w:val="18"/>
        </w:rPr>
        <w:t xml:space="preserve">a. ICN-kwaliteitseis nummer 10 of 16, indien omslagen met ICN-kwaliteitseis nummer 1 of 2 worden toegepast; of </w:t>
      </w:r>
    </w:p>
    <w:p w14:paraId="119AB0A7" w14:textId="77777777" w:rsidR="00A25202" w:rsidRPr="000171F7" w:rsidRDefault="00A25202" w:rsidP="00A25202">
      <w:pPr>
        <w:pStyle w:val="Lijstalinea"/>
        <w:spacing w:line="240" w:lineRule="auto"/>
        <w:rPr>
          <w:rFonts w:cstheme="minorHAnsi"/>
          <w:b/>
          <w:bCs/>
          <w:color w:val="365F91" w:themeColor="accent1" w:themeShade="BF"/>
          <w:szCs w:val="18"/>
        </w:rPr>
      </w:pPr>
      <w:r w:rsidRPr="000171F7">
        <w:rPr>
          <w:rFonts w:cstheme="minorHAnsi"/>
          <w:color w:val="365F91" w:themeColor="accent1" w:themeShade="BF"/>
          <w:szCs w:val="18"/>
        </w:rPr>
        <w:t xml:space="preserve">b. ICN-kwaliteitseis nummer 11, indien de </w:t>
      </w:r>
      <w:r>
        <w:rPr>
          <w:rFonts w:cstheme="minorHAnsi"/>
          <w:color w:val="365F91" w:themeColor="accent1" w:themeShade="BF"/>
          <w:szCs w:val="18"/>
        </w:rPr>
        <w:t>document</w:t>
      </w:r>
      <w:r w:rsidRPr="000171F7">
        <w:rPr>
          <w:rFonts w:cstheme="minorHAnsi"/>
          <w:color w:val="365F91" w:themeColor="accent1" w:themeShade="BF"/>
          <w:szCs w:val="18"/>
        </w:rPr>
        <w:t xml:space="preserve"> rechtstreeks in contact komen met het karton.</w:t>
      </w:r>
    </w:p>
    <w:p w14:paraId="7677BD06" w14:textId="77777777" w:rsidR="00A25202" w:rsidRPr="000171F7" w:rsidRDefault="00A25202" w:rsidP="00A25202">
      <w:pPr>
        <w:spacing w:line="240" w:lineRule="auto"/>
        <w:rPr>
          <w:rFonts w:cstheme="minorHAnsi"/>
          <w:b/>
          <w:bCs/>
          <w:color w:val="365F91" w:themeColor="accent1" w:themeShade="BF"/>
          <w:szCs w:val="18"/>
        </w:rPr>
      </w:pPr>
      <w:r w:rsidRPr="000171F7">
        <w:rPr>
          <w:rFonts w:cstheme="minorHAnsi"/>
          <w:color w:val="365F91" w:themeColor="accent1" w:themeShade="BF"/>
          <w:szCs w:val="18"/>
        </w:rPr>
        <w:t xml:space="preserve">3. Etiketten </w:t>
      </w:r>
    </w:p>
    <w:p w14:paraId="6A9B7E85" w14:textId="77777777" w:rsidR="00A25202" w:rsidRPr="000171F7" w:rsidRDefault="00A25202" w:rsidP="00A25202">
      <w:pPr>
        <w:spacing w:line="240" w:lineRule="auto"/>
        <w:ind w:left="708"/>
        <w:rPr>
          <w:rFonts w:cstheme="minorHAnsi"/>
          <w:color w:val="365F91" w:themeColor="accent1" w:themeShade="BF"/>
          <w:szCs w:val="18"/>
        </w:rPr>
      </w:pPr>
      <w:r w:rsidRPr="000171F7">
        <w:rPr>
          <w:rFonts w:cstheme="minorHAnsi"/>
          <w:color w:val="365F91" w:themeColor="accent1" w:themeShade="BF"/>
          <w:szCs w:val="18"/>
        </w:rPr>
        <w:t xml:space="preserve">1. Zelfklevende etiketten bestemd voor omslagen, mappen en archiefdozen voldoen aan ICN-kwaliteitseis nummer 15. </w:t>
      </w:r>
    </w:p>
    <w:p w14:paraId="6A51B185" w14:textId="77777777" w:rsidR="00A25202" w:rsidRPr="000171F7" w:rsidRDefault="00A25202" w:rsidP="00A25202">
      <w:pPr>
        <w:spacing w:line="240" w:lineRule="auto"/>
        <w:ind w:left="708"/>
        <w:rPr>
          <w:rFonts w:cstheme="minorHAnsi"/>
          <w:color w:val="365F91" w:themeColor="accent1" w:themeShade="BF"/>
          <w:szCs w:val="18"/>
        </w:rPr>
      </w:pPr>
      <w:r w:rsidRPr="000171F7">
        <w:rPr>
          <w:rFonts w:cstheme="minorHAnsi"/>
          <w:color w:val="365F91" w:themeColor="accent1" w:themeShade="BF"/>
          <w:szCs w:val="18"/>
        </w:rPr>
        <w:t>2. Voor niet-zelfklevende etiketten wordt lijm op acrylaatbasis gebruikt. De zuurgraad van de lijm heeft een pH-waarde van ten minste 7,5 en ten hoogste 10.</w:t>
      </w:r>
    </w:p>
    <w:p w14:paraId="5B142929"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 xml:space="preserve">4. Overige materialen </w:t>
      </w:r>
    </w:p>
    <w:p w14:paraId="2F7BEEAD" w14:textId="77777777" w:rsidR="00A25202" w:rsidRPr="000171F7" w:rsidRDefault="00A25202" w:rsidP="00A25202">
      <w:pPr>
        <w:spacing w:line="240" w:lineRule="auto"/>
        <w:ind w:left="708"/>
        <w:rPr>
          <w:rFonts w:cstheme="minorHAnsi"/>
          <w:color w:val="365F91" w:themeColor="accent1" w:themeShade="BF"/>
          <w:szCs w:val="18"/>
        </w:rPr>
      </w:pPr>
      <w:r w:rsidRPr="000171F7">
        <w:rPr>
          <w:rFonts w:cstheme="minorHAnsi"/>
          <w:color w:val="365F91" w:themeColor="accent1" w:themeShade="BF"/>
          <w:szCs w:val="18"/>
        </w:rPr>
        <w:t>1. Materialen die rechtstreeks met documenten in contact komen, bevatten geen:</w:t>
      </w:r>
      <w:r>
        <w:rPr>
          <w:rFonts w:cstheme="minorHAnsi"/>
          <w:color w:val="365F91" w:themeColor="accent1" w:themeShade="BF"/>
          <w:szCs w:val="18"/>
        </w:rPr>
        <w:br/>
      </w:r>
      <w:r w:rsidRPr="000171F7">
        <w:rPr>
          <w:rFonts w:cstheme="minorHAnsi"/>
          <w:color w:val="365F91" w:themeColor="accent1" w:themeShade="BF"/>
          <w:szCs w:val="18"/>
        </w:rPr>
        <w:t xml:space="preserve">a. metaal; </w:t>
      </w:r>
      <w:r w:rsidRPr="000171F7">
        <w:rPr>
          <w:rFonts w:cstheme="minorHAnsi"/>
          <w:color w:val="365F91" w:themeColor="accent1" w:themeShade="BF"/>
          <w:szCs w:val="18"/>
        </w:rPr>
        <w:br/>
        <w:t xml:space="preserve">b. lignine; </w:t>
      </w:r>
      <w:r w:rsidRPr="000171F7">
        <w:rPr>
          <w:rFonts w:cstheme="minorHAnsi"/>
          <w:color w:val="365F91" w:themeColor="accent1" w:themeShade="BF"/>
          <w:szCs w:val="18"/>
        </w:rPr>
        <w:br/>
        <w:t xml:space="preserve">c. weekmakers; </w:t>
      </w:r>
      <w:r w:rsidRPr="000171F7">
        <w:rPr>
          <w:rFonts w:cstheme="minorHAnsi"/>
          <w:color w:val="365F91" w:themeColor="accent1" w:themeShade="BF"/>
          <w:szCs w:val="18"/>
        </w:rPr>
        <w:br/>
        <w:t xml:space="preserve">d. co-polymeren van vinylchloride; of </w:t>
      </w:r>
      <w:r>
        <w:rPr>
          <w:rFonts w:cstheme="minorHAnsi"/>
          <w:color w:val="365F91" w:themeColor="accent1" w:themeShade="BF"/>
          <w:szCs w:val="18"/>
        </w:rPr>
        <w:br/>
      </w:r>
      <w:r w:rsidRPr="000171F7">
        <w:rPr>
          <w:rFonts w:cstheme="minorHAnsi"/>
          <w:color w:val="365F91" w:themeColor="accent1" w:themeShade="BF"/>
          <w:szCs w:val="18"/>
        </w:rPr>
        <w:t xml:space="preserve">e. andere stoffen die de </w:t>
      </w:r>
      <w:r>
        <w:rPr>
          <w:rFonts w:cstheme="minorHAnsi"/>
          <w:color w:val="365F91" w:themeColor="accent1" w:themeShade="BF"/>
          <w:szCs w:val="18"/>
        </w:rPr>
        <w:t>documenten</w:t>
      </w:r>
      <w:r w:rsidRPr="000171F7">
        <w:rPr>
          <w:rFonts w:cstheme="minorHAnsi"/>
          <w:color w:val="365F91" w:themeColor="accent1" w:themeShade="BF"/>
          <w:szCs w:val="18"/>
        </w:rPr>
        <w:t xml:space="preserve"> kunnen beschadigen of de degradatie ervan bevorderen. </w:t>
      </w:r>
    </w:p>
    <w:p w14:paraId="40802216" w14:textId="77777777" w:rsidR="00A25202" w:rsidRPr="000171F7" w:rsidRDefault="00A25202" w:rsidP="00A25202">
      <w:pPr>
        <w:spacing w:line="240" w:lineRule="auto"/>
        <w:ind w:left="708"/>
        <w:rPr>
          <w:rFonts w:cstheme="minorHAnsi"/>
          <w:color w:val="365F91" w:themeColor="accent1" w:themeShade="BF"/>
          <w:szCs w:val="18"/>
        </w:rPr>
      </w:pPr>
      <w:r w:rsidRPr="000171F7">
        <w:rPr>
          <w:rFonts w:cstheme="minorHAnsi"/>
          <w:color w:val="365F91" w:themeColor="accent1" w:themeShade="BF"/>
          <w:szCs w:val="18"/>
        </w:rPr>
        <w:t>2. kunststoffen die rechtstreeks met documenten in aanraking komen bestaan uitsluitend uit:</w:t>
      </w:r>
    </w:p>
    <w:p w14:paraId="0EA88B86" w14:textId="77777777" w:rsidR="00A25202" w:rsidRPr="000171F7" w:rsidRDefault="00A25202" w:rsidP="00A25202">
      <w:pPr>
        <w:spacing w:line="240" w:lineRule="auto"/>
        <w:ind w:left="708"/>
        <w:rPr>
          <w:rFonts w:cstheme="minorHAnsi"/>
          <w:color w:val="365F91" w:themeColor="accent1" w:themeShade="BF"/>
          <w:szCs w:val="18"/>
        </w:rPr>
      </w:pPr>
      <w:r w:rsidRPr="000171F7">
        <w:rPr>
          <w:rFonts w:cstheme="minorHAnsi"/>
          <w:color w:val="365F91" w:themeColor="accent1" w:themeShade="BF"/>
          <w:szCs w:val="18"/>
        </w:rPr>
        <w:t xml:space="preserve">a. polystyreen; </w:t>
      </w:r>
      <w:r w:rsidRPr="000171F7">
        <w:rPr>
          <w:rFonts w:cstheme="minorHAnsi"/>
          <w:color w:val="365F91" w:themeColor="accent1" w:themeShade="BF"/>
          <w:szCs w:val="18"/>
        </w:rPr>
        <w:br/>
        <w:t xml:space="preserve">b. polyethyleen; </w:t>
      </w:r>
      <w:r w:rsidRPr="000171F7">
        <w:rPr>
          <w:rFonts w:cstheme="minorHAnsi"/>
          <w:color w:val="365F91" w:themeColor="accent1" w:themeShade="BF"/>
          <w:szCs w:val="18"/>
        </w:rPr>
        <w:br/>
        <w:t xml:space="preserve">c. polypropyleen; of </w:t>
      </w:r>
      <w:r w:rsidRPr="000171F7">
        <w:rPr>
          <w:rFonts w:cstheme="minorHAnsi"/>
          <w:color w:val="365F91" w:themeColor="accent1" w:themeShade="BF"/>
          <w:szCs w:val="18"/>
        </w:rPr>
        <w:br/>
        <w:t xml:space="preserve">d. polycarbonaat. </w:t>
      </w:r>
    </w:p>
    <w:p w14:paraId="72FD4BE0"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 xml:space="preserve">5. Voorkoming reacties met andere </w:t>
      </w:r>
      <w:r>
        <w:rPr>
          <w:rFonts w:cstheme="minorHAnsi"/>
          <w:color w:val="365F91" w:themeColor="accent1" w:themeShade="BF"/>
          <w:szCs w:val="18"/>
        </w:rPr>
        <w:t>documenten</w:t>
      </w:r>
      <w:r w:rsidRPr="000171F7">
        <w:rPr>
          <w:rFonts w:cstheme="minorHAnsi"/>
          <w:color w:val="365F91" w:themeColor="accent1" w:themeShade="BF"/>
          <w:szCs w:val="18"/>
        </w:rPr>
        <w:t xml:space="preserve"> </w:t>
      </w:r>
    </w:p>
    <w:p w14:paraId="7A54B30D" w14:textId="77777777" w:rsidR="00A25202" w:rsidRPr="000171F7" w:rsidRDefault="00A25202" w:rsidP="00A25202">
      <w:pPr>
        <w:spacing w:line="240" w:lineRule="auto"/>
        <w:ind w:left="708"/>
        <w:rPr>
          <w:rFonts w:cstheme="minorHAnsi"/>
          <w:color w:val="365F91" w:themeColor="accent1" w:themeShade="BF"/>
          <w:szCs w:val="18"/>
        </w:rPr>
      </w:pPr>
      <w:r w:rsidRPr="000171F7">
        <w:rPr>
          <w:rFonts w:cstheme="minorHAnsi"/>
          <w:color w:val="365F91" w:themeColor="accent1" w:themeShade="BF"/>
          <w:szCs w:val="18"/>
        </w:rPr>
        <w:lastRenderedPageBreak/>
        <w:t>Indien documenten chemische of fysische reacties kunnen aangaan met andere documenten wanneer zij met die documenten in dezelfde verpakkingseenheid zouden worden bewaard, worden die andere documenten binnen of buiten de verpakkingseenheid afzonderlijk verpakt.</w:t>
      </w:r>
    </w:p>
    <w:p w14:paraId="1E660278" w14:textId="41E0A402" w:rsidR="00A25202" w:rsidRDefault="00A25202" w:rsidP="00A25202">
      <w:pPr>
        <w:spacing w:line="240" w:lineRule="auto"/>
        <w:rPr>
          <w:i/>
          <w:iCs/>
          <w:szCs w:val="18"/>
        </w:rPr>
      </w:pPr>
      <w:r w:rsidRPr="00681272">
        <w:rPr>
          <w:b/>
          <w:bCs/>
          <w:szCs w:val="18"/>
        </w:rPr>
        <w:t>Toelichting:</w:t>
      </w:r>
      <w:r w:rsidRPr="00681272">
        <w:rPr>
          <w:szCs w:val="18"/>
        </w:rPr>
        <w:t xml:space="preserve"> </w:t>
      </w:r>
      <w:r>
        <w:rPr>
          <w:szCs w:val="18"/>
        </w:rPr>
        <w:br/>
      </w:r>
      <w:r w:rsidRPr="00A90F4D">
        <w:rPr>
          <w:i/>
          <w:iCs/>
          <w:szCs w:val="18"/>
        </w:rPr>
        <w:t>In de eisen voor verpakkingsmaterialen is niets gewijzigd ten opzichte van de vorige Regeling.</w:t>
      </w:r>
    </w:p>
    <w:p w14:paraId="6200AEA6" w14:textId="77777777" w:rsidR="009D56D5" w:rsidRPr="00A90F4D" w:rsidRDefault="009D56D5" w:rsidP="00A25202">
      <w:pPr>
        <w:spacing w:line="240" w:lineRule="auto"/>
        <w:rPr>
          <w:rFonts w:cstheme="minorHAnsi"/>
          <w:i/>
          <w:iCs/>
          <w:color w:val="365F91" w:themeColor="accent1" w:themeShade="BF"/>
          <w:szCs w:val="18"/>
        </w:rPr>
      </w:pPr>
    </w:p>
    <w:p w14:paraId="4A797C1A" w14:textId="77777777" w:rsidR="00A25202" w:rsidRPr="00D95B06" w:rsidRDefault="00A25202" w:rsidP="00A25202">
      <w:pPr>
        <w:spacing w:line="240" w:lineRule="auto"/>
        <w:rPr>
          <w:rFonts w:cstheme="minorHAnsi"/>
          <w:b/>
          <w:bCs/>
          <w:szCs w:val="18"/>
        </w:rPr>
      </w:pPr>
      <w:r w:rsidRPr="00D95B06">
        <w:rPr>
          <w:rFonts w:cstheme="minorHAnsi"/>
          <w:b/>
          <w:bCs/>
          <w:szCs w:val="18"/>
        </w:rPr>
        <w:t>C. CONCEPT-EISEN M.B.T. DE TE GEBRUIKEN MATERIALEN BIJ DE VERVAARDIGING VAN FYSIEKE DOCUMENTEN.</w:t>
      </w:r>
    </w:p>
    <w:p w14:paraId="319AC85D" w14:textId="77777777" w:rsidR="00A25202" w:rsidRPr="000171F7" w:rsidRDefault="00A25202" w:rsidP="00A25202">
      <w:pPr>
        <w:spacing w:line="240" w:lineRule="auto"/>
        <w:rPr>
          <w:rFonts w:cstheme="minorHAnsi"/>
          <w:b/>
          <w:bCs/>
          <w:color w:val="365F91" w:themeColor="accent1" w:themeShade="BF"/>
          <w:szCs w:val="18"/>
        </w:rPr>
      </w:pPr>
      <w:r w:rsidRPr="000171F7">
        <w:rPr>
          <w:rFonts w:cstheme="minorHAnsi"/>
          <w:b/>
          <w:bCs/>
          <w:color w:val="365F91" w:themeColor="accent1" w:themeShade="BF"/>
          <w:szCs w:val="18"/>
        </w:rPr>
        <w:t>ARTIKEL {Cxxx-1} Voorschriften samenstelling en eisen materialen van nieuw te vormen documenten</w:t>
      </w:r>
    </w:p>
    <w:p w14:paraId="1A05663D"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w:t>
      </w:r>
      <w:r w:rsidRPr="000171F7">
        <w:rPr>
          <w:rFonts w:cstheme="minorHAnsi"/>
          <w:color w:val="365F91" w:themeColor="accent1" w:themeShade="BF"/>
          <w:szCs w:val="18"/>
        </w:rPr>
        <w:tab/>
        <w:t>Algemeen:</w:t>
      </w:r>
    </w:p>
    <w:p w14:paraId="5C2FEC74" w14:textId="77777777" w:rsidR="00A25202" w:rsidRPr="000171F7" w:rsidRDefault="00A25202" w:rsidP="00835DED">
      <w:pPr>
        <w:pStyle w:val="Lijstalinea"/>
        <w:numPr>
          <w:ilvl w:val="0"/>
          <w:numId w:val="3"/>
        </w:numPr>
        <w:spacing w:line="240" w:lineRule="auto"/>
        <w:rPr>
          <w:rFonts w:cstheme="minorHAnsi"/>
          <w:color w:val="365F91" w:themeColor="accent1" w:themeShade="BF"/>
          <w:szCs w:val="18"/>
        </w:rPr>
      </w:pPr>
      <w:r w:rsidRPr="000171F7">
        <w:rPr>
          <w:rFonts w:cstheme="minorHAnsi"/>
          <w:color w:val="365F91" w:themeColor="accent1" w:themeShade="BF"/>
          <w:szCs w:val="18"/>
        </w:rPr>
        <w:t xml:space="preserve">Fysieke documenten zijn van duurzaam materiaal, bij voorkeur papier. </w:t>
      </w:r>
    </w:p>
    <w:p w14:paraId="358F041E" w14:textId="77777777" w:rsidR="00A25202" w:rsidRPr="000171F7" w:rsidRDefault="00A25202" w:rsidP="00835DED">
      <w:pPr>
        <w:pStyle w:val="Lijstalinea"/>
        <w:numPr>
          <w:ilvl w:val="0"/>
          <w:numId w:val="3"/>
        </w:numPr>
        <w:spacing w:line="240" w:lineRule="auto"/>
        <w:rPr>
          <w:rFonts w:cstheme="minorHAnsi"/>
          <w:color w:val="365F91" w:themeColor="accent1" w:themeShade="BF"/>
          <w:szCs w:val="18"/>
        </w:rPr>
      </w:pPr>
      <w:r w:rsidRPr="000171F7">
        <w:rPr>
          <w:rFonts w:cstheme="minorHAnsi"/>
          <w:color w:val="365F91" w:themeColor="accent1" w:themeShade="BF"/>
          <w:szCs w:val="18"/>
        </w:rPr>
        <w:t>Analoge, courante dragers zoals fotografisch of audiovisueel  materiaal zijn toegestaan indien deze  verouderingsbestendig zijn en geen schadelijke emissies uitstoten.</w:t>
      </w:r>
    </w:p>
    <w:p w14:paraId="4A9DD4E8" w14:textId="77777777" w:rsidR="00A25202" w:rsidRPr="000171F7" w:rsidRDefault="00A25202" w:rsidP="00835DED">
      <w:pPr>
        <w:pStyle w:val="Lijstalinea"/>
        <w:numPr>
          <w:ilvl w:val="0"/>
          <w:numId w:val="3"/>
        </w:numPr>
        <w:spacing w:line="240" w:lineRule="auto"/>
        <w:rPr>
          <w:rFonts w:cstheme="minorHAnsi"/>
          <w:color w:val="365F91" w:themeColor="accent1" w:themeShade="BF"/>
          <w:szCs w:val="18"/>
        </w:rPr>
      </w:pPr>
      <w:r w:rsidRPr="000171F7">
        <w:rPr>
          <w:rFonts w:cstheme="minorHAnsi"/>
          <w:color w:val="365F91" w:themeColor="accent1" w:themeShade="BF"/>
          <w:szCs w:val="18"/>
        </w:rPr>
        <w:t xml:space="preserve">Documenten op andere dragers dan papier en analoog fotografisch of audiovisueel materiaal worden tijdig overgezet naar digitaal formaat. </w:t>
      </w:r>
    </w:p>
    <w:p w14:paraId="23FD923D" w14:textId="77777777" w:rsidR="00A25202" w:rsidRPr="000171F7" w:rsidRDefault="00A25202" w:rsidP="00835DED">
      <w:pPr>
        <w:pStyle w:val="Lijstalinea"/>
        <w:numPr>
          <w:ilvl w:val="0"/>
          <w:numId w:val="3"/>
        </w:numPr>
        <w:spacing w:line="240" w:lineRule="auto"/>
        <w:rPr>
          <w:rFonts w:cstheme="minorHAnsi"/>
          <w:color w:val="365F91" w:themeColor="accent1" w:themeShade="BF"/>
          <w:szCs w:val="18"/>
        </w:rPr>
      </w:pPr>
      <w:r w:rsidRPr="000171F7">
        <w:rPr>
          <w:rFonts w:cstheme="minorHAnsi"/>
          <w:color w:val="365F91" w:themeColor="accent1" w:themeShade="BF"/>
          <w:szCs w:val="18"/>
        </w:rPr>
        <w:t>Digitale documenten op analoge dragers (bv CD-ROMS, Dvd’s of USB-sticks) zijn niet toegestaan voor blijvende bewaring. Deze documenten dienen te worden gemigreerd en/of geconverteerd zoals omschreven in art. xxxx – xxxx en te voldoen aan de eisen zoals omschreven in art, xxxx- xxxx</w:t>
      </w:r>
      <w:r w:rsidRPr="000171F7">
        <w:rPr>
          <w:rFonts w:cstheme="minorHAnsi"/>
          <w:color w:val="365F91" w:themeColor="accent1" w:themeShade="BF"/>
          <w:szCs w:val="18"/>
        </w:rPr>
        <w:br/>
      </w:r>
    </w:p>
    <w:p w14:paraId="51DFEC5A" w14:textId="77777777" w:rsidR="00A25202" w:rsidRPr="000171F7" w:rsidRDefault="00A25202" w:rsidP="00A25202">
      <w:pPr>
        <w:spacing w:line="240" w:lineRule="auto"/>
        <w:rPr>
          <w:rFonts w:cstheme="minorHAnsi"/>
          <w:color w:val="365F91" w:themeColor="accent1" w:themeShade="BF"/>
          <w:szCs w:val="18"/>
        </w:rPr>
      </w:pPr>
      <w:r w:rsidRPr="000171F7">
        <w:rPr>
          <w:rFonts w:cstheme="minorHAnsi"/>
          <w:color w:val="365F91" w:themeColor="accent1" w:themeShade="BF"/>
          <w:szCs w:val="18"/>
        </w:rPr>
        <w:t>-</w:t>
      </w:r>
      <w:r w:rsidRPr="000171F7">
        <w:rPr>
          <w:rFonts w:cstheme="minorHAnsi"/>
          <w:color w:val="365F91" w:themeColor="accent1" w:themeShade="BF"/>
          <w:szCs w:val="18"/>
        </w:rPr>
        <w:tab/>
        <w:t xml:space="preserve">Papier voldoet aan NEN 2728:2006 en/of  ISO 9706 </w:t>
      </w:r>
    </w:p>
    <w:p w14:paraId="167B0965" w14:textId="77777777" w:rsidR="00A25202" w:rsidRPr="000171F7" w:rsidRDefault="00A25202" w:rsidP="00A25202">
      <w:pPr>
        <w:spacing w:line="240" w:lineRule="auto"/>
        <w:ind w:left="709" w:hanging="709"/>
        <w:rPr>
          <w:rFonts w:cstheme="minorHAnsi"/>
          <w:color w:val="365F91" w:themeColor="accent1" w:themeShade="BF"/>
          <w:szCs w:val="18"/>
        </w:rPr>
      </w:pPr>
      <w:r w:rsidRPr="000171F7">
        <w:rPr>
          <w:rFonts w:cstheme="minorHAnsi"/>
          <w:color w:val="365F91" w:themeColor="accent1" w:themeShade="BF"/>
          <w:szCs w:val="18"/>
        </w:rPr>
        <w:t>-</w:t>
      </w:r>
      <w:r w:rsidRPr="000171F7">
        <w:rPr>
          <w:rFonts w:cstheme="minorHAnsi"/>
          <w:color w:val="365F91" w:themeColor="accent1" w:themeShade="BF"/>
          <w:szCs w:val="18"/>
        </w:rPr>
        <w:tab/>
        <w:t>Inkten, toners, schrijfmaterialen tasten de drager niet aan, slaan niet door, zijn watervast, lichtecht en verkleuren niet als gevolg van veroudering.</w:t>
      </w:r>
    </w:p>
    <w:p w14:paraId="09243339" w14:textId="77777777" w:rsidR="00A25202" w:rsidRPr="000171F7" w:rsidRDefault="00A25202" w:rsidP="00A25202">
      <w:pPr>
        <w:spacing w:line="240" w:lineRule="auto"/>
        <w:ind w:left="709" w:hanging="709"/>
        <w:rPr>
          <w:rFonts w:cstheme="minorHAnsi"/>
          <w:color w:val="365F91" w:themeColor="accent1" w:themeShade="BF"/>
          <w:szCs w:val="18"/>
        </w:rPr>
      </w:pPr>
      <w:r w:rsidRPr="000171F7">
        <w:rPr>
          <w:rFonts w:cstheme="minorHAnsi"/>
          <w:color w:val="365F91" w:themeColor="accent1" w:themeShade="BF"/>
          <w:szCs w:val="18"/>
        </w:rPr>
        <w:t>-</w:t>
      </w:r>
      <w:r w:rsidRPr="000171F7">
        <w:rPr>
          <w:rFonts w:cstheme="minorHAnsi"/>
          <w:color w:val="365F91" w:themeColor="accent1" w:themeShade="BF"/>
          <w:szCs w:val="18"/>
        </w:rPr>
        <w:tab/>
        <w:t>Documenten bevatten geen materialen die schadelijk zijn (of waarvan verwacht kan worden dat ze schadelijk zullen zijn) voor het papier en/of de inkt.</w:t>
      </w:r>
    </w:p>
    <w:p w14:paraId="4CCDC8C7" w14:textId="77777777" w:rsidR="00A25202" w:rsidRPr="000171F7" w:rsidRDefault="00A25202" w:rsidP="00A25202">
      <w:pPr>
        <w:spacing w:line="240" w:lineRule="auto"/>
        <w:ind w:firstLine="709"/>
        <w:rPr>
          <w:rFonts w:cstheme="minorHAnsi"/>
          <w:color w:val="365F91" w:themeColor="accent1" w:themeShade="BF"/>
          <w:szCs w:val="18"/>
        </w:rPr>
      </w:pPr>
      <w:r w:rsidRPr="000171F7">
        <w:rPr>
          <w:rFonts w:cstheme="minorHAnsi"/>
          <w:color w:val="365F91" w:themeColor="accent1" w:themeShade="BF"/>
          <w:szCs w:val="18"/>
        </w:rPr>
        <w:t xml:space="preserve">De volgende materialen zijn niet toegestaan: </w:t>
      </w:r>
    </w:p>
    <w:p w14:paraId="0D9C678B" w14:textId="77777777" w:rsidR="00A25202" w:rsidRPr="000171F7" w:rsidRDefault="00A25202" w:rsidP="00A25202">
      <w:pPr>
        <w:spacing w:line="240" w:lineRule="auto"/>
        <w:ind w:left="710"/>
        <w:rPr>
          <w:color w:val="365F91" w:themeColor="accent1" w:themeShade="BF"/>
          <w:szCs w:val="18"/>
        </w:rPr>
      </w:pPr>
      <w:r w:rsidRPr="000171F7">
        <w:rPr>
          <w:rFonts w:cstheme="minorHAnsi"/>
          <w:color w:val="365F91" w:themeColor="accent1" w:themeShade="BF"/>
          <w:szCs w:val="18"/>
        </w:rPr>
        <w:t xml:space="preserve">a. metaal; </w:t>
      </w:r>
      <w:r w:rsidRPr="000171F7">
        <w:rPr>
          <w:rFonts w:cstheme="minorHAnsi"/>
          <w:color w:val="365F91" w:themeColor="accent1" w:themeShade="BF"/>
          <w:szCs w:val="18"/>
        </w:rPr>
        <w:br/>
        <w:t xml:space="preserve">b. materialen die weekmakers bevatten; </w:t>
      </w:r>
      <w:r w:rsidRPr="000171F7">
        <w:rPr>
          <w:rFonts w:cstheme="minorHAnsi"/>
          <w:color w:val="365F91" w:themeColor="accent1" w:themeShade="BF"/>
          <w:szCs w:val="18"/>
        </w:rPr>
        <w:br/>
        <w:t>c. materialen die co-polymeren van vinylchloride bevatten (bijvoorbeeld</w:t>
      </w:r>
      <w:r w:rsidRPr="000171F7">
        <w:rPr>
          <w:rFonts w:cstheme="minorHAnsi"/>
          <w:color w:val="365F91" w:themeColor="accent1" w:themeShade="BF"/>
          <w:szCs w:val="18"/>
        </w:rPr>
        <w:br/>
        <w:t xml:space="preserve">   plakband)  </w:t>
      </w:r>
    </w:p>
    <w:p w14:paraId="443CEC87" w14:textId="77777777" w:rsidR="00A25202" w:rsidRPr="00A90F4D" w:rsidRDefault="00A25202" w:rsidP="00A25202">
      <w:pPr>
        <w:spacing w:line="240" w:lineRule="auto"/>
        <w:rPr>
          <w:i/>
          <w:iCs/>
          <w:szCs w:val="18"/>
        </w:rPr>
      </w:pPr>
      <w:bookmarkStart w:id="13" w:name="_Hlk89780092"/>
      <w:r w:rsidRPr="00A90F4D">
        <w:rPr>
          <w:b/>
          <w:bCs/>
          <w:i/>
          <w:iCs/>
          <w:szCs w:val="18"/>
        </w:rPr>
        <w:t xml:space="preserve">Toelichting: </w:t>
      </w:r>
      <w:r>
        <w:rPr>
          <w:b/>
          <w:bCs/>
          <w:i/>
          <w:iCs/>
          <w:szCs w:val="18"/>
        </w:rPr>
        <w:br/>
      </w:r>
      <w:r w:rsidRPr="00A90F4D">
        <w:rPr>
          <w:i/>
          <w:iCs/>
          <w:szCs w:val="18"/>
        </w:rPr>
        <w:t>De eisen voor materialen voor het creëren van archiefstukken zijn niet zozeer veranderd als wel algemener gesteld. Van de archiefvormer wordt verwacht dat hij/zij bij creatie van blijvend te bewaren informatie de houdbaarheid en blijvende leesbaarheid van de gebruikte materialen nagaat en kiest voor de meest duurzame variant. Dat betekent ook dat bestanden opgeslagen analoge dragers van digitale informatie, zoals Dvd’s, Cd-roms en USB-sticks, overgezet moeten worden naar duurzame dragers, gelijk aan de eisen voor duurzame fysieke documenten zoals in dit artikel omschreven of duurzame opslag van digitale documenten zoals omschreven in artikel ...</w:t>
      </w:r>
    </w:p>
    <w:p w14:paraId="704AD740" w14:textId="77777777" w:rsidR="00A25202" w:rsidRPr="00A90F4D" w:rsidRDefault="00A25202" w:rsidP="00A25202">
      <w:pPr>
        <w:spacing w:line="240" w:lineRule="auto"/>
        <w:rPr>
          <w:i/>
          <w:iCs/>
          <w:szCs w:val="18"/>
        </w:rPr>
      </w:pPr>
      <w:r w:rsidRPr="00A90F4D">
        <w:rPr>
          <w:i/>
          <w:iCs/>
          <w:szCs w:val="18"/>
        </w:rPr>
        <w:t xml:space="preserve">De Nederlandse NEN-norm 2728:2006 voor papier blijft gehandhaafd. Omdat steeds minder papier volgens deze strenge norm geproduceerd wordt, is ook de ISO norm 9706 voor papier toegestaan. </w:t>
      </w:r>
    </w:p>
    <w:bookmarkEnd w:id="13"/>
    <w:p w14:paraId="023094C9" w14:textId="77777777" w:rsidR="00A25202" w:rsidRPr="00681272" w:rsidRDefault="00A25202" w:rsidP="00A25202">
      <w:pPr>
        <w:spacing w:line="240" w:lineRule="auto"/>
        <w:rPr>
          <w:szCs w:val="18"/>
        </w:rPr>
      </w:pPr>
    </w:p>
    <w:p w14:paraId="1CC8911A" w14:textId="77777777" w:rsidR="00A25202" w:rsidRPr="00681272" w:rsidRDefault="00A25202" w:rsidP="00A25202">
      <w:pPr>
        <w:spacing w:line="240" w:lineRule="auto"/>
        <w:rPr>
          <w:rFonts w:cstheme="minorHAnsi"/>
          <w:color w:val="365F91" w:themeColor="accent1" w:themeShade="BF"/>
          <w:szCs w:val="18"/>
        </w:rPr>
      </w:pPr>
    </w:p>
    <w:p w14:paraId="5573611F" w14:textId="77777777" w:rsidR="00A25202" w:rsidRPr="00681272" w:rsidRDefault="00A25202" w:rsidP="00A25202">
      <w:pPr>
        <w:spacing w:line="240" w:lineRule="auto"/>
        <w:rPr>
          <w:rFonts w:cstheme="minorHAnsi"/>
          <w:szCs w:val="18"/>
        </w:rPr>
      </w:pPr>
    </w:p>
    <w:p w14:paraId="4661C877" w14:textId="77777777" w:rsidR="00A25202" w:rsidRPr="00681272" w:rsidRDefault="00A25202" w:rsidP="00A25202">
      <w:pPr>
        <w:spacing w:line="240" w:lineRule="auto"/>
        <w:rPr>
          <w:rFonts w:cstheme="minorHAnsi"/>
          <w:szCs w:val="18"/>
        </w:rPr>
      </w:pPr>
    </w:p>
    <w:p w14:paraId="30544DC8" w14:textId="77777777" w:rsidR="00A25202" w:rsidRPr="00681272" w:rsidRDefault="00A25202" w:rsidP="00A25202">
      <w:pPr>
        <w:spacing w:line="240" w:lineRule="auto"/>
        <w:rPr>
          <w:b/>
          <w:bCs/>
          <w:szCs w:val="18"/>
        </w:rPr>
      </w:pPr>
    </w:p>
    <w:p w14:paraId="2D38AF40" w14:textId="77777777" w:rsidR="00A25202" w:rsidRPr="00681272" w:rsidRDefault="00A25202" w:rsidP="00A25202">
      <w:pPr>
        <w:spacing w:line="240" w:lineRule="auto"/>
        <w:rPr>
          <w:b/>
          <w:bCs/>
          <w:szCs w:val="18"/>
        </w:rPr>
      </w:pPr>
    </w:p>
    <w:p w14:paraId="72A7E990" w14:textId="77777777" w:rsidR="00A25202" w:rsidRPr="00681272" w:rsidRDefault="00A25202" w:rsidP="00A25202">
      <w:pPr>
        <w:spacing w:line="240" w:lineRule="auto"/>
        <w:rPr>
          <w:b/>
          <w:i/>
          <w:iCs/>
          <w:szCs w:val="18"/>
        </w:rPr>
      </w:pPr>
      <w:r w:rsidRPr="00681272">
        <w:rPr>
          <w:b/>
          <w:i/>
          <w:iCs/>
          <w:szCs w:val="18"/>
        </w:rPr>
        <w:br w:type="page"/>
      </w:r>
    </w:p>
    <w:bookmarkEnd w:id="2"/>
    <w:p w14:paraId="2EB825CF" w14:textId="77777777" w:rsidR="00A25202" w:rsidRPr="00D95B06" w:rsidRDefault="00A25202" w:rsidP="00A25202">
      <w:pPr>
        <w:spacing w:line="240" w:lineRule="auto"/>
        <w:rPr>
          <w:rFonts w:cstheme="minorHAnsi"/>
          <w:b/>
          <w:bCs/>
          <w:i/>
          <w:iCs/>
          <w:sz w:val="14"/>
          <w:szCs w:val="14"/>
        </w:rPr>
      </w:pPr>
      <w:r w:rsidRPr="00D95B06">
        <w:rPr>
          <w:rFonts w:cstheme="minorHAnsi"/>
          <w:b/>
          <w:bCs/>
          <w:i/>
          <w:iCs/>
          <w:sz w:val="14"/>
          <w:szCs w:val="14"/>
        </w:rPr>
        <w:lastRenderedPageBreak/>
        <w:t>BIJLAGE 1: Artikelen huidige AR met daarnaast de nieuwe artikelen AR</w:t>
      </w:r>
    </w:p>
    <w:p w14:paraId="698F50A3" w14:textId="77777777" w:rsidR="00A25202" w:rsidRDefault="00A25202" w:rsidP="00A25202">
      <w:pPr>
        <w:rPr>
          <w:rFonts w:cstheme="minorHAnsi"/>
          <w:color w:val="FF0000"/>
          <w:sz w:val="14"/>
          <w:szCs w:val="14"/>
        </w:rPr>
      </w:pPr>
      <w:r w:rsidRPr="00D95B06">
        <w:rPr>
          <w:rFonts w:cstheme="minorHAnsi"/>
          <w:color w:val="FF0000"/>
          <w:sz w:val="14"/>
          <w:szCs w:val="14"/>
        </w:rPr>
        <w:t>Artikelen die geheel vervallen: art. 6,7,8, 29, 31, 38, 43, 50 en 55</w:t>
      </w:r>
      <w:r>
        <w:rPr>
          <w:rFonts w:cstheme="minorHAnsi"/>
          <w:color w:val="FF0000"/>
          <w:sz w:val="14"/>
          <w:szCs w:val="14"/>
        </w:rPr>
        <w:br/>
      </w:r>
    </w:p>
    <w:tbl>
      <w:tblPr>
        <w:tblStyle w:val="Tabelraster"/>
        <w:tblW w:w="8931" w:type="dxa"/>
        <w:tblInd w:w="108" w:type="dxa"/>
        <w:tblLook w:val="04A0" w:firstRow="1" w:lastRow="0" w:firstColumn="1" w:lastColumn="0" w:noHBand="0" w:noVBand="1"/>
      </w:tblPr>
      <w:tblGrid>
        <w:gridCol w:w="4788"/>
        <w:gridCol w:w="4143"/>
      </w:tblGrid>
      <w:tr w:rsidR="00A25202" w14:paraId="67221D6A" w14:textId="77777777" w:rsidTr="00A25202">
        <w:tc>
          <w:tcPr>
            <w:tcW w:w="4788" w:type="dxa"/>
          </w:tcPr>
          <w:p w14:paraId="3A156045" w14:textId="77777777" w:rsidR="00A25202" w:rsidRPr="008C69A6" w:rsidRDefault="00A25202" w:rsidP="00A25202">
            <w:pPr>
              <w:rPr>
                <w:rFonts w:cstheme="minorHAnsi"/>
                <w:b/>
                <w:bCs/>
                <w:sz w:val="14"/>
                <w:szCs w:val="14"/>
              </w:rPr>
            </w:pPr>
            <w:r w:rsidRPr="008C69A6">
              <w:rPr>
                <w:rFonts w:cstheme="minorHAnsi"/>
                <w:b/>
                <w:bCs/>
                <w:sz w:val="14"/>
                <w:szCs w:val="14"/>
              </w:rPr>
              <w:t>Huidige AR</w:t>
            </w:r>
          </w:p>
        </w:tc>
        <w:tc>
          <w:tcPr>
            <w:tcW w:w="4143" w:type="dxa"/>
          </w:tcPr>
          <w:p w14:paraId="611B15D9" w14:textId="77777777" w:rsidR="00A25202" w:rsidRPr="008C69A6" w:rsidRDefault="00A25202" w:rsidP="00A25202">
            <w:pPr>
              <w:rPr>
                <w:rFonts w:cstheme="minorHAnsi"/>
                <w:b/>
                <w:bCs/>
                <w:sz w:val="14"/>
                <w:szCs w:val="14"/>
              </w:rPr>
            </w:pPr>
            <w:r w:rsidRPr="008C69A6">
              <w:rPr>
                <w:rFonts w:cstheme="minorHAnsi"/>
                <w:b/>
                <w:bCs/>
                <w:sz w:val="14"/>
                <w:szCs w:val="14"/>
              </w:rPr>
              <w:t>Voorstel nieuwe AR</w:t>
            </w:r>
          </w:p>
        </w:tc>
      </w:tr>
      <w:tr w:rsidR="00A25202" w14:paraId="51B1FA75" w14:textId="77777777" w:rsidTr="00A25202">
        <w:tc>
          <w:tcPr>
            <w:tcW w:w="4788" w:type="dxa"/>
            <w:vAlign w:val="center"/>
          </w:tcPr>
          <w:p w14:paraId="22CF67D1" w14:textId="77777777" w:rsidR="00A25202" w:rsidRPr="008C69A6" w:rsidRDefault="00A25202" w:rsidP="00A25202">
            <w:pPr>
              <w:rPr>
                <w:rFonts w:cstheme="minorHAnsi"/>
                <w:b/>
                <w:bCs/>
                <w:sz w:val="14"/>
                <w:szCs w:val="14"/>
              </w:rPr>
            </w:pPr>
            <w:r w:rsidRPr="005A7ADC">
              <w:rPr>
                <w:rFonts w:cstheme="minorHAnsi"/>
                <w:b/>
                <w:bCs/>
                <w:color w:val="000000"/>
                <w:sz w:val="14"/>
                <w:szCs w:val="14"/>
              </w:rPr>
              <w:t xml:space="preserve">Hoofdstuk 2. Duurzaamheid van archiefbescheiden </w:t>
            </w:r>
          </w:p>
        </w:tc>
        <w:tc>
          <w:tcPr>
            <w:tcW w:w="4143" w:type="dxa"/>
          </w:tcPr>
          <w:p w14:paraId="09CE7D85" w14:textId="77777777" w:rsidR="00A25202" w:rsidRPr="008C69A6" w:rsidRDefault="00A25202" w:rsidP="00A25202">
            <w:pPr>
              <w:rPr>
                <w:rFonts w:cstheme="minorHAnsi"/>
                <w:b/>
                <w:bCs/>
                <w:sz w:val="14"/>
                <w:szCs w:val="14"/>
              </w:rPr>
            </w:pPr>
            <w:r>
              <w:rPr>
                <w:rFonts w:cstheme="minorHAnsi"/>
                <w:b/>
                <w:bCs/>
                <w:sz w:val="14"/>
                <w:szCs w:val="14"/>
              </w:rPr>
              <w:t>[in nieuwe voorstel opgesplitst in:]</w:t>
            </w:r>
          </w:p>
        </w:tc>
      </w:tr>
      <w:tr w:rsidR="00A25202" w14:paraId="216ABD5D" w14:textId="77777777" w:rsidTr="00A25202">
        <w:tc>
          <w:tcPr>
            <w:tcW w:w="4788" w:type="dxa"/>
            <w:vAlign w:val="center"/>
          </w:tcPr>
          <w:p w14:paraId="33E23B9D"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1. Algemene voorschriften voor te bewaren archiefbescheiden</w:t>
            </w:r>
          </w:p>
        </w:tc>
        <w:tc>
          <w:tcPr>
            <w:tcW w:w="4143" w:type="dxa"/>
          </w:tcPr>
          <w:p w14:paraId="0915B91A" w14:textId="77777777" w:rsidR="00A25202" w:rsidRPr="008C69A6" w:rsidRDefault="00A25202" w:rsidP="00A25202">
            <w:pPr>
              <w:rPr>
                <w:rFonts w:cstheme="minorHAnsi"/>
                <w:b/>
                <w:bCs/>
                <w:sz w:val="14"/>
                <w:szCs w:val="14"/>
              </w:rPr>
            </w:pPr>
            <w:r>
              <w:rPr>
                <w:rFonts w:cstheme="minorHAnsi"/>
                <w:b/>
                <w:bCs/>
                <w:sz w:val="14"/>
                <w:szCs w:val="14"/>
              </w:rPr>
              <w:t>C. Eisen m.b.t. de bewaaromstandigheden van fysieke documenten</w:t>
            </w:r>
          </w:p>
        </w:tc>
      </w:tr>
      <w:tr w:rsidR="00A25202" w14:paraId="5EC66466" w14:textId="77777777" w:rsidTr="00A25202">
        <w:tc>
          <w:tcPr>
            <w:tcW w:w="4788" w:type="dxa"/>
            <w:vAlign w:val="center"/>
          </w:tcPr>
          <w:p w14:paraId="16EF64FD"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Artikel 3. Gelijkstelling andere categorieën materialen </w:t>
            </w:r>
          </w:p>
        </w:tc>
        <w:tc>
          <w:tcPr>
            <w:tcW w:w="4143" w:type="dxa"/>
          </w:tcPr>
          <w:p w14:paraId="79020D55" w14:textId="77777777" w:rsidR="00A25202" w:rsidRPr="008C69A6" w:rsidRDefault="00A25202" w:rsidP="00A25202">
            <w:pPr>
              <w:spacing w:line="240" w:lineRule="auto"/>
              <w:rPr>
                <w:rFonts w:cstheme="minorHAnsi"/>
                <w:b/>
                <w:bCs/>
                <w:sz w:val="14"/>
                <w:szCs w:val="14"/>
              </w:rPr>
            </w:pPr>
            <w:r w:rsidRPr="005A7ADC">
              <w:rPr>
                <w:rFonts w:cstheme="minorHAnsi"/>
                <w:b/>
                <w:bCs/>
                <w:color w:val="000000"/>
                <w:sz w:val="14"/>
                <w:szCs w:val="14"/>
              </w:rPr>
              <w:t>Fysieke documenten zijn van duurzaam materiaal, bij voorkeur papie</w:t>
            </w:r>
            <w:r>
              <w:rPr>
                <w:rFonts w:cstheme="minorHAnsi"/>
                <w:b/>
                <w:bCs/>
                <w:color w:val="000000"/>
                <w:sz w:val="14"/>
                <w:szCs w:val="14"/>
              </w:rPr>
              <w:t>r</w:t>
            </w:r>
          </w:p>
        </w:tc>
      </w:tr>
      <w:tr w:rsidR="00A25202" w14:paraId="6F896C32" w14:textId="77777777" w:rsidTr="00A25202">
        <w:tc>
          <w:tcPr>
            <w:tcW w:w="4788" w:type="dxa"/>
            <w:vAlign w:val="center"/>
          </w:tcPr>
          <w:p w14:paraId="7C0673E5"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Het gebruik van andere categorieën materialen dan die, bedoeld in dit hoofdstuk, is toegestaan, indien:</w:t>
            </w:r>
          </w:p>
        </w:tc>
        <w:tc>
          <w:tcPr>
            <w:tcW w:w="4143" w:type="dxa"/>
          </w:tcPr>
          <w:p w14:paraId="1E99060A" w14:textId="77777777" w:rsidR="00A25202" w:rsidRPr="008C69A6" w:rsidRDefault="00A25202" w:rsidP="00A25202">
            <w:pPr>
              <w:spacing w:line="240" w:lineRule="auto"/>
              <w:rPr>
                <w:rFonts w:cstheme="minorHAnsi"/>
                <w:b/>
                <w:bCs/>
                <w:sz w:val="14"/>
                <w:szCs w:val="14"/>
              </w:rPr>
            </w:pPr>
            <w:r w:rsidRPr="005A7ADC">
              <w:rPr>
                <w:rFonts w:cstheme="minorHAnsi"/>
                <w:b/>
                <w:bCs/>
                <w:color w:val="000000"/>
                <w:sz w:val="14"/>
                <w:szCs w:val="14"/>
              </w:rPr>
              <w:t>Analoge, courante dragers zoals fotografisch of audiovisueel materiaal zijn toegestaan indien deze verouderingsbestendig zijn en geen schadelijke emissies uitstoten.</w:t>
            </w:r>
            <w:r>
              <w:rPr>
                <w:rFonts w:cstheme="minorHAnsi"/>
                <w:b/>
                <w:bCs/>
                <w:color w:val="000000"/>
                <w:sz w:val="14"/>
                <w:szCs w:val="14"/>
              </w:rPr>
              <w:t xml:space="preserve"> [nieuw]</w:t>
            </w:r>
          </w:p>
        </w:tc>
      </w:tr>
      <w:tr w:rsidR="00A25202" w14:paraId="19F21EE7" w14:textId="77777777" w:rsidTr="00A25202">
        <w:tc>
          <w:tcPr>
            <w:tcW w:w="4788" w:type="dxa"/>
            <w:vAlign w:val="center"/>
          </w:tcPr>
          <w:p w14:paraId="0608ADB5" w14:textId="77777777" w:rsidR="00A25202" w:rsidRPr="005A7ADC" w:rsidRDefault="00A25202" w:rsidP="00A25202">
            <w:pPr>
              <w:rPr>
                <w:rFonts w:cstheme="minorHAnsi"/>
                <w:b/>
                <w:bCs/>
                <w:color w:val="000000"/>
                <w:sz w:val="14"/>
                <w:szCs w:val="14"/>
              </w:rPr>
            </w:pPr>
          </w:p>
        </w:tc>
        <w:tc>
          <w:tcPr>
            <w:tcW w:w="4143" w:type="dxa"/>
          </w:tcPr>
          <w:p w14:paraId="15FCAFD4"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Documenten op andere dragers dan papier en analoog fotografisch </w:t>
            </w:r>
            <w:r>
              <w:rPr>
                <w:rFonts w:cstheme="minorHAnsi"/>
                <w:b/>
                <w:bCs/>
                <w:color w:val="000000"/>
                <w:sz w:val="14"/>
                <w:szCs w:val="14"/>
              </w:rPr>
              <w:t xml:space="preserve">of audiovisueel materiaal </w:t>
            </w:r>
            <w:r w:rsidRPr="005A7ADC">
              <w:rPr>
                <w:rFonts w:cstheme="minorHAnsi"/>
                <w:b/>
                <w:bCs/>
                <w:color w:val="000000"/>
                <w:sz w:val="14"/>
                <w:szCs w:val="14"/>
              </w:rPr>
              <w:t>worden tijdig overgezet naar digitaal formaat.</w:t>
            </w:r>
          </w:p>
        </w:tc>
      </w:tr>
      <w:tr w:rsidR="00A25202" w14:paraId="27F10994" w14:textId="77777777" w:rsidTr="00A25202">
        <w:tc>
          <w:tcPr>
            <w:tcW w:w="4788" w:type="dxa"/>
            <w:vAlign w:val="center"/>
          </w:tcPr>
          <w:p w14:paraId="789830F2"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a. deze andere materialen voldoen aan artikel 11, eerste lid, van het Archiefbesluit 1995 in verband met de eigenschappen van die materialen of als gevolg van regelmatige conserverende handelingen; of</w:t>
            </w:r>
          </w:p>
        </w:tc>
        <w:tc>
          <w:tcPr>
            <w:tcW w:w="4143" w:type="dxa"/>
          </w:tcPr>
          <w:p w14:paraId="019ABA7D"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Digitale documenten op analoge dragers (bv CD-ROMS, Dvd’s of USB-sticks) zijn niet toegestaan voor blijvende bewaring. Deze documenten dienen te worden gemigreerd en/of geconverteerd zoals omschreven in art. xxxx – xxxx en te voldoen aan de eisen zoals omschreven in art, xxxx- xxxx</w:t>
            </w:r>
          </w:p>
        </w:tc>
      </w:tr>
      <w:tr w:rsidR="00A25202" w14:paraId="45FA2BBE" w14:textId="77777777" w:rsidTr="00A25202">
        <w:tc>
          <w:tcPr>
            <w:tcW w:w="4788" w:type="dxa"/>
            <w:vAlign w:val="center"/>
          </w:tcPr>
          <w:p w14:paraId="65094722" w14:textId="77777777" w:rsidR="00A25202" w:rsidRPr="005A7ADC" w:rsidRDefault="00A25202" w:rsidP="00A25202">
            <w:pPr>
              <w:rPr>
                <w:rFonts w:cstheme="minorHAnsi"/>
                <w:color w:val="000000"/>
                <w:sz w:val="14"/>
                <w:szCs w:val="14"/>
              </w:rPr>
            </w:pPr>
            <w:r w:rsidRPr="005A7ADC">
              <w:rPr>
                <w:rFonts w:cstheme="minorHAnsi"/>
                <w:color w:val="000000"/>
                <w:sz w:val="14"/>
                <w:szCs w:val="14"/>
              </w:rPr>
              <w:t>b. de archiefbescheiden, opgemaakt door middel van deze andere materialen, tijdig worden vervangen door reproducties.</w:t>
            </w:r>
          </w:p>
        </w:tc>
        <w:tc>
          <w:tcPr>
            <w:tcW w:w="4143" w:type="dxa"/>
          </w:tcPr>
          <w:p w14:paraId="2FFADCED" w14:textId="77777777" w:rsidR="00A25202" w:rsidRPr="005A7ADC" w:rsidRDefault="00A25202" w:rsidP="00A25202">
            <w:pPr>
              <w:spacing w:line="240" w:lineRule="auto"/>
              <w:rPr>
                <w:rFonts w:cstheme="minorHAnsi"/>
                <w:b/>
                <w:bCs/>
                <w:color w:val="000000"/>
                <w:sz w:val="14"/>
                <w:szCs w:val="14"/>
              </w:rPr>
            </w:pPr>
          </w:p>
        </w:tc>
      </w:tr>
      <w:tr w:rsidR="00A25202" w14:paraId="3D81EB93" w14:textId="77777777" w:rsidTr="00A25202">
        <w:tc>
          <w:tcPr>
            <w:tcW w:w="4788" w:type="dxa"/>
            <w:vAlign w:val="center"/>
          </w:tcPr>
          <w:p w14:paraId="296CE1FB" w14:textId="77777777" w:rsidR="00A25202" w:rsidRPr="005A7ADC" w:rsidRDefault="00A25202" w:rsidP="00A25202">
            <w:pPr>
              <w:rPr>
                <w:rFonts w:cstheme="minorHAnsi"/>
                <w:color w:val="000000"/>
                <w:sz w:val="14"/>
                <w:szCs w:val="14"/>
              </w:rPr>
            </w:pPr>
          </w:p>
        </w:tc>
        <w:tc>
          <w:tcPr>
            <w:tcW w:w="4143" w:type="dxa"/>
          </w:tcPr>
          <w:p w14:paraId="51261860"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Documenten bevatten geen materialen die schadelijk zijn ( of waarvan verwacht kan worden dat ze schadelijk zullen zijn) voor het papier en/of de inkt.</w:t>
            </w:r>
            <w:r>
              <w:rPr>
                <w:rFonts w:cstheme="minorHAnsi"/>
                <w:b/>
                <w:bCs/>
                <w:color w:val="000000"/>
                <w:sz w:val="14"/>
                <w:szCs w:val="14"/>
              </w:rPr>
              <w:br/>
            </w:r>
            <w:r>
              <w:rPr>
                <w:rFonts w:cstheme="minorHAnsi"/>
                <w:b/>
                <w:bCs/>
                <w:sz w:val="14"/>
                <w:szCs w:val="14"/>
              </w:rPr>
              <w:br/>
            </w:r>
            <w:r w:rsidRPr="005769BC">
              <w:rPr>
                <w:rFonts w:cstheme="minorHAnsi"/>
                <w:b/>
                <w:bCs/>
                <w:sz w:val="14"/>
                <w:szCs w:val="14"/>
              </w:rPr>
              <w:t xml:space="preserve">De volgende materialen zijn niet toegestaan: </w:t>
            </w:r>
            <w:r>
              <w:rPr>
                <w:rFonts w:cstheme="minorHAnsi"/>
                <w:b/>
                <w:bCs/>
                <w:sz w:val="14"/>
                <w:szCs w:val="14"/>
              </w:rPr>
              <w:br/>
            </w:r>
            <w:r w:rsidRPr="005769BC">
              <w:rPr>
                <w:rFonts w:cstheme="minorHAnsi"/>
                <w:b/>
                <w:bCs/>
                <w:sz w:val="14"/>
                <w:szCs w:val="14"/>
              </w:rPr>
              <w:t xml:space="preserve">a. metaal; </w:t>
            </w:r>
            <w:r w:rsidRPr="005769BC">
              <w:rPr>
                <w:rFonts w:cstheme="minorHAnsi"/>
                <w:b/>
                <w:bCs/>
                <w:sz w:val="14"/>
                <w:szCs w:val="14"/>
              </w:rPr>
              <w:br/>
              <w:t xml:space="preserve">b. materialen die weekmakers bevatten; </w:t>
            </w:r>
            <w:r w:rsidRPr="005769BC">
              <w:rPr>
                <w:rFonts w:cstheme="minorHAnsi"/>
                <w:b/>
                <w:bCs/>
                <w:sz w:val="14"/>
                <w:szCs w:val="14"/>
              </w:rPr>
              <w:br/>
              <w:t xml:space="preserve">c. materialen die co-polymeren van vinylchloride bevatten (bijvoorbeeld plakband) </w:t>
            </w:r>
          </w:p>
        </w:tc>
      </w:tr>
      <w:tr w:rsidR="00A25202" w14:paraId="455CC270" w14:textId="77777777" w:rsidTr="00A25202">
        <w:tc>
          <w:tcPr>
            <w:tcW w:w="4788" w:type="dxa"/>
            <w:vAlign w:val="center"/>
          </w:tcPr>
          <w:p w14:paraId="3C3731EE"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Artikel 4. Papier</w:t>
            </w:r>
          </w:p>
        </w:tc>
        <w:tc>
          <w:tcPr>
            <w:tcW w:w="4143" w:type="dxa"/>
          </w:tcPr>
          <w:p w14:paraId="2C8354E6" w14:textId="77777777" w:rsidR="00A25202" w:rsidRPr="005A7ADC" w:rsidRDefault="00A25202" w:rsidP="00A25202">
            <w:pPr>
              <w:spacing w:line="240" w:lineRule="auto"/>
              <w:rPr>
                <w:rFonts w:cstheme="minorHAnsi"/>
                <w:b/>
                <w:bCs/>
                <w:color w:val="000000"/>
                <w:sz w:val="14"/>
                <w:szCs w:val="14"/>
              </w:rPr>
            </w:pPr>
          </w:p>
        </w:tc>
      </w:tr>
      <w:tr w:rsidR="00A25202" w14:paraId="13880B47" w14:textId="77777777" w:rsidTr="00A25202">
        <w:tc>
          <w:tcPr>
            <w:tcW w:w="4788" w:type="dxa"/>
            <w:vAlign w:val="center"/>
          </w:tcPr>
          <w:p w14:paraId="129C1616"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Papier voldoet aan NEN 2728:2006.</w:t>
            </w:r>
          </w:p>
        </w:tc>
        <w:tc>
          <w:tcPr>
            <w:tcW w:w="4143" w:type="dxa"/>
          </w:tcPr>
          <w:p w14:paraId="090803D7"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Papier voldoet aan NEN 2728:2006 </w:t>
            </w:r>
            <w:r>
              <w:rPr>
                <w:rFonts w:cstheme="minorHAnsi"/>
                <w:b/>
                <w:bCs/>
                <w:color w:val="000000"/>
                <w:sz w:val="14"/>
                <w:szCs w:val="14"/>
              </w:rPr>
              <w:t>o</w:t>
            </w:r>
            <w:r w:rsidRPr="005A7ADC">
              <w:rPr>
                <w:rFonts w:cstheme="minorHAnsi"/>
                <w:b/>
                <w:bCs/>
                <w:color w:val="000000"/>
                <w:sz w:val="14"/>
                <w:szCs w:val="14"/>
              </w:rPr>
              <w:t>f ISO 9706</w:t>
            </w:r>
          </w:p>
        </w:tc>
      </w:tr>
      <w:tr w:rsidR="00A25202" w14:paraId="153D0809" w14:textId="77777777" w:rsidTr="00A25202">
        <w:tc>
          <w:tcPr>
            <w:tcW w:w="4788" w:type="dxa"/>
            <w:vAlign w:val="center"/>
          </w:tcPr>
          <w:p w14:paraId="652550CC"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Artikel 5. Schrijf- en printmaterialen</w:t>
            </w:r>
          </w:p>
        </w:tc>
        <w:tc>
          <w:tcPr>
            <w:tcW w:w="4143" w:type="dxa"/>
          </w:tcPr>
          <w:p w14:paraId="6399902D" w14:textId="77777777" w:rsidR="00A25202" w:rsidRPr="005A7ADC" w:rsidRDefault="00A25202" w:rsidP="00A25202">
            <w:pPr>
              <w:spacing w:line="240" w:lineRule="auto"/>
              <w:rPr>
                <w:rFonts w:cstheme="minorHAnsi"/>
                <w:b/>
                <w:bCs/>
                <w:color w:val="000000"/>
                <w:sz w:val="14"/>
                <w:szCs w:val="14"/>
              </w:rPr>
            </w:pPr>
          </w:p>
        </w:tc>
      </w:tr>
      <w:tr w:rsidR="00A25202" w14:paraId="6F046AB6" w14:textId="77777777" w:rsidTr="00A25202">
        <w:tc>
          <w:tcPr>
            <w:tcW w:w="4788" w:type="dxa"/>
            <w:vAlign w:val="center"/>
          </w:tcPr>
          <w:p w14:paraId="6169F425"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Inkten en toners alsmede de apparatuur waarmee deze op papier worden aangebracht bereiken een duurzaamheid overeenkomstig ISO 11798:1999.</w:t>
            </w:r>
          </w:p>
        </w:tc>
        <w:tc>
          <w:tcPr>
            <w:tcW w:w="4143" w:type="dxa"/>
          </w:tcPr>
          <w:p w14:paraId="38C81618"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Inkten, toners, schrijfmaterialen tasten de drager niet aan, slaan niet door, zijn watervast, lichtecht en verkleuren niet als gevolg van veroudering</w:t>
            </w:r>
          </w:p>
        </w:tc>
      </w:tr>
      <w:tr w:rsidR="00A25202" w14:paraId="71CFB693" w14:textId="77777777" w:rsidTr="00A25202">
        <w:tc>
          <w:tcPr>
            <w:tcW w:w="4788" w:type="dxa"/>
            <w:vAlign w:val="center"/>
          </w:tcPr>
          <w:p w14:paraId="177EB9B6"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2. </w:t>
            </w:r>
            <w:r w:rsidRPr="005A7ADC">
              <w:rPr>
                <w:rFonts w:cstheme="minorHAnsi"/>
                <w:color w:val="000000"/>
                <w:sz w:val="14"/>
                <w:szCs w:val="14"/>
              </w:rPr>
              <w:t>In afwijking van het eerste lid voldoen balpennen en balpeninkten aan DIN 16554-2:1982 of ISO 12757-2:1998 en rollerbalpennen en rollerbalpeninkten aan ISO 14145-2:1998.</w:t>
            </w:r>
          </w:p>
        </w:tc>
        <w:tc>
          <w:tcPr>
            <w:tcW w:w="4143" w:type="dxa"/>
          </w:tcPr>
          <w:p w14:paraId="73A73CAD" w14:textId="77777777" w:rsidR="00A25202" w:rsidRPr="005A7ADC" w:rsidRDefault="00A25202" w:rsidP="00A25202">
            <w:pPr>
              <w:spacing w:line="240" w:lineRule="auto"/>
              <w:rPr>
                <w:rFonts w:cstheme="minorHAnsi"/>
                <w:b/>
                <w:bCs/>
                <w:color w:val="000000"/>
                <w:sz w:val="14"/>
                <w:szCs w:val="14"/>
              </w:rPr>
            </w:pPr>
          </w:p>
        </w:tc>
      </w:tr>
      <w:tr w:rsidR="00A25202" w14:paraId="693E5DD0" w14:textId="77777777" w:rsidTr="00A25202">
        <w:tc>
          <w:tcPr>
            <w:tcW w:w="4788" w:type="dxa"/>
            <w:vAlign w:val="center"/>
          </w:tcPr>
          <w:p w14:paraId="489C1DD0"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3. </w:t>
            </w:r>
            <w:r w:rsidRPr="005A7ADC">
              <w:rPr>
                <w:rFonts w:cstheme="minorHAnsi"/>
                <w:color w:val="000000"/>
                <w:sz w:val="14"/>
                <w:szCs w:val="14"/>
              </w:rPr>
              <w:t>De zorgdrager voorkomt dat inkten en toners, die door hem worden gebruikt bij het opmaken en bewaren van archiefbescheiden, doorslaan.</w:t>
            </w:r>
          </w:p>
        </w:tc>
        <w:tc>
          <w:tcPr>
            <w:tcW w:w="4143" w:type="dxa"/>
          </w:tcPr>
          <w:p w14:paraId="28308A82" w14:textId="77777777" w:rsidR="00A25202" w:rsidRPr="005A7ADC" w:rsidRDefault="00A25202" w:rsidP="00A25202">
            <w:pPr>
              <w:spacing w:line="240" w:lineRule="auto"/>
              <w:rPr>
                <w:rFonts w:cstheme="minorHAnsi"/>
                <w:b/>
                <w:bCs/>
                <w:color w:val="000000"/>
                <w:sz w:val="14"/>
                <w:szCs w:val="14"/>
              </w:rPr>
            </w:pPr>
          </w:p>
        </w:tc>
      </w:tr>
      <w:tr w:rsidR="00A25202" w14:paraId="48F8429A" w14:textId="77777777" w:rsidTr="00A25202">
        <w:tc>
          <w:tcPr>
            <w:tcW w:w="4788" w:type="dxa"/>
            <w:vAlign w:val="center"/>
          </w:tcPr>
          <w:p w14:paraId="18A1E46F"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4. </w:t>
            </w:r>
            <w:r w:rsidRPr="005A7ADC">
              <w:rPr>
                <w:rFonts w:cstheme="minorHAnsi"/>
                <w:color w:val="000000"/>
                <w:sz w:val="14"/>
                <w:szCs w:val="14"/>
              </w:rPr>
              <w:t>Schrijfmachine- en printerlinten bevatten als kleurstof koolstof of gelijkwaardige materialen.</w:t>
            </w:r>
          </w:p>
        </w:tc>
        <w:tc>
          <w:tcPr>
            <w:tcW w:w="4143" w:type="dxa"/>
          </w:tcPr>
          <w:p w14:paraId="15C53112" w14:textId="77777777" w:rsidR="00A25202" w:rsidRPr="005A7ADC" w:rsidRDefault="00A25202" w:rsidP="00A25202">
            <w:pPr>
              <w:spacing w:line="240" w:lineRule="auto"/>
              <w:rPr>
                <w:rFonts w:cstheme="minorHAnsi"/>
                <w:b/>
                <w:bCs/>
                <w:color w:val="000000"/>
                <w:sz w:val="14"/>
                <w:szCs w:val="14"/>
              </w:rPr>
            </w:pPr>
          </w:p>
        </w:tc>
      </w:tr>
      <w:tr w:rsidR="00A25202" w14:paraId="152E84EE" w14:textId="77777777" w:rsidTr="00A25202">
        <w:tc>
          <w:tcPr>
            <w:tcW w:w="4788" w:type="dxa"/>
            <w:vAlign w:val="center"/>
          </w:tcPr>
          <w:p w14:paraId="771FD739"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Artikel 6. Microfilm</w:t>
            </w:r>
          </w:p>
        </w:tc>
        <w:tc>
          <w:tcPr>
            <w:tcW w:w="4143" w:type="dxa"/>
          </w:tcPr>
          <w:p w14:paraId="1B909846"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(er worden geen nieuwe microfilms meer gemaakt</w:t>
            </w:r>
            <w:r>
              <w:rPr>
                <w:rFonts w:cstheme="minorHAnsi"/>
                <w:b/>
                <w:bCs/>
                <w:color w:val="000000"/>
                <w:sz w:val="14"/>
                <w:szCs w:val="14"/>
              </w:rPr>
              <w:t>)</w:t>
            </w:r>
          </w:p>
        </w:tc>
      </w:tr>
      <w:tr w:rsidR="00A25202" w14:paraId="2ABFB3F8" w14:textId="77777777" w:rsidTr="00A25202">
        <w:tc>
          <w:tcPr>
            <w:tcW w:w="4788" w:type="dxa"/>
            <w:vAlign w:val="center"/>
          </w:tcPr>
          <w:p w14:paraId="34AE6D96"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Microfilm voor archiefbescheiden is een polyester halogeenzilverfilm, negatief ontwikkeld, die voldoet aan NEN 3528:1975. Deze film wordt aangeduid als moederfilm.</w:t>
            </w:r>
          </w:p>
        </w:tc>
        <w:tc>
          <w:tcPr>
            <w:tcW w:w="4143" w:type="dxa"/>
          </w:tcPr>
          <w:p w14:paraId="22AEE624" w14:textId="77777777" w:rsidR="00A25202" w:rsidRPr="005A7ADC" w:rsidRDefault="00A25202" w:rsidP="00A25202">
            <w:pPr>
              <w:spacing w:line="240" w:lineRule="auto"/>
              <w:rPr>
                <w:rFonts w:cstheme="minorHAnsi"/>
                <w:b/>
                <w:bCs/>
                <w:color w:val="000000"/>
                <w:sz w:val="14"/>
                <w:szCs w:val="14"/>
              </w:rPr>
            </w:pPr>
          </w:p>
        </w:tc>
      </w:tr>
      <w:tr w:rsidR="00A25202" w14:paraId="237080AC" w14:textId="77777777" w:rsidTr="00A25202">
        <w:tc>
          <w:tcPr>
            <w:tcW w:w="4788" w:type="dxa"/>
            <w:vAlign w:val="center"/>
          </w:tcPr>
          <w:p w14:paraId="1767F01C"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2. </w:t>
            </w:r>
            <w:r w:rsidRPr="005A7ADC">
              <w:rPr>
                <w:rFonts w:cstheme="minorHAnsi"/>
                <w:color w:val="000000"/>
                <w:sz w:val="14"/>
                <w:szCs w:val="14"/>
              </w:rPr>
              <w:t>De kwaliteit van de opname van een moederfilm is overeenkomstig:</w:t>
            </w:r>
          </w:p>
        </w:tc>
        <w:tc>
          <w:tcPr>
            <w:tcW w:w="4143" w:type="dxa"/>
          </w:tcPr>
          <w:p w14:paraId="097332CC" w14:textId="77777777" w:rsidR="00A25202" w:rsidRPr="005A7ADC" w:rsidRDefault="00A25202" w:rsidP="00A25202">
            <w:pPr>
              <w:spacing w:line="240" w:lineRule="auto"/>
              <w:rPr>
                <w:rFonts w:cstheme="minorHAnsi"/>
                <w:b/>
                <w:bCs/>
                <w:color w:val="000000"/>
                <w:sz w:val="14"/>
                <w:szCs w:val="14"/>
              </w:rPr>
            </w:pPr>
          </w:p>
        </w:tc>
      </w:tr>
      <w:tr w:rsidR="00A25202" w14:paraId="4F2607C3" w14:textId="77777777" w:rsidTr="00A25202">
        <w:tc>
          <w:tcPr>
            <w:tcW w:w="4788" w:type="dxa"/>
            <w:vAlign w:val="center"/>
          </w:tcPr>
          <w:p w14:paraId="2E0501AE"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 xml:space="preserve">a. Quality Index 10 van NEN-ISO 6199:2005, Annex C, hoog contrast ontwikkeld, voor wat betreft gedrukt of geprint </w:t>
            </w:r>
            <w:r w:rsidRPr="005A7ADC">
              <w:rPr>
                <w:rFonts w:cstheme="minorHAnsi"/>
                <w:color w:val="000000"/>
                <w:sz w:val="14"/>
                <w:szCs w:val="14"/>
              </w:rPr>
              <w:lastRenderedPageBreak/>
              <w:t xml:space="preserve">materiaal; en </w:t>
            </w:r>
            <w:r>
              <w:rPr>
                <w:rFonts w:cstheme="minorHAnsi"/>
                <w:color w:val="000000"/>
                <w:sz w:val="14"/>
                <w:szCs w:val="14"/>
              </w:rPr>
              <w:br/>
            </w:r>
            <w:r w:rsidRPr="005A7ADC">
              <w:rPr>
                <w:rFonts w:cstheme="minorHAnsi"/>
                <w:color w:val="000000"/>
                <w:sz w:val="14"/>
                <w:szCs w:val="14"/>
              </w:rPr>
              <w:t>b. Quality index 8 van NEN-ISO 6199:2005, Annex C, laag contrast ontwikkeld, voor wat betreft handgeschreven materiaal.</w:t>
            </w:r>
          </w:p>
        </w:tc>
        <w:tc>
          <w:tcPr>
            <w:tcW w:w="4143" w:type="dxa"/>
          </w:tcPr>
          <w:p w14:paraId="111E36B9" w14:textId="77777777" w:rsidR="00A25202" w:rsidRPr="005A7ADC" w:rsidRDefault="00A25202" w:rsidP="00A25202">
            <w:pPr>
              <w:spacing w:line="240" w:lineRule="auto"/>
              <w:rPr>
                <w:rFonts w:cstheme="minorHAnsi"/>
                <w:b/>
                <w:bCs/>
                <w:color w:val="000000"/>
                <w:sz w:val="14"/>
                <w:szCs w:val="14"/>
              </w:rPr>
            </w:pPr>
          </w:p>
        </w:tc>
      </w:tr>
      <w:tr w:rsidR="00A25202" w14:paraId="1BE0F11D" w14:textId="77777777" w:rsidTr="00A25202">
        <w:tc>
          <w:tcPr>
            <w:tcW w:w="4788" w:type="dxa"/>
            <w:vAlign w:val="center"/>
          </w:tcPr>
          <w:p w14:paraId="0104924B"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 xml:space="preserve">3. </w:t>
            </w:r>
            <w:r w:rsidRPr="005A7ADC">
              <w:rPr>
                <w:rFonts w:cstheme="minorHAnsi"/>
                <w:color w:val="000000"/>
                <w:sz w:val="14"/>
                <w:szCs w:val="14"/>
              </w:rPr>
              <w:t>Van een moederfilm wordt een kopie vervaardigd op een polyester halogeenzilverfilm, die ten opzichte van de moederfilm een kwaliteit heeft van ten hoogste 1 target minder volgens NEN-ISO 6199:2005. Deze film wordt aangeduid als duplicaatfilm. Bij het kopieerproces vindt geen wisseling van polariteit plaats. Voor het overige is de kwaliteit van een duplicaatfilm gelijk aan die van de moederfilm.</w:t>
            </w:r>
          </w:p>
        </w:tc>
        <w:tc>
          <w:tcPr>
            <w:tcW w:w="4143" w:type="dxa"/>
          </w:tcPr>
          <w:p w14:paraId="276D018B" w14:textId="77777777" w:rsidR="00A25202" w:rsidRPr="005A7ADC" w:rsidRDefault="00A25202" w:rsidP="00A25202">
            <w:pPr>
              <w:spacing w:line="240" w:lineRule="auto"/>
              <w:rPr>
                <w:rFonts w:cstheme="minorHAnsi"/>
                <w:b/>
                <w:bCs/>
                <w:color w:val="000000"/>
                <w:sz w:val="14"/>
                <w:szCs w:val="14"/>
              </w:rPr>
            </w:pPr>
          </w:p>
        </w:tc>
      </w:tr>
      <w:tr w:rsidR="00A25202" w14:paraId="2F327B88" w14:textId="77777777" w:rsidTr="00A25202">
        <w:tc>
          <w:tcPr>
            <w:tcW w:w="4788" w:type="dxa"/>
            <w:vAlign w:val="center"/>
          </w:tcPr>
          <w:p w14:paraId="1F8EACAF"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4. </w:t>
            </w:r>
            <w:r w:rsidRPr="005A7ADC">
              <w:rPr>
                <w:rFonts w:cstheme="minorHAnsi"/>
                <w:color w:val="000000"/>
                <w:sz w:val="14"/>
                <w:szCs w:val="14"/>
              </w:rPr>
              <w:t>De afwerking van moederfilms en duplicaatfilms voldoet aan NEN 2154:1980.</w:t>
            </w:r>
          </w:p>
        </w:tc>
        <w:tc>
          <w:tcPr>
            <w:tcW w:w="4143" w:type="dxa"/>
          </w:tcPr>
          <w:p w14:paraId="3F8367D0" w14:textId="77777777" w:rsidR="00A25202" w:rsidRPr="005A7ADC" w:rsidRDefault="00A25202" w:rsidP="00A25202">
            <w:pPr>
              <w:spacing w:line="240" w:lineRule="auto"/>
              <w:rPr>
                <w:rFonts w:cstheme="minorHAnsi"/>
                <w:b/>
                <w:bCs/>
                <w:color w:val="000000"/>
                <w:sz w:val="14"/>
                <w:szCs w:val="14"/>
              </w:rPr>
            </w:pPr>
          </w:p>
        </w:tc>
      </w:tr>
      <w:tr w:rsidR="00A25202" w14:paraId="158036C8" w14:textId="77777777" w:rsidTr="00A25202">
        <w:tc>
          <w:tcPr>
            <w:tcW w:w="4788" w:type="dxa"/>
            <w:vAlign w:val="center"/>
          </w:tcPr>
          <w:p w14:paraId="3EB9CDD9"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5. </w:t>
            </w:r>
            <w:r w:rsidRPr="005A7ADC">
              <w:rPr>
                <w:rFonts w:cstheme="minorHAnsi"/>
                <w:color w:val="000000"/>
                <w:sz w:val="14"/>
                <w:szCs w:val="14"/>
              </w:rPr>
              <w:t>Moederfilms en duplicaatfilms worden niet ter inzage gegeven</w:t>
            </w:r>
          </w:p>
        </w:tc>
        <w:tc>
          <w:tcPr>
            <w:tcW w:w="4143" w:type="dxa"/>
          </w:tcPr>
          <w:p w14:paraId="791AD592" w14:textId="77777777" w:rsidR="00A25202" w:rsidRPr="005A7ADC" w:rsidRDefault="00A25202" w:rsidP="00A25202">
            <w:pPr>
              <w:spacing w:line="240" w:lineRule="auto"/>
              <w:rPr>
                <w:rFonts w:cstheme="minorHAnsi"/>
                <w:b/>
                <w:bCs/>
                <w:color w:val="000000"/>
                <w:sz w:val="14"/>
                <w:szCs w:val="14"/>
              </w:rPr>
            </w:pPr>
          </w:p>
        </w:tc>
      </w:tr>
      <w:tr w:rsidR="00A25202" w14:paraId="5A79DBB8" w14:textId="77777777" w:rsidTr="00A25202">
        <w:tc>
          <w:tcPr>
            <w:tcW w:w="4788" w:type="dxa"/>
            <w:vAlign w:val="center"/>
          </w:tcPr>
          <w:p w14:paraId="72C24A21"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6. </w:t>
            </w:r>
            <w:r w:rsidRPr="005A7ADC">
              <w:rPr>
                <w:rFonts w:cstheme="minorHAnsi"/>
                <w:color w:val="000000"/>
                <w:sz w:val="14"/>
                <w:szCs w:val="14"/>
              </w:rPr>
              <w:t>Gebruikskopieën worden gemaakt van een duplicaatfilm.</w:t>
            </w:r>
          </w:p>
        </w:tc>
        <w:tc>
          <w:tcPr>
            <w:tcW w:w="4143" w:type="dxa"/>
          </w:tcPr>
          <w:p w14:paraId="22A2CC07" w14:textId="77777777" w:rsidR="00A25202" w:rsidRPr="005A7ADC" w:rsidRDefault="00A25202" w:rsidP="00A25202">
            <w:pPr>
              <w:spacing w:line="240" w:lineRule="auto"/>
              <w:rPr>
                <w:rFonts w:cstheme="minorHAnsi"/>
                <w:b/>
                <w:bCs/>
                <w:color w:val="000000"/>
                <w:sz w:val="14"/>
                <w:szCs w:val="14"/>
              </w:rPr>
            </w:pPr>
          </w:p>
        </w:tc>
      </w:tr>
      <w:tr w:rsidR="00A25202" w14:paraId="55602EE3" w14:textId="77777777" w:rsidTr="00A25202">
        <w:tc>
          <w:tcPr>
            <w:tcW w:w="4788" w:type="dxa"/>
            <w:vAlign w:val="center"/>
          </w:tcPr>
          <w:p w14:paraId="0FEEFE02"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Artikel 7. Zwart-witfilm</w:t>
            </w:r>
          </w:p>
        </w:tc>
        <w:tc>
          <w:tcPr>
            <w:tcW w:w="4143" w:type="dxa"/>
          </w:tcPr>
          <w:p w14:paraId="5E93563C"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vervalt</w:t>
            </w:r>
          </w:p>
        </w:tc>
      </w:tr>
      <w:tr w:rsidR="00A25202" w14:paraId="62C3941D" w14:textId="77777777" w:rsidTr="00A25202">
        <w:tc>
          <w:tcPr>
            <w:tcW w:w="4788" w:type="dxa"/>
            <w:vAlign w:val="center"/>
          </w:tcPr>
          <w:p w14:paraId="65F3944D"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Zwart-witfilm voor archiefbescheiden is een polyester halogeenzilverfilm, negatief ontwikkeld, die voldoet aan NEN ISO 18901:2002. De afwerking voldoet aan ISO 18917:1999.</w:t>
            </w:r>
          </w:p>
        </w:tc>
        <w:tc>
          <w:tcPr>
            <w:tcW w:w="4143" w:type="dxa"/>
          </w:tcPr>
          <w:p w14:paraId="4C8D4602" w14:textId="77777777" w:rsidR="00A25202" w:rsidRPr="005A7ADC" w:rsidRDefault="00A25202" w:rsidP="00A25202">
            <w:pPr>
              <w:spacing w:line="240" w:lineRule="auto"/>
              <w:rPr>
                <w:rFonts w:cstheme="minorHAnsi"/>
                <w:b/>
                <w:bCs/>
                <w:color w:val="000000"/>
                <w:sz w:val="14"/>
                <w:szCs w:val="14"/>
              </w:rPr>
            </w:pPr>
          </w:p>
        </w:tc>
      </w:tr>
      <w:tr w:rsidR="00A25202" w14:paraId="3BC98937" w14:textId="77777777" w:rsidTr="00A25202">
        <w:tc>
          <w:tcPr>
            <w:tcW w:w="4788" w:type="dxa"/>
            <w:vAlign w:val="center"/>
          </w:tcPr>
          <w:p w14:paraId="04161121"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2. </w:t>
            </w:r>
            <w:r w:rsidRPr="005A7ADC">
              <w:rPr>
                <w:rFonts w:cstheme="minorHAnsi"/>
                <w:color w:val="000000"/>
                <w:sz w:val="14"/>
                <w:szCs w:val="14"/>
              </w:rPr>
              <w:t>De afwerking van papier voor zwart-witafdrukken voldoet aan ISO 18917:1999.</w:t>
            </w:r>
          </w:p>
        </w:tc>
        <w:tc>
          <w:tcPr>
            <w:tcW w:w="4143" w:type="dxa"/>
          </w:tcPr>
          <w:p w14:paraId="5D9BC460" w14:textId="77777777" w:rsidR="00A25202" w:rsidRPr="005A7ADC" w:rsidRDefault="00A25202" w:rsidP="00A25202">
            <w:pPr>
              <w:spacing w:line="240" w:lineRule="auto"/>
              <w:rPr>
                <w:rFonts w:cstheme="minorHAnsi"/>
                <w:b/>
                <w:bCs/>
                <w:color w:val="000000"/>
                <w:sz w:val="14"/>
                <w:szCs w:val="14"/>
              </w:rPr>
            </w:pPr>
          </w:p>
        </w:tc>
      </w:tr>
      <w:tr w:rsidR="00A25202" w14:paraId="127AD97B" w14:textId="77777777" w:rsidTr="00A25202">
        <w:tc>
          <w:tcPr>
            <w:tcW w:w="4788" w:type="dxa"/>
            <w:vAlign w:val="center"/>
          </w:tcPr>
          <w:p w14:paraId="3DA1E3DD"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Artikel 8. Kleurenfilm</w:t>
            </w:r>
          </w:p>
        </w:tc>
        <w:tc>
          <w:tcPr>
            <w:tcW w:w="4143" w:type="dxa"/>
          </w:tcPr>
          <w:p w14:paraId="06AF69CF"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w:t>
            </w:r>
          </w:p>
        </w:tc>
      </w:tr>
      <w:tr w:rsidR="00A25202" w14:paraId="48A82CA0" w14:textId="77777777" w:rsidTr="00A25202">
        <w:tc>
          <w:tcPr>
            <w:tcW w:w="4788" w:type="dxa"/>
            <w:vAlign w:val="center"/>
          </w:tcPr>
          <w:p w14:paraId="0DF60EC4"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Kleurenfilm voor archiefbescheiden is een polyester film met stabiele kleurstof</w:t>
            </w:r>
          </w:p>
        </w:tc>
        <w:tc>
          <w:tcPr>
            <w:tcW w:w="4143" w:type="dxa"/>
          </w:tcPr>
          <w:p w14:paraId="33A128D4" w14:textId="77777777" w:rsidR="00A25202" w:rsidRPr="005A7ADC" w:rsidRDefault="00A25202" w:rsidP="00A25202">
            <w:pPr>
              <w:spacing w:line="240" w:lineRule="auto"/>
              <w:rPr>
                <w:rFonts w:cstheme="minorHAnsi"/>
                <w:b/>
                <w:bCs/>
                <w:color w:val="000000"/>
                <w:sz w:val="14"/>
                <w:szCs w:val="14"/>
              </w:rPr>
            </w:pPr>
          </w:p>
        </w:tc>
      </w:tr>
      <w:tr w:rsidR="00A25202" w14:paraId="684635A3" w14:textId="77777777" w:rsidTr="00A25202">
        <w:tc>
          <w:tcPr>
            <w:tcW w:w="4788" w:type="dxa"/>
            <w:vAlign w:val="center"/>
          </w:tcPr>
          <w:p w14:paraId="76C4C745" w14:textId="77777777" w:rsidR="00A25202" w:rsidRPr="005A7ADC" w:rsidRDefault="00A25202" w:rsidP="00A25202">
            <w:pPr>
              <w:rPr>
                <w:rFonts w:cstheme="minorHAnsi"/>
                <w:color w:val="000000"/>
                <w:sz w:val="14"/>
                <w:szCs w:val="14"/>
              </w:rPr>
            </w:pPr>
          </w:p>
        </w:tc>
        <w:tc>
          <w:tcPr>
            <w:tcW w:w="4143" w:type="dxa"/>
          </w:tcPr>
          <w:p w14:paraId="761D9767"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Documenten </w:t>
            </w:r>
            <w:r>
              <w:rPr>
                <w:rFonts w:cstheme="minorHAnsi"/>
                <w:b/>
                <w:bCs/>
                <w:color w:val="000000"/>
                <w:sz w:val="14"/>
                <w:szCs w:val="14"/>
              </w:rPr>
              <w:t xml:space="preserve">worden zoveel mogelijk voorzien van adequate verpakkingen. Hieronder wordt verstaan: verpakkingen die de documenten beschermen tegen stof en andere potentiële schadeveroorzakers en die zelf geen schade aan de documenten toebrengen door hun constructie, formaat of materiaalsamenstelling. De gebruikte materialen moeten voldoen aan de volgende eisen: </w:t>
            </w:r>
          </w:p>
        </w:tc>
      </w:tr>
      <w:tr w:rsidR="00A25202" w14:paraId="11B499D3" w14:textId="77777777" w:rsidTr="00A25202">
        <w:tc>
          <w:tcPr>
            <w:tcW w:w="4788" w:type="dxa"/>
            <w:vAlign w:val="center"/>
          </w:tcPr>
          <w:p w14:paraId="6884ABB8"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 xml:space="preserve">Artikel 9. Omslagen en mappen </w:t>
            </w:r>
          </w:p>
        </w:tc>
        <w:tc>
          <w:tcPr>
            <w:tcW w:w="4143" w:type="dxa"/>
          </w:tcPr>
          <w:p w14:paraId="44BC9533"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Idem</w:t>
            </w:r>
          </w:p>
        </w:tc>
      </w:tr>
      <w:tr w:rsidR="00A25202" w14:paraId="19A0996F" w14:textId="77777777" w:rsidTr="00A25202">
        <w:tc>
          <w:tcPr>
            <w:tcW w:w="4788" w:type="dxa"/>
            <w:vAlign w:val="center"/>
          </w:tcPr>
          <w:p w14:paraId="587DF464"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 xml:space="preserve">Omslagen en mappen zonder hechtmechanieken voldoen aan ICN-kwaliteitseis nummer 1. </w:t>
            </w:r>
          </w:p>
        </w:tc>
        <w:tc>
          <w:tcPr>
            <w:tcW w:w="4143" w:type="dxa"/>
          </w:tcPr>
          <w:p w14:paraId="731577C4" w14:textId="77777777" w:rsidR="00A25202" w:rsidRPr="005A7ADC" w:rsidRDefault="00A25202" w:rsidP="00A25202">
            <w:pPr>
              <w:spacing w:line="240" w:lineRule="auto"/>
              <w:rPr>
                <w:rFonts w:cstheme="minorHAnsi"/>
                <w:b/>
                <w:bCs/>
                <w:color w:val="000000"/>
                <w:sz w:val="14"/>
                <w:szCs w:val="14"/>
              </w:rPr>
            </w:pPr>
          </w:p>
        </w:tc>
      </w:tr>
      <w:tr w:rsidR="00A25202" w14:paraId="245640C7" w14:textId="77777777" w:rsidTr="00A25202">
        <w:tc>
          <w:tcPr>
            <w:tcW w:w="4788" w:type="dxa"/>
            <w:vAlign w:val="center"/>
          </w:tcPr>
          <w:p w14:paraId="412AFB49"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2. </w:t>
            </w:r>
            <w:r w:rsidRPr="005A7ADC">
              <w:rPr>
                <w:rFonts w:cstheme="minorHAnsi"/>
                <w:color w:val="000000"/>
                <w:sz w:val="14"/>
                <w:szCs w:val="14"/>
              </w:rPr>
              <w:t xml:space="preserve">Omslagen en mappen met hechtmechanieken voldoen aan ICN-kwaliteitseisen nummers 2 en 12. </w:t>
            </w:r>
          </w:p>
        </w:tc>
        <w:tc>
          <w:tcPr>
            <w:tcW w:w="4143" w:type="dxa"/>
          </w:tcPr>
          <w:p w14:paraId="28F6EFB2" w14:textId="77777777" w:rsidR="00A25202" w:rsidRPr="005A7ADC" w:rsidRDefault="00A25202" w:rsidP="00A25202">
            <w:pPr>
              <w:spacing w:line="240" w:lineRule="auto"/>
              <w:rPr>
                <w:rFonts w:cstheme="minorHAnsi"/>
                <w:b/>
                <w:bCs/>
                <w:color w:val="000000"/>
                <w:sz w:val="14"/>
                <w:szCs w:val="14"/>
              </w:rPr>
            </w:pPr>
          </w:p>
        </w:tc>
      </w:tr>
      <w:tr w:rsidR="00A25202" w14:paraId="12BD6036" w14:textId="77777777" w:rsidTr="00A25202">
        <w:tc>
          <w:tcPr>
            <w:tcW w:w="4788" w:type="dxa"/>
            <w:vAlign w:val="center"/>
          </w:tcPr>
          <w:p w14:paraId="1BFFE637"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Artikel 10. Archiefdozen </w:t>
            </w:r>
          </w:p>
        </w:tc>
        <w:tc>
          <w:tcPr>
            <w:tcW w:w="4143" w:type="dxa"/>
          </w:tcPr>
          <w:p w14:paraId="432F903E"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Idem</w:t>
            </w:r>
          </w:p>
        </w:tc>
      </w:tr>
      <w:tr w:rsidR="00A25202" w14:paraId="043FE2E0" w14:textId="77777777" w:rsidTr="00A25202">
        <w:tc>
          <w:tcPr>
            <w:tcW w:w="4788" w:type="dxa"/>
            <w:vAlign w:val="center"/>
          </w:tcPr>
          <w:p w14:paraId="0620A840"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 xml:space="preserve">Archiefdozen voor standaardformaat papier voldoen aan: </w:t>
            </w:r>
          </w:p>
        </w:tc>
        <w:tc>
          <w:tcPr>
            <w:tcW w:w="4143" w:type="dxa"/>
          </w:tcPr>
          <w:p w14:paraId="2DE34E4E" w14:textId="77777777" w:rsidR="00A25202" w:rsidRPr="005A7ADC" w:rsidRDefault="00A25202" w:rsidP="00A25202">
            <w:pPr>
              <w:spacing w:line="240" w:lineRule="auto"/>
              <w:rPr>
                <w:rFonts w:cstheme="minorHAnsi"/>
                <w:b/>
                <w:bCs/>
                <w:color w:val="000000"/>
                <w:sz w:val="14"/>
                <w:szCs w:val="14"/>
              </w:rPr>
            </w:pPr>
          </w:p>
        </w:tc>
      </w:tr>
      <w:tr w:rsidR="00A25202" w14:paraId="2A620BC8" w14:textId="77777777" w:rsidTr="00A25202">
        <w:tc>
          <w:tcPr>
            <w:tcW w:w="4788" w:type="dxa"/>
            <w:vAlign w:val="center"/>
          </w:tcPr>
          <w:p w14:paraId="21EF6B5E"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 xml:space="preserve">a. ICN-kwaliteitseis nummer 4 of 13, indien omslagen volgens ICN-kwaliteitseis nummer 1 of 2 worden toegepast; of </w:t>
            </w:r>
          </w:p>
        </w:tc>
        <w:tc>
          <w:tcPr>
            <w:tcW w:w="4143" w:type="dxa"/>
          </w:tcPr>
          <w:p w14:paraId="78F6AD44" w14:textId="77777777" w:rsidR="00A25202" w:rsidRPr="005A7ADC" w:rsidRDefault="00A25202" w:rsidP="00A25202">
            <w:pPr>
              <w:spacing w:line="240" w:lineRule="auto"/>
              <w:rPr>
                <w:rFonts w:cstheme="minorHAnsi"/>
                <w:b/>
                <w:bCs/>
                <w:color w:val="000000"/>
                <w:sz w:val="14"/>
                <w:szCs w:val="14"/>
              </w:rPr>
            </w:pPr>
          </w:p>
        </w:tc>
      </w:tr>
      <w:tr w:rsidR="00A25202" w14:paraId="1E808234" w14:textId="77777777" w:rsidTr="00A25202">
        <w:tc>
          <w:tcPr>
            <w:tcW w:w="4788" w:type="dxa"/>
            <w:vAlign w:val="center"/>
          </w:tcPr>
          <w:p w14:paraId="0E6AB7B9" w14:textId="77777777" w:rsidR="00A25202" w:rsidRPr="005A7ADC" w:rsidRDefault="00A25202" w:rsidP="00A25202">
            <w:pPr>
              <w:rPr>
                <w:rFonts w:cstheme="minorHAnsi"/>
                <w:color w:val="000000"/>
                <w:sz w:val="14"/>
                <w:szCs w:val="14"/>
              </w:rPr>
            </w:pPr>
            <w:r w:rsidRPr="005A7ADC">
              <w:rPr>
                <w:rFonts w:cstheme="minorHAnsi"/>
                <w:color w:val="000000"/>
                <w:sz w:val="14"/>
                <w:szCs w:val="14"/>
              </w:rPr>
              <w:t xml:space="preserve">b. ICN-kwaliteitseis nummer 3, indien de archiefbescheiden rechtstreeks in contact komen met het karton. </w:t>
            </w:r>
          </w:p>
        </w:tc>
        <w:tc>
          <w:tcPr>
            <w:tcW w:w="4143" w:type="dxa"/>
          </w:tcPr>
          <w:p w14:paraId="2F16F34C" w14:textId="77777777" w:rsidR="00A25202" w:rsidRPr="005A7ADC" w:rsidRDefault="00A25202" w:rsidP="00A25202">
            <w:pPr>
              <w:spacing w:line="240" w:lineRule="auto"/>
              <w:rPr>
                <w:rFonts w:cstheme="minorHAnsi"/>
                <w:b/>
                <w:bCs/>
                <w:color w:val="000000"/>
                <w:sz w:val="14"/>
                <w:szCs w:val="14"/>
              </w:rPr>
            </w:pPr>
            <w:r w:rsidRPr="00AE0820">
              <w:rPr>
                <w:rFonts w:cstheme="minorHAnsi"/>
                <w:color w:val="000000"/>
                <w:sz w:val="14"/>
                <w:szCs w:val="14"/>
              </w:rPr>
              <w:t>Archiefbescheiden wordt documenten</w:t>
            </w:r>
          </w:p>
        </w:tc>
      </w:tr>
      <w:tr w:rsidR="00A25202" w14:paraId="020143C4" w14:textId="77777777" w:rsidTr="00A25202">
        <w:tc>
          <w:tcPr>
            <w:tcW w:w="4788" w:type="dxa"/>
            <w:vAlign w:val="center"/>
          </w:tcPr>
          <w:p w14:paraId="430FC554"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 xml:space="preserve">2. </w:t>
            </w:r>
            <w:r w:rsidRPr="005A7ADC">
              <w:rPr>
                <w:rFonts w:cstheme="minorHAnsi"/>
                <w:color w:val="000000"/>
                <w:sz w:val="14"/>
                <w:szCs w:val="14"/>
              </w:rPr>
              <w:t xml:space="preserve">Karton voor archiefdozen van andere dan standaardformaten voldoet aan: </w:t>
            </w:r>
          </w:p>
        </w:tc>
        <w:tc>
          <w:tcPr>
            <w:tcW w:w="4143" w:type="dxa"/>
          </w:tcPr>
          <w:p w14:paraId="4F120972" w14:textId="77777777" w:rsidR="00A25202" w:rsidRPr="005A7ADC" w:rsidRDefault="00A25202" w:rsidP="00A25202">
            <w:pPr>
              <w:spacing w:line="240" w:lineRule="auto"/>
              <w:rPr>
                <w:rFonts w:cstheme="minorHAnsi"/>
                <w:b/>
                <w:bCs/>
                <w:color w:val="000000"/>
                <w:sz w:val="14"/>
                <w:szCs w:val="14"/>
              </w:rPr>
            </w:pPr>
          </w:p>
        </w:tc>
      </w:tr>
      <w:tr w:rsidR="00A25202" w14:paraId="194DF9D7" w14:textId="77777777" w:rsidTr="00A25202">
        <w:tc>
          <w:tcPr>
            <w:tcW w:w="4788" w:type="dxa"/>
            <w:vAlign w:val="center"/>
          </w:tcPr>
          <w:p w14:paraId="05917885"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 xml:space="preserve">a. ICN-kwaliteitseis nummer 10 of 16, indien omslagen met ICN-kwaliteitseis nummer 1 of 2 worden toegepast; of </w:t>
            </w:r>
          </w:p>
        </w:tc>
        <w:tc>
          <w:tcPr>
            <w:tcW w:w="4143" w:type="dxa"/>
          </w:tcPr>
          <w:p w14:paraId="38C93048" w14:textId="77777777" w:rsidR="00A25202" w:rsidRPr="005A7ADC" w:rsidRDefault="00A25202" w:rsidP="00A25202">
            <w:pPr>
              <w:spacing w:line="240" w:lineRule="auto"/>
              <w:rPr>
                <w:rFonts w:cstheme="minorHAnsi"/>
                <w:b/>
                <w:bCs/>
                <w:color w:val="000000"/>
                <w:sz w:val="14"/>
                <w:szCs w:val="14"/>
              </w:rPr>
            </w:pPr>
          </w:p>
        </w:tc>
      </w:tr>
      <w:tr w:rsidR="00A25202" w14:paraId="4AB28F15" w14:textId="77777777" w:rsidTr="00A25202">
        <w:tc>
          <w:tcPr>
            <w:tcW w:w="4788" w:type="dxa"/>
            <w:vAlign w:val="center"/>
          </w:tcPr>
          <w:p w14:paraId="5F76606E" w14:textId="77777777" w:rsidR="00A25202" w:rsidRPr="005A7ADC" w:rsidRDefault="00A25202" w:rsidP="00A25202">
            <w:pPr>
              <w:rPr>
                <w:rFonts w:cstheme="minorHAnsi"/>
                <w:color w:val="000000"/>
                <w:sz w:val="14"/>
                <w:szCs w:val="14"/>
              </w:rPr>
            </w:pPr>
            <w:r w:rsidRPr="005A7ADC">
              <w:rPr>
                <w:rFonts w:cstheme="minorHAnsi"/>
                <w:color w:val="000000"/>
                <w:sz w:val="14"/>
                <w:szCs w:val="14"/>
              </w:rPr>
              <w:t xml:space="preserve">b. ICN-kwaliteitseis nummer 11, indien de archiefbescheiden rechtstreeks in contact komen met het karton. </w:t>
            </w:r>
          </w:p>
        </w:tc>
        <w:tc>
          <w:tcPr>
            <w:tcW w:w="4143" w:type="dxa"/>
          </w:tcPr>
          <w:p w14:paraId="5B5E460F" w14:textId="77777777" w:rsidR="00A25202" w:rsidRPr="005A7ADC" w:rsidRDefault="00A25202" w:rsidP="00A25202">
            <w:pPr>
              <w:spacing w:line="240" w:lineRule="auto"/>
              <w:rPr>
                <w:rFonts w:cstheme="minorHAnsi"/>
                <w:b/>
                <w:bCs/>
                <w:color w:val="000000"/>
                <w:sz w:val="14"/>
                <w:szCs w:val="14"/>
              </w:rPr>
            </w:pPr>
            <w:r w:rsidRPr="00AE0820">
              <w:rPr>
                <w:rFonts w:cstheme="minorHAnsi"/>
                <w:color w:val="000000"/>
                <w:sz w:val="14"/>
                <w:szCs w:val="14"/>
              </w:rPr>
              <w:t>Archiefbescheiden wordt documenten</w:t>
            </w:r>
          </w:p>
        </w:tc>
      </w:tr>
      <w:tr w:rsidR="00A25202" w14:paraId="165A4523" w14:textId="77777777" w:rsidTr="00A25202">
        <w:tc>
          <w:tcPr>
            <w:tcW w:w="4788" w:type="dxa"/>
            <w:vAlign w:val="center"/>
          </w:tcPr>
          <w:p w14:paraId="3F27E61B"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lastRenderedPageBreak/>
              <w:t xml:space="preserve">Artikel 11. Etiketten </w:t>
            </w:r>
          </w:p>
        </w:tc>
        <w:tc>
          <w:tcPr>
            <w:tcW w:w="4143" w:type="dxa"/>
          </w:tcPr>
          <w:p w14:paraId="78B36C9A"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Idem</w:t>
            </w:r>
          </w:p>
        </w:tc>
      </w:tr>
      <w:tr w:rsidR="00A25202" w14:paraId="470E6E89" w14:textId="77777777" w:rsidTr="00A25202">
        <w:tc>
          <w:tcPr>
            <w:tcW w:w="4788" w:type="dxa"/>
            <w:vAlign w:val="center"/>
          </w:tcPr>
          <w:p w14:paraId="201B067D"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 xml:space="preserve">Zelfklevende etiketten bestemd voor omslagen, mappen en archiefdozen voldoen aan ICN-kwaliteitseis nummer 15. </w:t>
            </w:r>
          </w:p>
        </w:tc>
        <w:tc>
          <w:tcPr>
            <w:tcW w:w="4143" w:type="dxa"/>
          </w:tcPr>
          <w:p w14:paraId="47D4BAC8" w14:textId="77777777" w:rsidR="00A25202" w:rsidRPr="005A7ADC" w:rsidRDefault="00A25202" w:rsidP="00A25202">
            <w:pPr>
              <w:spacing w:line="240" w:lineRule="auto"/>
              <w:rPr>
                <w:rFonts w:cstheme="minorHAnsi"/>
                <w:b/>
                <w:bCs/>
                <w:color w:val="000000"/>
                <w:sz w:val="14"/>
                <w:szCs w:val="14"/>
              </w:rPr>
            </w:pPr>
          </w:p>
        </w:tc>
      </w:tr>
      <w:tr w:rsidR="00A25202" w14:paraId="7A976540" w14:textId="77777777" w:rsidTr="00A25202">
        <w:tc>
          <w:tcPr>
            <w:tcW w:w="4788" w:type="dxa"/>
            <w:vAlign w:val="center"/>
          </w:tcPr>
          <w:p w14:paraId="0FB35C7B"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2. </w:t>
            </w:r>
            <w:r w:rsidRPr="005A7ADC">
              <w:rPr>
                <w:rFonts w:cstheme="minorHAnsi"/>
                <w:color w:val="000000"/>
                <w:sz w:val="14"/>
                <w:szCs w:val="14"/>
              </w:rPr>
              <w:t>Voor niet-zelfklevende etiketten wordt lijm op acrylaatbasis gebruikt. De zuurgraad van de lijm heeft een pH-waarde van ten minste 7,5 en ten hoogste 10.</w:t>
            </w:r>
          </w:p>
        </w:tc>
        <w:tc>
          <w:tcPr>
            <w:tcW w:w="4143" w:type="dxa"/>
          </w:tcPr>
          <w:p w14:paraId="6EEFA4EF" w14:textId="77777777" w:rsidR="00A25202" w:rsidRPr="005A7ADC" w:rsidRDefault="00A25202" w:rsidP="00A25202">
            <w:pPr>
              <w:spacing w:line="240" w:lineRule="auto"/>
              <w:rPr>
                <w:rFonts w:cstheme="minorHAnsi"/>
                <w:b/>
                <w:bCs/>
                <w:color w:val="000000"/>
                <w:sz w:val="14"/>
                <w:szCs w:val="14"/>
              </w:rPr>
            </w:pPr>
          </w:p>
        </w:tc>
      </w:tr>
      <w:tr w:rsidR="00A25202" w14:paraId="01495100" w14:textId="77777777" w:rsidTr="00A25202">
        <w:tc>
          <w:tcPr>
            <w:tcW w:w="4788" w:type="dxa"/>
            <w:vAlign w:val="center"/>
          </w:tcPr>
          <w:p w14:paraId="1D142EFB"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Artikel 12. Overige materialen</w:t>
            </w:r>
          </w:p>
        </w:tc>
        <w:tc>
          <w:tcPr>
            <w:tcW w:w="4143" w:type="dxa"/>
          </w:tcPr>
          <w:p w14:paraId="2A5B07DC"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Idem</w:t>
            </w:r>
          </w:p>
        </w:tc>
      </w:tr>
      <w:tr w:rsidR="00A25202" w14:paraId="40003F1D" w14:textId="77777777" w:rsidTr="00A25202">
        <w:tc>
          <w:tcPr>
            <w:tcW w:w="4788" w:type="dxa"/>
            <w:vAlign w:val="center"/>
          </w:tcPr>
          <w:p w14:paraId="74B52AD0"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 xml:space="preserve">Andere materialen dan die, bedoeld in de artikelen 9, 10 en 11, die rechtstreeks met de drager van archiefbescheiden in contact komen, bevatten geen: </w:t>
            </w:r>
          </w:p>
        </w:tc>
        <w:tc>
          <w:tcPr>
            <w:tcW w:w="4143" w:type="dxa"/>
          </w:tcPr>
          <w:p w14:paraId="65386825" w14:textId="77777777" w:rsidR="00A25202" w:rsidRDefault="00A25202" w:rsidP="00A25202">
            <w:pPr>
              <w:spacing w:line="240" w:lineRule="auto"/>
              <w:rPr>
                <w:rFonts w:cstheme="minorHAnsi"/>
                <w:b/>
                <w:bCs/>
                <w:color w:val="000000"/>
                <w:sz w:val="14"/>
                <w:szCs w:val="14"/>
              </w:rPr>
            </w:pPr>
            <w:r w:rsidRPr="00AE0820">
              <w:rPr>
                <w:rFonts w:cstheme="minorHAnsi"/>
                <w:color w:val="000000"/>
                <w:sz w:val="14"/>
                <w:szCs w:val="14"/>
              </w:rPr>
              <w:t>Archiefbescheiden wordt documenten</w:t>
            </w:r>
          </w:p>
        </w:tc>
      </w:tr>
      <w:tr w:rsidR="00A25202" w:rsidRPr="00AE0820" w14:paraId="7CD8EE43" w14:textId="77777777" w:rsidTr="00A25202">
        <w:tc>
          <w:tcPr>
            <w:tcW w:w="4788" w:type="dxa"/>
            <w:vAlign w:val="center"/>
          </w:tcPr>
          <w:p w14:paraId="6482160C" w14:textId="77777777" w:rsidR="00A25202" w:rsidRPr="00AE0820" w:rsidRDefault="00A25202" w:rsidP="00A25202">
            <w:pPr>
              <w:rPr>
                <w:rFonts w:cstheme="minorHAnsi"/>
                <w:b/>
                <w:bCs/>
                <w:color w:val="000000"/>
                <w:sz w:val="14"/>
                <w:szCs w:val="14"/>
              </w:rPr>
            </w:pPr>
            <w:r w:rsidRPr="00AE0820">
              <w:rPr>
                <w:rFonts w:cstheme="minorHAnsi"/>
                <w:color w:val="000000"/>
                <w:sz w:val="14"/>
                <w:szCs w:val="14"/>
              </w:rPr>
              <w:t>a. metaal; b. lignine, c. weekmakers, d. co-polymeren van vinylchloride; of e. andere st</w:t>
            </w:r>
            <w:r>
              <w:rPr>
                <w:rFonts w:cstheme="minorHAnsi"/>
                <w:color w:val="000000"/>
                <w:sz w:val="14"/>
                <w:szCs w:val="14"/>
              </w:rPr>
              <w:t>o</w:t>
            </w:r>
            <w:r w:rsidRPr="00AE0820">
              <w:rPr>
                <w:rFonts w:cstheme="minorHAnsi"/>
                <w:color w:val="000000"/>
                <w:sz w:val="14"/>
                <w:szCs w:val="14"/>
              </w:rPr>
              <w:t xml:space="preserve">ffen die de archiefbescheiden kunnen beschadigen of </w:t>
            </w:r>
            <w:r>
              <w:rPr>
                <w:rFonts w:cstheme="minorHAnsi"/>
                <w:color w:val="000000"/>
                <w:sz w:val="14"/>
                <w:szCs w:val="14"/>
              </w:rPr>
              <w:t>de degradatie ervan bevorderen.</w:t>
            </w:r>
          </w:p>
        </w:tc>
        <w:tc>
          <w:tcPr>
            <w:tcW w:w="4143" w:type="dxa"/>
          </w:tcPr>
          <w:p w14:paraId="6D94B461" w14:textId="77777777" w:rsidR="00A25202" w:rsidRPr="00AE0820" w:rsidRDefault="00A25202" w:rsidP="00A25202">
            <w:pPr>
              <w:spacing w:line="240" w:lineRule="auto"/>
              <w:rPr>
                <w:rFonts w:cstheme="minorHAnsi"/>
                <w:color w:val="000000"/>
                <w:sz w:val="14"/>
                <w:szCs w:val="14"/>
              </w:rPr>
            </w:pPr>
            <w:r w:rsidRPr="00AE0820">
              <w:rPr>
                <w:rFonts w:cstheme="minorHAnsi"/>
                <w:color w:val="000000"/>
                <w:sz w:val="14"/>
                <w:szCs w:val="14"/>
              </w:rPr>
              <w:t>Archiefbescheiden wordt documenten</w:t>
            </w:r>
          </w:p>
        </w:tc>
      </w:tr>
      <w:tr w:rsidR="00A25202" w14:paraId="40E44CB1" w14:textId="77777777" w:rsidTr="00A25202">
        <w:tc>
          <w:tcPr>
            <w:tcW w:w="4788" w:type="dxa"/>
            <w:vAlign w:val="center"/>
          </w:tcPr>
          <w:p w14:paraId="29397874"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 xml:space="preserve">2. </w:t>
            </w:r>
            <w:r w:rsidRPr="005A7ADC">
              <w:rPr>
                <w:rFonts w:cstheme="minorHAnsi"/>
                <w:color w:val="000000"/>
                <w:sz w:val="14"/>
                <w:szCs w:val="14"/>
              </w:rPr>
              <w:t xml:space="preserve">Voor zover de andere materialen, bedoeld in het eerste lid, kunststoffen bevatten, bestaan die kunststoffen uitsluitend uit: </w:t>
            </w:r>
          </w:p>
        </w:tc>
        <w:tc>
          <w:tcPr>
            <w:tcW w:w="4143" w:type="dxa"/>
          </w:tcPr>
          <w:p w14:paraId="1CCEB436" w14:textId="77777777" w:rsidR="00A25202" w:rsidRDefault="00A25202" w:rsidP="00A25202">
            <w:pPr>
              <w:spacing w:line="240" w:lineRule="auto"/>
              <w:rPr>
                <w:rFonts w:cstheme="minorHAnsi"/>
                <w:b/>
                <w:bCs/>
                <w:color w:val="000000"/>
                <w:sz w:val="14"/>
                <w:szCs w:val="14"/>
              </w:rPr>
            </w:pPr>
          </w:p>
        </w:tc>
      </w:tr>
      <w:tr w:rsidR="00A25202" w14:paraId="66F4A729" w14:textId="77777777" w:rsidTr="00A25202">
        <w:tc>
          <w:tcPr>
            <w:tcW w:w="4788" w:type="dxa"/>
            <w:vAlign w:val="center"/>
          </w:tcPr>
          <w:p w14:paraId="115EEA4F"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a. polystyreen; b. polyethyleen c. polypropyleen; of; d. polycarbonaat.</w:t>
            </w:r>
          </w:p>
        </w:tc>
        <w:tc>
          <w:tcPr>
            <w:tcW w:w="4143" w:type="dxa"/>
          </w:tcPr>
          <w:p w14:paraId="014FA189" w14:textId="77777777" w:rsidR="00A25202" w:rsidRDefault="00A25202" w:rsidP="00A25202">
            <w:pPr>
              <w:spacing w:line="240" w:lineRule="auto"/>
              <w:rPr>
                <w:rFonts w:cstheme="minorHAnsi"/>
                <w:b/>
                <w:bCs/>
                <w:color w:val="000000"/>
                <w:sz w:val="14"/>
                <w:szCs w:val="14"/>
              </w:rPr>
            </w:pPr>
          </w:p>
        </w:tc>
      </w:tr>
      <w:tr w:rsidR="00A25202" w14:paraId="6A936AD0" w14:textId="77777777" w:rsidTr="00A25202">
        <w:tc>
          <w:tcPr>
            <w:tcW w:w="4788" w:type="dxa"/>
            <w:vAlign w:val="center"/>
          </w:tcPr>
          <w:p w14:paraId="52BDB80C"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 xml:space="preserve">3. </w:t>
            </w:r>
            <w:r w:rsidRPr="005A7ADC">
              <w:rPr>
                <w:rFonts w:cstheme="minorHAnsi"/>
                <w:color w:val="000000"/>
                <w:sz w:val="14"/>
                <w:szCs w:val="14"/>
              </w:rPr>
              <w:t xml:space="preserve">Het eerste lid, onderdeel a, is niet van toepassing op materialen als bedoeld in de artikelen 6 tot en met 8. </w:t>
            </w:r>
          </w:p>
        </w:tc>
        <w:tc>
          <w:tcPr>
            <w:tcW w:w="4143" w:type="dxa"/>
          </w:tcPr>
          <w:p w14:paraId="534A75BB" w14:textId="77777777" w:rsidR="00A25202" w:rsidRDefault="00A25202" w:rsidP="00A25202">
            <w:pPr>
              <w:spacing w:line="240" w:lineRule="auto"/>
              <w:rPr>
                <w:rFonts w:cstheme="minorHAnsi"/>
                <w:b/>
                <w:bCs/>
                <w:color w:val="000000"/>
                <w:sz w:val="14"/>
                <w:szCs w:val="14"/>
              </w:rPr>
            </w:pPr>
          </w:p>
        </w:tc>
      </w:tr>
      <w:tr w:rsidR="00A25202" w14:paraId="53CCCAA3" w14:textId="77777777" w:rsidTr="00A25202">
        <w:tc>
          <w:tcPr>
            <w:tcW w:w="4788" w:type="dxa"/>
            <w:vAlign w:val="center"/>
          </w:tcPr>
          <w:p w14:paraId="34758C46"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Artikel 13. Voorkoming reacties met andere archiefbescheiden</w:t>
            </w:r>
          </w:p>
        </w:tc>
        <w:tc>
          <w:tcPr>
            <w:tcW w:w="4143" w:type="dxa"/>
          </w:tcPr>
          <w:p w14:paraId="1C9323B0" w14:textId="77777777" w:rsidR="00A25202" w:rsidRDefault="00A25202" w:rsidP="00A25202">
            <w:pPr>
              <w:spacing w:line="240" w:lineRule="auto"/>
              <w:rPr>
                <w:rFonts w:cstheme="minorHAnsi"/>
                <w:b/>
                <w:bCs/>
                <w:color w:val="000000"/>
                <w:sz w:val="14"/>
                <w:szCs w:val="14"/>
              </w:rPr>
            </w:pPr>
            <w:r w:rsidRPr="005769BC">
              <w:rPr>
                <w:rFonts w:cstheme="minorHAnsi"/>
                <w:b/>
                <w:bCs/>
                <w:color w:val="000000"/>
                <w:sz w:val="14"/>
                <w:szCs w:val="14"/>
              </w:rPr>
              <w:t>Idem</w:t>
            </w:r>
            <w:r>
              <w:rPr>
                <w:rFonts w:cstheme="minorHAnsi"/>
                <w:b/>
                <w:bCs/>
                <w:color w:val="000000"/>
                <w:sz w:val="14"/>
                <w:szCs w:val="14"/>
              </w:rPr>
              <w:br/>
            </w:r>
            <w:r w:rsidRPr="00AE0820">
              <w:rPr>
                <w:rFonts w:cstheme="minorHAnsi"/>
                <w:color w:val="000000"/>
                <w:sz w:val="14"/>
                <w:szCs w:val="14"/>
              </w:rPr>
              <w:t>Archiefbescheiden wordt documenten</w:t>
            </w:r>
          </w:p>
        </w:tc>
      </w:tr>
      <w:tr w:rsidR="00A25202" w14:paraId="4E92F047" w14:textId="77777777" w:rsidTr="00A25202">
        <w:tc>
          <w:tcPr>
            <w:tcW w:w="4788" w:type="dxa"/>
            <w:vAlign w:val="center"/>
          </w:tcPr>
          <w:p w14:paraId="7286B5CA"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Indien archiefbescheiden chemische of fysische reacties kunnen aangaan met andere archiefbescheiden wanneer zij met die archiefbescheiden in dezelfde verpakkingseenheid zouden worden bewaard, worden die andere archiefbescheiden binnen of buiten de verpakkingseenheid afzonderlijk verpakt.</w:t>
            </w:r>
          </w:p>
        </w:tc>
        <w:tc>
          <w:tcPr>
            <w:tcW w:w="4143" w:type="dxa"/>
          </w:tcPr>
          <w:p w14:paraId="34F8F9C6" w14:textId="77777777" w:rsidR="00A25202" w:rsidRDefault="00A25202" w:rsidP="00A25202">
            <w:pPr>
              <w:spacing w:line="240" w:lineRule="auto"/>
              <w:rPr>
                <w:rFonts w:cstheme="minorHAnsi"/>
                <w:b/>
                <w:bCs/>
                <w:color w:val="000000"/>
                <w:sz w:val="14"/>
                <w:szCs w:val="14"/>
              </w:rPr>
            </w:pPr>
            <w:r w:rsidRPr="00AE0820">
              <w:rPr>
                <w:rFonts w:cstheme="minorHAnsi"/>
                <w:color w:val="000000"/>
                <w:sz w:val="14"/>
                <w:szCs w:val="14"/>
              </w:rPr>
              <w:t>Archiefbescheiden wordt documenten</w:t>
            </w:r>
          </w:p>
        </w:tc>
      </w:tr>
      <w:tr w:rsidR="00A25202" w14:paraId="51992D22" w14:textId="77777777" w:rsidTr="00A25202">
        <w:tc>
          <w:tcPr>
            <w:tcW w:w="4788" w:type="dxa"/>
            <w:vAlign w:val="center"/>
          </w:tcPr>
          <w:p w14:paraId="7618BB57"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Artikel 14. Tijdige overzetting op nieuwe dragers</w:t>
            </w:r>
          </w:p>
        </w:tc>
        <w:tc>
          <w:tcPr>
            <w:tcW w:w="4143" w:type="dxa"/>
          </w:tcPr>
          <w:p w14:paraId="2DD7F9DC" w14:textId="77777777" w:rsidR="00A25202"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[deze is geïntegreerd in voorheen artikel 1]</w:t>
            </w:r>
          </w:p>
        </w:tc>
      </w:tr>
      <w:tr w:rsidR="00A25202" w14:paraId="3C39D023" w14:textId="77777777" w:rsidTr="00A25202">
        <w:tc>
          <w:tcPr>
            <w:tcW w:w="4788" w:type="dxa"/>
            <w:vAlign w:val="center"/>
          </w:tcPr>
          <w:p w14:paraId="7C6564BD" w14:textId="77777777" w:rsidR="00A25202" w:rsidRPr="005A7ADC" w:rsidRDefault="00A25202" w:rsidP="00A25202">
            <w:pPr>
              <w:rPr>
                <w:rFonts w:cstheme="minorHAnsi"/>
                <w:b/>
                <w:bCs/>
                <w:color w:val="000000"/>
                <w:sz w:val="14"/>
                <w:szCs w:val="14"/>
              </w:rPr>
            </w:pPr>
            <w:r>
              <w:rPr>
                <w:rFonts w:cstheme="minorHAnsi"/>
                <w:color w:val="000000"/>
                <w:sz w:val="14"/>
                <w:szCs w:val="14"/>
              </w:rPr>
              <w:t>overheid</w:t>
            </w:r>
            <w:r w:rsidRPr="005A7ADC">
              <w:rPr>
                <w:rFonts w:cstheme="minorHAnsi"/>
                <w:color w:val="000000"/>
                <w:sz w:val="14"/>
                <w:szCs w:val="14"/>
              </w:rPr>
              <w:t xml:space="preserve"> worden overgezet op nieuwe dragers, zodra het gevaar dreigt dat de informatie verloren gaat dan wel onleesbaar of niet waarneembaar wordt als gevolg van: </w:t>
            </w:r>
          </w:p>
        </w:tc>
        <w:tc>
          <w:tcPr>
            <w:tcW w:w="4143" w:type="dxa"/>
          </w:tcPr>
          <w:p w14:paraId="58D69C5F" w14:textId="77777777" w:rsidR="00A25202" w:rsidRPr="005A7ADC" w:rsidRDefault="00A25202" w:rsidP="00A25202">
            <w:pPr>
              <w:spacing w:line="240" w:lineRule="auto"/>
              <w:rPr>
                <w:rFonts w:cstheme="minorHAnsi"/>
                <w:b/>
                <w:bCs/>
                <w:color w:val="000000"/>
                <w:sz w:val="14"/>
                <w:szCs w:val="14"/>
              </w:rPr>
            </w:pPr>
          </w:p>
        </w:tc>
      </w:tr>
      <w:tr w:rsidR="00A25202" w14:paraId="6A2BFCAA" w14:textId="77777777" w:rsidTr="00A25202">
        <w:tc>
          <w:tcPr>
            <w:tcW w:w="4788" w:type="dxa"/>
            <w:vAlign w:val="center"/>
          </w:tcPr>
          <w:p w14:paraId="10F2B093" w14:textId="77777777" w:rsidR="00A25202" w:rsidRPr="005A7ADC" w:rsidRDefault="00A25202" w:rsidP="00A25202">
            <w:pPr>
              <w:rPr>
                <w:rFonts w:cstheme="minorHAnsi"/>
                <w:color w:val="000000"/>
                <w:sz w:val="14"/>
                <w:szCs w:val="14"/>
              </w:rPr>
            </w:pPr>
            <w:r w:rsidRPr="005A7ADC">
              <w:rPr>
                <w:rFonts w:cstheme="minorHAnsi"/>
                <w:color w:val="000000"/>
                <w:sz w:val="14"/>
                <w:szCs w:val="14"/>
              </w:rPr>
              <w:t xml:space="preserve">a. natuurlijke of door de verpakking veroorzaakte veroudering van de gebruikte materialen; of </w:t>
            </w:r>
          </w:p>
        </w:tc>
        <w:tc>
          <w:tcPr>
            <w:tcW w:w="4143" w:type="dxa"/>
          </w:tcPr>
          <w:p w14:paraId="496CB36B" w14:textId="77777777" w:rsidR="00A25202" w:rsidRPr="005A7ADC" w:rsidRDefault="00A25202" w:rsidP="00A25202">
            <w:pPr>
              <w:spacing w:line="240" w:lineRule="auto"/>
              <w:rPr>
                <w:rFonts w:cstheme="minorHAnsi"/>
                <w:b/>
                <w:bCs/>
                <w:color w:val="000000"/>
                <w:sz w:val="14"/>
                <w:szCs w:val="14"/>
              </w:rPr>
            </w:pPr>
          </w:p>
        </w:tc>
      </w:tr>
      <w:tr w:rsidR="00A25202" w14:paraId="230C3F75" w14:textId="77777777" w:rsidTr="00A25202">
        <w:tc>
          <w:tcPr>
            <w:tcW w:w="4788" w:type="dxa"/>
            <w:vAlign w:val="center"/>
          </w:tcPr>
          <w:p w14:paraId="3488FC12" w14:textId="77777777" w:rsidR="00A25202" w:rsidRPr="005A7ADC" w:rsidRDefault="00A25202" w:rsidP="00A25202">
            <w:pPr>
              <w:rPr>
                <w:rFonts w:cstheme="minorHAnsi"/>
                <w:color w:val="000000"/>
                <w:sz w:val="14"/>
                <w:szCs w:val="14"/>
              </w:rPr>
            </w:pPr>
            <w:r w:rsidRPr="005A7ADC">
              <w:rPr>
                <w:rFonts w:cstheme="minorHAnsi"/>
                <w:color w:val="000000"/>
                <w:sz w:val="14"/>
                <w:szCs w:val="14"/>
              </w:rPr>
              <w:t xml:space="preserve">b. het in onbruik raken van het type drager. </w:t>
            </w:r>
          </w:p>
        </w:tc>
        <w:tc>
          <w:tcPr>
            <w:tcW w:w="4143" w:type="dxa"/>
          </w:tcPr>
          <w:p w14:paraId="063B111D" w14:textId="77777777" w:rsidR="00A25202" w:rsidRPr="005A7ADC" w:rsidRDefault="00A25202" w:rsidP="00A25202">
            <w:pPr>
              <w:spacing w:line="240" w:lineRule="auto"/>
              <w:rPr>
                <w:rFonts w:cstheme="minorHAnsi"/>
                <w:b/>
                <w:bCs/>
                <w:color w:val="000000"/>
                <w:sz w:val="14"/>
                <w:szCs w:val="14"/>
              </w:rPr>
            </w:pPr>
          </w:p>
        </w:tc>
      </w:tr>
      <w:tr w:rsidR="00A25202" w14:paraId="4F10A219" w14:textId="77777777" w:rsidTr="00A25202">
        <w:tc>
          <w:tcPr>
            <w:tcW w:w="4788" w:type="dxa"/>
            <w:vAlign w:val="center"/>
          </w:tcPr>
          <w:p w14:paraId="27EB2EA4"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 2. Bijzondere voorschriften voor bepaalde categorieën van te bewaren archiefbescheiden</w:t>
            </w:r>
          </w:p>
        </w:tc>
        <w:tc>
          <w:tcPr>
            <w:tcW w:w="4143" w:type="dxa"/>
          </w:tcPr>
          <w:p w14:paraId="046919D5" w14:textId="77777777" w:rsidR="00A25202" w:rsidRPr="005A7ADC" w:rsidRDefault="00A25202" w:rsidP="00A25202">
            <w:pPr>
              <w:spacing w:line="240" w:lineRule="auto"/>
              <w:rPr>
                <w:rFonts w:cstheme="minorHAnsi"/>
                <w:b/>
                <w:bCs/>
                <w:color w:val="000000"/>
                <w:sz w:val="14"/>
                <w:szCs w:val="14"/>
              </w:rPr>
            </w:pPr>
          </w:p>
        </w:tc>
      </w:tr>
      <w:tr w:rsidR="00A25202" w14:paraId="61DE96D2" w14:textId="77777777" w:rsidTr="00A25202">
        <w:tc>
          <w:tcPr>
            <w:tcW w:w="4788" w:type="dxa"/>
            <w:vAlign w:val="center"/>
          </w:tcPr>
          <w:p w14:paraId="4C2768E1"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Artikel 15. Bewaring van optische en magnetische gegevensdragers</w:t>
            </w:r>
          </w:p>
        </w:tc>
        <w:tc>
          <w:tcPr>
            <w:tcW w:w="4143" w:type="dxa"/>
          </w:tcPr>
          <w:p w14:paraId="1EEF6ABD"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[Dit artikel samen met huidig artikel 41 in nieuwe sets eisen m.b.t. klimaat. Zie hiervoor huidig artikel 51</w:t>
            </w:r>
            <w:r w:rsidRPr="005A7ADC">
              <w:rPr>
                <w:rFonts w:cstheme="minorHAnsi"/>
                <w:color w:val="000000"/>
                <w:sz w:val="14"/>
                <w:szCs w:val="14"/>
              </w:rPr>
              <w:t>]</w:t>
            </w:r>
          </w:p>
        </w:tc>
      </w:tr>
      <w:tr w:rsidR="00A25202" w14:paraId="7927A406" w14:textId="77777777" w:rsidTr="00A25202">
        <w:tc>
          <w:tcPr>
            <w:tcW w:w="4788" w:type="dxa"/>
            <w:vAlign w:val="center"/>
          </w:tcPr>
          <w:p w14:paraId="334CDF0A"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 xml:space="preserve">Optische schijven worden stofvrij, verticaal geplaatst en in het donker opgeborgen. </w:t>
            </w:r>
          </w:p>
        </w:tc>
        <w:tc>
          <w:tcPr>
            <w:tcW w:w="4143" w:type="dxa"/>
          </w:tcPr>
          <w:p w14:paraId="271559ED" w14:textId="77777777" w:rsidR="00A25202" w:rsidRPr="005A7ADC" w:rsidRDefault="00A25202" w:rsidP="00A25202">
            <w:pPr>
              <w:spacing w:line="240" w:lineRule="auto"/>
              <w:rPr>
                <w:rFonts w:cstheme="minorHAnsi"/>
                <w:b/>
                <w:bCs/>
                <w:color w:val="000000"/>
                <w:sz w:val="14"/>
                <w:szCs w:val="14"/>
              </w:rPr>
            </w:pPr>
          </w:p>
        </w:tc>
      </w:tr>
      <w:tr w:rsidR="00A25202" w14:paraId="633FC1CF" w14:textId="77777777" w:rsidTr="00A25202">
        <w:tc>
          <w:tcPr>
            <w:tcW w:w="4788" w:type="dxa"/>
            <w:vAlign w:val="center"/>
          </w:tcPr>
          <w:p w14:paraId="00CC6C99"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2. </w:t>
            </w:r>
            <w:r w:rsidRPr="005A7ADC">
              <w:rPr>
                <w:rFonts w:cstheme="minorHAnsi"/>
                <w:color w:val="000000"/>
                <w:sz w:val="14"/>
                <w:szCs w:val="14"/>
              </w:rPr>
              <w:t xml:space="preserve">Verpakkingsmateriaal voor optische schijven voldoet aan NEN-ISO 18925:2002. </w:t>
            </w:r>
          </w:p>
        </w:tc>
        <w:tc>
          <w:tcPr>
            <w:tcW w:w="4143" w:type="dxa"/>
          </w:tcPr>
          <w:p w14:paraId="3D6EEB25" w14:textId="77777777" w:rsidR="00A25202" w:rsidRPr="005A7ADC" w:rsidRDefault="00A25202" w:rsidP="00A25202">
            <w:pPr>
              <w:spacing w:line="240" w:lineRule="auto"/>
              <w:rPr>
                <w:rFonts w:cstheme="minorHAnsi"/>
                <w:b/>
                <w:bCs/>
                <w:color w:val="000000"/>
                <w:sz w:val="14"/>
                <w:szCs w:val="14"/>
              </w:rPr>
            </w:pPr>
          </w:p>
        </w:tc>
      </w:tr>
      <w:tr w:rsidR="00A25202" w14:paraId="3A5B4396" w14:textId="77777777" w:rsidTr="00A25202">
        <w:tc>
          <w:tcPr>
            <w:tcW w:w="4788" w:type="dxa"/>
            <w:vAlign w:val="center"/>
          </w:tcPr>
          <w:p w14:paraId="1FFAFF90"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3. </w:t>
            </w:r>
            <w:r w:rsidRPr="005A7ADC">
              <w:rPr>
                <w:rFonts w:cstheme="minorHAnsi"/>
                <w:color w:val="000000"/>
                <w:sz w:val="14"/>
                <w:szCs w:val="14"/>
              </w:rPr>
              <w:t xml:space="preserve">Het eerste en het tweede lid zijn van overeenkomstige toepassing op magnetische gegevensdragers. </w:t>
            </w:r>
          </w:p>
        </w:tc>
        <w:tc>
          <w:tcPr>
            <w:tcW w:w="4143" w:type="dxa"/>
          </w:tcPr>
          <w:p w14:paraId="7B2AF739" w14:textId="77777777" w:rsidR="00A25202" w:rsidRPr="005A7ADC" w:rsidRDefault="00A25202" w:rsidP="00A25202">
            <w:pPr>
              <w:spacing w:line="240" w:lineRule="auto"/>
              <w:rPr>
                <w:rFonts w:cstheme="minorHAnsi"/>
                <w:b/>
                <w:bCs/>
                <w:color w:val="000000"/>
                <w:sz w:val="14"/>
                <w:szCs w:val="14"/>
              </w:rPr>
            </w:pPr>
          </w:p>
        </w:tc>
      </w:tr>
      <w:tr w:rsidR="00A25202" w14:paraId="6D60EADD" w14:textId="77777777" w:rsidTr="00A25202">
        <w:tc>
          <w:tcPr>
            <w:tcW w:w="4788" w:type="dxa"/>
            <w:vAlign w:val="center"/>
          </w:tcPr>
          <w:p w14:paraId="5A3CB153"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Hoofdstuk 4. Algemene voorschriften voor de bouw en inrichting van archiefruimten en -bewaarplaatsen </w:t>
            </w:r>
          </w:p>
        </w:tc>
        <w:tc>
          <w:tcPr>
            <w:tcW w:w="4143" w:type="dxa"/>
          </w:tcPr>
          <w:p w14:paraId="656BA334" w14:textId="77777777" w:rsidR="00A25202" w:rsidRPr="005A7ADC" w:rsidRDefault="00A25202" w:rsidP="00A25202">
            <w:pPr>
              <w:spacing w:line="240" w:lineRule="auto"/>
              <w:rPr>
                <w:rFonts w:cstheme="minorHAnsi"/>
                <w:b/>
                <w:bCs/>
                <w:color w:val="000000"/>
                <w:sz w:val="14"/>
                <w:szCs w:val="14"/>
              </w:rPr>
            </w:pPr>
          </w:p>
        </w:tc>
      </w:tr>
      <w:tr w:rsidR="00A25202" w14:paraId="1E13E737" w14:textId="77777777" w:rsidTr="00A25202">
        <w:tc>
          <w:tcPr>
            <w:tcW w:w="4788" w:type="dxa"/>
            <w:vAlign w:val="center"/>
          </w:tcPr>
          <w:p w14:paraId="3A1F0C7B"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 1. Algemeen </w:t>
            </w:r>
          </w:p>
        </w:tc>
        <w:tc>
          <w:tcPr>
            <w:tcW w:w="4143" w:type="dxa"/>
          </w:tcPr>
          <w:p w14:paraId="542EAF9C" w14:textId="77777777" w:rsidR="00A25202" w:rsidRPr="005A7ADC" w:rsidRDefault="00A25202" w:rsidP="00A25202">
            <w:pPr>
              <w:spacing w:line="240" w:lineRule="auto"/>
              <w:rPr>
                <w:rFonts w:cstheme="minorHAnsi"/>
                <w:b/>
                <w:bCs/>
                <w:color w:val="000000"/>
                <w:sz w:val="14"/>
                <w:szCs w:val="14"/>
              </w:rPr>
            </w:pPr>
          </w:p>
        </w:tc>
      </w:tr>
      <w:tr w:rsidR="00A25202" w14:paraId="57570CB5" w14:textId="77777777" w:rsidTr="00A25202">
        <w:tc>
          <w:tcPr>
            <w:tcW w:w="4788" w:type="dxa"/>
            <w:vAlign w:val="center"/>
          </w:tcPr>
          <w:p w14:paraId="7C99DFE6"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Artikel 27. Algemene buitentoepassingstelling</w:t>
            </w:r>
          </w:p>
        </w:tc>
        <w:tc>
          <w:tcPr>
            <w:tcW w:w="4143" w:type="dxa"/>
          </w:tcPr>
          <w:p w14:paraId="362F803A"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Idem</w:t>
            </w:r>
          </w:p>
        </w:tc>
      </w:tr>
      <w:tr w:rsidR="00A25202" w14:paraId="4498FF04" w14:textId="77777777" w:rsidTr="00A25202">
        <w:tc>
          <w:tcPr>
            <w:tcW w:w="4788" w:type="dxa"/>
            <w:vAlign w:val="center"/>
          </w:tcPr>
          <w:p w14:paraId="418F5B36"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lastRenderedPageBreak/>
              <w:t>Aan een in deze regeling opgenomen voorschrift dat moet worden toegepast om te voldoen aan een met betrekking tot een archiefruimte of archiefbewaarplaats gestelde eis, behoeft niet te worden voldaan, voor zover anders dan door toepassing van dat voorschrift de archiefruimte of archiefbewaarplaats ten minste dezelfde mate van veiligheid, bescherming tegen water, klimaatbeheersing en milieuhygiëne biedt, als is beoogd met het betrokken voorschrift.</w:t>
            </w:r>
          </w:p>
        </w:tc>
        <w:tc>
          <w:tcPr>
            <w:tcW w:w="4143" w:type="dxa"/>
          </w:tcPr>
          <w:p w14:paraId="33AB1031" w14:textId="77777777" w:rsidR="00A25202" w:rsidRPr="005A7ADC" w:rsidRDefault="00A25202" w:rsidP="00A25202">
            <w:pPr>
              <w:spacing w:line="240" w:lineRule="auto"/>
              <w:rPr>
                <w:rFonts w:cstheme="minorHAnsi"/>
                <w:b/>
                <w:bCs/>
                <w:color w:val="000000"/>
                <w:sz w:val="14"/>
                <w:szCs w:val="14"/>
              </w:rPr>
            </w:pPr>
          </w:p>
        </w:tc>
      </w:tr>
      <w:tr w:rsidR="00A25202" w14:paraId="4D2F6CB5" w14:textId="77777777" w:rsidTr="00A25202">
        <w:tc>
          <w:tcPr>
            <w:tcW w:w="4788" w:type="dxa"/>
            <w:vAlign w:val="center"/>
          </w:tcPr>
          <w:p w14:paraId="3C7C26C7"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 2. Voorschriften in verband met de veiligheid</w:t>
            </w:r>
          </w:p>
        </w:tc>
        <w:tc>
          <w:tcPr>
            <w:tcW w:w="4143" w:type="dxa"/>
          </w:tcPr>
          <w:p w14:paraId="01E87078" w14:textId="77777777" w:rsidR="00A25202" w:rsidRPr="005A7ADC" w:rsidRDefault="00A25202" w:rsidP="00A25202">
            <w:pPr>
              <w:spacing w:line="240" w:lineRule="auto"/>
              <w:rPr>
                <w:rFonts w:cstheme="minorHAnsi"/>
                <w:b/>
                <w:bCs/>
                <w:color w:val="000000"/>
                <w:sz w:val="14"/>
                <w:szCs w:val="14"/>
              </w:rPr>
            </w:pPr>
          </w:p>
        </w:tc>
      </w:tr>
      <w:tr w:rsidR="00A25202" w14:paraId="69E9A426" w14:textId="77777777" w:rsidTr="00A25202">
        <w:tc>
          <w:tcPr>
            <w:tcW w:w="4788" w:type="dxa"/>
            <w:vAlign w:val="center"/>
          </w:tcPr>
          <w:p w14:paraId="2F6A2FAD"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Artikel 28. Situering</w:t>
            </w:r>
          </w:p>
        </w:tc>
        <w:tc>
          <w:tcPr>
            <w:tcW w:w="4143" w:type="dxa"/>
          </w:tcPr>
          <w:p w14:paraId="17B3DB1D" w14:textId="77777777" w:rsidR="00A25202" w:rsidRPr="005A7ADC" w:rsidRDefault="00A25202" w:rsidP="00A25202">
            <w:pPr>
              <w:spacing w:line="240" w:lineRule="auto"/>
              <w:rPr>
                <w:rFonts w:cstheme="minorHAnsi"/>
                <w:b/>
                <w:bCs/>
                <w:color w:val="000000"/>
                <w:sz w:val="14"/>
                <w:szCs w:val="14"/>
              </w:rPr>
            </w:pPr>
          </w:p>
        </w:tc>
      </w:tr>
      <w:tr w:rsidR="00A25202" w14:paraId="62AED365" w14:textId="77777777" w:rsidTr="00A25202">
        <w:tc>
          <w:tcPr>
            <w:tcW w:w="4788" w:type="dxa"/>
            <w:vAlign w:val="center"/>
          </w:tcPr>
          <w:p w14:paraId="434B43FC"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Het gebouw waarin een archiefruimte of archiefbewaarplaats is of wordt gesitueerd, is door zijn locatie, aard en bouwwijze zo goed mogelijk gevrijwaard van risico's van:</w:t>
            </w:r>
          </w:p>
        </w:tc>
        <w:tc>
          <w:tcPr>
            <w:tcW w:w="4143" w:type="dxa"/>
          </w:tcPr>
          <w:p w14:paraId="397BEFE4"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De locatie, aard en bouwwijze van een depot beperkt risico's van brand, overstroming, vochtindringing of wateroverlast en er zijn beheersmaatregelen getroffen om die risico's te minimaliseren.</w:t>
            </w:r>
          </w:p>
        </w:tc>
      </w:tr>
      <w:tr w:rsidR="00A25202" w14:paraId="66082E61" w14:textId="77777777" w:rsidTr="00A25202">
        <w:tc>
          <w:tcPr>
            <w:tcW w:w="4788" w:type="dxa"/>
            <w:vAlign w:val="center"/>
          </w:tcPr>
          <w:p w14:paraId="67F0B42A" w14:textId="77777777" w:rsidR="00A25202" w:rsidRPr="005A7ADC" w:rsidRDefault="00A25202" w:rsidP="00A25202">
            <w:pPr>
              <w:rPr>
                <w:rFonts w:cstheme="minorHAnsi"/>
                <w:color w:val="000000"/>
                <w:sz w:val="14"/>
                <w:szCs w:val="14"/>
              </w:rPr>
            </w:pPr>
            <w:r w:rsidRPr="005A7ADC">
              <w:rPr>
                <w:rFonts w:cstheme="minorHAnsi"/>
                <w:color w:val="000000"/>
                <w:sz w:val="14"/>
                <w:szCs w:val="14"/>
              </w:rPr>
              <w:t>a. brand; b. overstroming; en c. vochtindringing door opkomend grond-, regen- of rioolwater, alsmede van elke overige vorm van wateroverlast.</w:t>
            </w:r>
          </w:p>
        </w:tc>
        <w:tc>
          <w:tcPr>
            <w:tcW w:w="4143" w:type="dxa"/>
          </w:tcPr>
          <w:p w14:paraId="183C8D5F" w14:textId="77777777" w:rsidR="00A25202" w:rsidRPr="005A7ADC" w:rsidRDefault="00A25202" w:rsidP="00A25202">
            <w:pPr>
              <w:spacing w:line="240" w:lineRule="auto"/>
              <w:rPr>
                <w:rFonts w:cstheme="minorHAnsi"/>
                <w:b/>
                <w:bCs/>
                <w:color w:val="000000"/>
                <w:sz w:val="14"/>
                <w:szCs w:val="14"/>
              </w:rPr>
            </w:pPr>
          </w:p>
        </w:tc>
      </w:tr>
      <w:tr w:rsidR="00A25202" w14:paraId="46593F24" w14:textId="77777777" w:rsidTr="00A25202">
        <w:tc>
          <w:tcPr>
            <w:tcW w:w="4788" w:type="dxa"/>
            <w:vAlign w:val="center"/>
          </w:tcPr>
          <w:p w14:paraId="62E83A45"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Artikel 29. Normen voor ondergronds bouwen</w:t>
            </w:r>
          </w:p>
        </w:tc>
        <w:tc>
          <w:tcPr>
            <w:tcW w:w="4143" w:type="dxa"/>
          </w:tcPr>
          <w:p w14:paraId="02104CA6"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w:t>
            </w:r>
          </w:p>
        </w:tc>
      </w:tr>
      <w:tr w:rsidR="00A25202" w14:paraId="4CA61C5F" w14:textId="77777777" w:rsidTr="00A25202">
        <w:tc>
          <w:tcPr>
            <w:tcW w:w="4788" w:type="dxa"/>
            <w:vAlign w:val="center"/>
          </w:tcPr>
          <w:p w14:paraId="68D822D1"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 xml:space="preserve">Bij ondergronds bouwen van een archiefruimte of een archiefbewaarplaats heeft de waterindringing in het bouwmateriaal een waarde die onschadelijk is voor de bewaring van archiefbescheiden, gemeten volgens: </w:t>
            </w:r>
            <w:r>
              <w:rPr>
                <w:rFonts w:cstheme="minorHAnsi"/>
                <w:color w:val="000000"/>
                <w:sz w:val="14"/>
                <w:szCs w:val="14"/>
              </w:rPr>
              <w:br/>
            </w:r>
            <w:r w:rsidRPr="005A7ADC">
              <w:rPr>
                <w:rFonts w:cstheme="minorHAnsi"/>
                <w:color w:val="000000"/>
                <w:sz w:val="14"/>
                <w:szCs w:val="14"/>
              </w:rPr>
              <w:t>a. ISO-DIS 7031:1983 of NPR 2877:1991 voor beton;</w:t>
            </w:r>
            <w:r>
              <w:rPr>
                <w:rFonts w:cstheme="minorHAnsi"/>
                <w:color w:val="000000"/>
                <w:sz w:val="14"/>
                <w:szCs w:val="14"/>
              </w:rPr>
              <w:br/>
            </w:r>
            <w:r w:rsidRPr="005A7ADC">
              <w:rPr>
                <w:rFonts w:cstheme="minorHAnsi"/>
                <w:color w:val="000000"/>
                <w:sz w:val="14"/>
                <w:szCs w:val="14"/>
              </w:rPr>
              <w:t>b. NEN 2778:1991 voor andere bouwmaterialen.</w:t>
            </w:r>
          </w:p>
        </w:tc>
        <w:tc>
          <w:tcPr>
            <w:tcW w:w="4143" w:type="dxa"/>
          </w:tcPr>
          <w:p w14:paraId="46BC9B7E" w14:textId="77777777" w:rsidR="00A25202" w:rsidRPr="005A7ADC" w:rsidRDefault="00A25202" w:rsidP="00A25202">
            <w:pPr>
              <w:spacing w:line="240" w:lineRule="auto"/>
              <w:rPr>
                <w:rFonts w:cstheme="minorHAnsi"/>
                <w:b/>
                <w:bCs/>
                <w:color w:val="000000"/>
                <w:sz w:val="14"/>
                <w:szCs w:val="14"/>
              </w:rPr>
            </w:pPr>
          </w:p>
        </w:tc>
      </w:tr>
      <w:tr w:rsidR="00A25202" w14:paraId="36C358B9" w14:textId="77777777" w:rsidTr="00A25202">
        <w:tc>
          <w:tcPr>
            <w:tcW w:w="4788" w:type="dxa"/>
            <w:vAlign w:val="center"/>
          </w:tcPr>
          <w:p w14:paraId="1B9B3C0F"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Artikel 30. Brandveiligheid</w:t>
            </w:r>
          </w:p>
        </w:tc>
        <w:tc>
          <w:tcPr>
            <w:tcW w:w="4143" w:type="dxa"/>
          </w:tcPr>
          <w:p w14:paraId="2D5BD33B"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Nieuwe tekst</w:t>
            </w:r>
          </w:p>
        </w:tc>
      </w:tr>
      <w:tr w:rsidR="00A25202" w14:paraId="22708643" w14:textId="77777777" w:rsidTr="00A25202">
        <w:tc>
          <w:tcPr>
            <w:tcW w:w="4788" w:type="dxa"/>
            <w:vAlign w:val="center"/>
          </w:tcPr>
          <w:p w14:paraId="7F2F8652"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Archiefruimten en archiefbewaarplaatsen zijn voorzien van deugdelijke en, mede gelet op de aard, oppervlakte en inhoud van de archiefruimte onderscheidenlijk archiefbewaarplaats, doelmatige middelen of voorzieningen voor het doven en vertragen van brand, waaronder in ieder geval voldoende en zichtbaar gemarkeerde draagbare blustoestellen. Poeder- of schuimblussers zijn niet toegestaan.</w:t>
            </w:r>
          </w:p>
        </w:tc>
        <w:tc>
          <w:tcPr>
            <w:tcW w:w="4143" w:type="dxa"/>
          </w:tcPr>
          <w:p w14:paraId="5D41052D" w14:textId="77777777" w:rsidR="00A25202" w:rsidRDefault="00A25202" w:rsidP="00A25202">
            <w:pPr>
              <w:spacing w:line="240" w:lineRule="auto"/>
              <w:rPr>
                <w:rFonts w:cstheme="minorHAnsi"/>
                <w:b/>
                <w:bCs/>
                <w:color w:val="000000"/>
                <w:sz w:val="14"/>
                <w:szCs w:val="14"/>
              </w:rPr>
            </w:pPr>
            <w:r w:rsidRPr="005A7ADC">
              <w:rPr>
                <w:rFonts w:cstheme="minorHAnsi"/>
                <w:b/>
                <w:bCs/>
                <w:color w:val="000000"/>
                <w:sz w:val="14"/>
                <w:szCs w:val="14"/>
              </w:rPr>
              <w:t>1.Fysieke depots zijn voorzien van gangbare blustoestellen die tenminste elke twee jaren worden onderhouden overeenkomstig NEN 2559.</w:t>
            </w:r>
          </w:p>
        </w:tc>
      </w:tr>
      <w:tr w:rsidR="00A25202" w14:paraId="46C65836" w14:textId="77777777" w:rsidTr="00A25202">
        <w:tc>
          <w:tcPr>
            <w:tcW w:w="4788" w:type="dxa"/>
            <w:vAlign w:val="center"/>
          </w:tcPr>
          <w:p w14:paraId="51DB75EE"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2. </w:t>
            </w:r>
            <w:r w:rsidRPr="005A7ADC">
              <w:rPr>
                <w:rFonts w:cstheme="minorHAnsi"/>
                <w:color w:val="000000"/>
                <w:sz w:val="14"/>
                <w:szCs w:val="14"/>
              </w:rPr>
              <w:t>Voor zover toegepast, zijn sprinklerinstallaties volautomatisch werkend en uitgevoerd met sprinklerkoppen die zich aan het plafond en in de stellingen of in de rekken bevinden. Open sprinklerkoppen zijn niet toegestaan.</w:t>
            </w:r>
          </w:p>
        </w:tc>
        <w:tc>
          <w:tcPr>
            <w:tcW w:w="4143" w:type="dxa"/>
          </w:tcPr>
          <w:p w14:paraId="6B481123"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2. Blustoestellen zijn zichtbaar gemarkeerd en bevinden zich op iedere plaats in het fysieke depot op maximaal 30 meter loopafstand.</w:t>
            </w:r>
          </w:p>
        </w:tc>
      </w:tr>
      <w:tr w:rsidR="00A25202" w14:paraId="4FA789DD" w14:textId="77777777" w:rsidTr="00A25202">
        <w:tc>
          <w:tcPr>
            <w:tcW w:w="4788" w:type="dxa"/>
            <w:vAlign w:val="center"/>
          </w:tcPr>
          <w:p w14:paraId="4232EA0E"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3. </w:t>
            </w:r>
            <w:r w:rsidRPr="005A7ADC">
              <w:rPr>
                <w:rFonts w:cstheme="minorHAnsi"/>
                <w:color w:val="000000"/>
                <w:sz w:val="14"/>
                <w:szCs w:val="14"/>
              </w:rPr>
              <w:t>De middelen en voorzieningen voor het doven en vertragen van brand, bedoeld in eerste en tweede lid, zijn geschikt om de schadelijke gevolgen daarvan voor de aanwezige</w:t>
            </w:r>
            <w:r>
              <w:rPr>
                <w:rFonts w:cstheme="minorHAnsi"/>
                <w:color w:val="000000"/>
                <w:sz w:val="14"/>
                <w:szCs w:val="14"/>
              </w:rPr>
              <w:t xml:space="preserve"> archiefbescheiden te beperken.</w:t>
            </w:r>
          </w:p>
        </w:tc>
        <w:tc>
          <w:tcPr>
            <w:tcW w:w="4143" w:type="dxa"/>
          </w:tcPr>
          <w:p w14:paraId="3649FE24"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3. Voor zover toegepast, zijn sprinklerinstallaties volautomatisch werkend en uitgevoerd met sprinklerkoppen die zich aan het plafond en in de stellingen of in de rekken bevinden. Open sprinklerkoppen zijn niet toegestaan.</w:t>
            </w:r>
          </w:p>
        </w:tc>
      </w:tr>
      <w:tr w:rsidR="00A25202" w14:paraId="2FA81993" w14:textId="77777777" w:rsidTr="00A25202">
        <w:tc>
          <w:tcPr>
            <w:tcW w:w="4788" w:type="dxa"/>
            <w:vAlign w:val="center"/>
          </w:tcPr>
          <w:p w14:paraId="6960B481"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4. </w:t>
            </w:r>
            <w:r w:rsidRPr="005A7ADC">
              <w:rPr>
                <w:rFonts w:cstheme="minorHAnsi"/>
                <w:color w:val="000000"/>
                <w:sz w:val="14"/>
                <w:szCs w:val="14"/>
              </w:rPr>
              <w:t>De bijdrage tot de brandvoortplanting van in- en uitwendige scheidingsconstructies voldoet ten minste aan klasse 2 volgens NEN 6065:1991.</w:t>
            </w:r>
          </w:p>
        </w:tc>
        <w:tc>
          <w:tcPr>
            <w:tcW w:w="4143" w:type="dxa"/>
          </w:tcPr>
          <w:p w14:paraId="3DF9B52B"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4. De in het eerste en derde lid bedoelde middelen en voorzieningen zijn geschikt om de schadelijke gevolgen daarvan voor de aanwezige documenten te beperken</w:t>
            </w:r>
          </w:p>
        </w:tc>
      </w:tr>
      <w:tr w:rsidR="00A25202" w14:paraId="1C9E7D64" w14:textId="77777777" w:rsidTr="00A25202">
        <w:tc>
          <w:tcPr>
            <w:tcW w:w="4788" w:type="dxa"/>
            <w:vAlign w:val="center"/>
          </w:tcPr>
          <w:p w14:paraId="5EE9E5E8"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5. </w:t>
            </w:r>
            <w:r w:rsidRPr="005A7ADC">
              <w:rPr>
                <w:rFonts w:cstheme="minorHAnsi"/>
                <w:color w:val="000000"/>
                <w:sz w:val="14"/>
                <w:szCs w:val="14"/>
              </w:rPr>
              <w:t>Ventilatie- of luchtbehandelingskanalen zijn voorzien van brandkleppen die voldoen aan NEN-EN 1366-1:1999 en NEN-EN 1366-2:1999.</w:t>
            </w:r>
          </w:p>
        </w:tc>
        <w:tc>
          <w:tcPr>
            <w:tcW w:w="4143" w:type="dxa"/>
          </w:tcPr>
          <w:p w14:paraId="4E25D663" w14:textId="77777777" w:rsidR="00A25202" w:rsidRPr="005A7ADC" w:rsidRDefault="00A25202" w:rsidP="00A25202">
            <w:pPr>
              <w:spacing w:line="240" w:lineRule="auto"/>
              <w:rPr>
                <w:rFonts w:cstheme="minorHAnsi"/>
                <w:b/>
                <w:bCs/>
                <w:color w:val="000000"/>
                <w:sz w:val="14"/>
                <w:szCs w:val="14"/>
              </w:rPr>
            </w:pPr>
            <w:r w:rsidRPr="00C07C2E">
              <w:rPr>
                <w:rFonts w:cstheme="minorHAnsi"/>
                <w:b/>
                <w:bCs/>
                <w:sz w:val="14"/>
                <w:szCs w:val="14"/>
              </w:rPr>
              <w:t>5. De in een fysieke depot aanwezige brandslanghaspels hebben droge blusleidingen en een aansluiting buiten het depot</w:t>
            </w:r>
            <w:r w:rsidRPr="00C07C2E">
              <w:rPr>
                <w:rFonts w:cstheme="minorHAnsi"/>
                <w:sz w:val="14"/>
                <w:szCs w:val="14"/>
              </w:rPr>
              <w:t>.</w:t>
            </w:r>
          </w:p>
        </w:tc>
      </w:tr>
      <w:tr w:rsidR="00A25202" w14:paraId="01D97ACE" w14:textId="77777777" w:rsidTr="00A25202">
        <w:tc>
          <w:tcPr>
            <w:tcW w:w="4788" w:type="dxa"/>
            <w:vAlign w:val="center"/>
          </w:tcPr>
          <w:p w14:paraId="073D2E9D"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6. </w:t>
            </w:r>
            <w:r w:rsidRPr="005A7ADC">
              <w:rPr>
                <w:rFonts w:cstheme="minorHAnsi"/>
                <w:color w:val="000000"/>
                <w:sz w:val="14"/>
                <w:szCs w:val="14"/>
              </w:rPr>
              <w:t xml:space="preserve">Archiefruimten en archiefbewaarplaatsen zijn voorzien van rookmelders en een brandmeldinstallatie met een automatische </w:t>
            </w:r>
            <w:r w:rsidRPr="005A7ADC">
              <w:rPr>
                <w:rFonts w:cstheme="minorHAnsi"/>
                <w:color w:val="000000"/>
                <w:sz w:val="14"/>
                <w:szCs w:val="14"/>
              </w:rPr>
              <w:lastRenderedPageBreak/>
              <w:t>doormelding naar de brandweer. De brandmeldinstallatie wordt beheerd overeenkomstig NEN 2654-1:2002, deel 1.</w:t>
            </w:r>
          </w:p>
        </w:tc>
        <w:tc>
          <w:tcPr>
            <w:tcW w:w="4143" w:type="dxa"/>
          </w:tcPr>
          <w:p w14:paraId="5131E2E0"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lastRenderedPageBreak/>
              <w:t>6</w:t>
            </w:r>
            <w:r w:rsidRPr="005A7ADC">
              <w:rPr>
                <w:rFonts w:cstheme="minorHAnsi"/>
                <w:b/>
                <w:bCs/>
                <w:color w:val="000000"/>
                <w:sz w:val="14"/>
                <w:szCs w:val="14"/>
              </w:rPr>
              <w:t xml:space="preserve">. De bijdrage tot de brandvoortplanting van in- en uitwendige scheidingsconstructies en in het fysieke depot aanwezige materialen en </w:t>
            </w:r>
            <w:r w:rsidRPr="005A7ADC">
              <w:rPr>
                <w:rFonts w:cstheme="minorHAnsi"/>
                <w:b/>
                <w:bCs/>
                <w:color w:val="000000"/>
                <w:sz w:val="14"/>
                <w:szCs w:val="14"/>
              </w:rPr>
              <w:lastRenderedPageBreak/>
              <w:t>apparaten voldoen ten minste aan klasse 2 volgens NEN-EN 13501-1.</w:t>
            </w:r>
          </w:p>
        </w:tc>
      </w:tr>
      <w:tr w:rsidR="00A25202" w14:paraId="6565587E" w14:textId="77777777" w:rsidTr="00A25202">
        <w:tc>
          <w:tcPr>
            <w:tcW w:w="4788" w:type="dxa"/>
            <w:vAlign w:val="center"/>
          </w:tcPr>
          <w:p w14:paraId="0F48D2A2" w14:textId="77777777" w:rsidR="00A25202" w:rsidRPr="005A7ADC" w:rsidRDefault="00A25202" w:rsidP="00A25202">
            <w:pPr>
              <w:rPr>
                <w:rFonts w:cstheme="minorHAnsi"/>
                <w:b/>
                <w:bCs/>
                <w:color w:val="000000"/>
                <w:sz w:val="14"/>
                <w:szCs w:val="14"/>
              </w:rPr>
            </w:pPr>
          </w:p>
        </w:tc>
        <w:tc>
          <w:tcPr>
            <w:tcW w:w="4143" w:type="dxa"/>
          </w:tcPr>
          <w:p w14:paraId="77C54141"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7</w:t>
            </w:r>
            <w:r w:rsidRPr="005A7ADC">
              <w:rPr>
                <w:rFonts w:cstheme="minorHAnsi"/>
                <w:b/>
                <w:bCs/>
                <w:color w:val="000000"/>
                <w:sz w:val="14"/>
                <w:szCs w:val="14"/>
              </w:rPr>
              <w:t>. Ventilatie- of luchtbehandelingskanalen in scheidingsconstructies zijn voorzien van zodanige brandkleppen dat de brandwerendheid van die constructies niet wordt aangetast.</w:t>
            </w:r>
          </w:p>
        </w:tc>
      </w:tr>
      <w:tr w:rsidR="00A25202" w14:paraId="4020938C" w14:textId="77777777" w:rsidTr="00A25202">
        <w:tc>
          <w:tcPr>
            <w:tcW w:w="4788" w:type="dxa"/>
            <w:vAlign w:val="center"/>
          </w:tcPr>
          <w:p w14:paraId="7C00B99A"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7. </w:t>
            </w:r>
            <w:r w:rsidRPr="005A7ADC">
              <w:rPr>
                <w:rFonts w:cstheme="minorHAnsi"/>
                <w:color w:val="000000"/>
                <w:sz w:val="14"/>
                <w:szCs w:val="14"/>
              </w:rPr>
              <w:t>In een archiefruimte of archiefbewaarplaats bevinden zich geen materialen en apparaten die brandgevaar kunnen veroorzaken.</w:t>
            </w:r>
          </w:p>
        </w:tc>
        <w:tc>
          <w:tcPr>
            <w:tcW w:w="4143" w:type="dxa"/>
          </w:tcPr>
          <w:p w14:paraId="42DD555C"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8</w:t>
            </w:r>
            <w:r w:rsidRPr="005A7ADC">
              <w:rPr>
                <w:rFonts w:cstheme="minorHAnsi"/>
                <w:b/>
                <w:bCs/>
                <w:color w:val="000000"/>
                <w:sz w:val="14"/>
                <w:szCs w:val="14"/>
              </w:rPr>
              <w:t>. Het fysieke depot is voorzien van rookmelders en automatische signalering van brand met volledige bewaking en doormelding naar de brandweer conform NEN 2535 en beheerd overeenkomstig NEN 2654.</w:t>
            </w:r>
          </w:p>
        </w:tc>
      </w:tr>
      <w:tr w:rsidR="00A25202" w14:paraId="462D1246" w14:textId="77777777" w:rsidTr="00A25202">
        <w:tc>
          <w:tcPr>
            <w:tcW w:w="4788" w:type="dxa"/>
            <w:vAlign w:val="center"/>
          </w:tcPr>
          <w:p w14:paraId="3CC935A1" w14:textId="77777777" w:rsidR="00A25202" w:rsidRPr="005A7ADC" w:rsidRDefault="00A25202" w:rsidP="00A25202">
            <w:pPr>
              <w:rPr>
                <w:rFonts w:cstheme="minorHAnsi"/>
                <w:b/>
                <w:bCs/>
                <w:color w:val="000000"/>
                <w:sz w:val="14"/>
                <w:szCs w:val="14"/>
              </w:rPr>
            </w:pPr>
          </w:p>
        </w:tc>
        <w:tc>
          <w:tcPr>
            <w:tcW w:w="4143" w:type="dxa"/>
          </w:tcPr>
          <w:p w14:paraId="0E1B3E2E" w14:textId="77777777" w:rsidR="00A25202" w:rsidRPr="005A7ADC" w:rsidRDefault="00A25202" w:rsidP="00A25202">
            <w:pPr>
              <w:spacing w:line="240" w:lineRule="auto"/>
              <w:rPr>
                <w:rFonts w:cstheme="minorHAnsi"/>
                <w:b/>
                <w:bCs/>
                <w:sz w:val="14"/>
                <w:szCs w:val="14"/>
              </w:rPr>
            </w:pPr>
            <w:r w:rsidRPr="005A7ADC">
              <w:rPr>
                <w:rFonts w:cstheme="minorHAnsi"/>
                <w:b/>
                <w:bCs/>
                <w:sz w:val="14"/>
                <w:szCs w:val="14"/>
              </w:rPr>
              <w:t xml:space="preserve">9. </w:t>
            </w:r>
            <w:r>
              <w:rPr>
                <w:rFonts w:cstheme="minorHAnsi"/>
                <w:b/>
                <w:bCs/>
                <w:sz w:val="14"/>
                <w:szCs w:val="14"/>
              </w:rPr>
              <w:t>Deuren in een fysieke depot zijn zelfsluitend uitgevoerd.</w:t>
            </w:r>
          </w:p>
        </w:tc>
      </w:tr>
      <w:tr w:rsidR="00A25202" w14:paraId="09CE824D" w14:textId="77777777" w:rsidTr="00A25202">
        <w:tc>
          <w:tcPr>
            <w:tcW w:w="4788" w:type="dxa"/>
            <w:vAlign w:val="center"/>
          </w:tcPr>
          <w:p w14:paraId="4A22DDAC" w14:textId="77777777" w:rsidR="00A25202" w:rsidRPr="005A7ADC" w:rsidRDefault="00A25202" w:rsidP="00A25202">
            <w:pPr>
              <w:rPr>
                <w:rFonts w:cstheme="minorHAnsi"/>
                <w:b/>
                <w:bCs/>
                <w:color w:val="000000"/>
                <w:sz w:val="14"/>
                <w:szCs w:val="14"/>
              </w:rPr>
            </w:pPr>
          </w:p>
        </w:tc>
        <w:tc>
          <w:tcPr>
            <w:tcW w:w="4143" w:type="dxa"/>
          </w:tcPr>
          <w:p w14:paraId="369EEBF2" w14:textId="77777777" w:rsidR="00A25202" w:rsidRPr="005A7ADC" w:rsidRDefault="00A25202" w:rsidP="00A25202">
            <w:pPr>
              <w:spacing w:line="240" w:lineRule="auto"/>
              <w:rPr>
                <w:rFonts w:cstheme="minorHAnsi"/>
                <w:b/>
                <w:bCs/>
                <w:sz w:val="14"/>
                <w:szCs w:val="14"/>
              </w:rPr>
            </w:pPr>
            <w:r>
              <w:rPr>
                <w:rFonts w:cstheme="minorHAnsi"/>
                <w:b/>
                <w:bCs/>
                <w:color w:val="000000"/>
                <w:sz w:val="14"/>
                <w:szCs w:val="14"/>
              </w:rPr>
              <w:t>10</w:t>
            </w:r>
            <w:r w:rsidRPr="005A7ADC">
              <w:rPr>
                <w:rFonts w:cstheme="minorHAnsi"/>
                <w:b/>
                <w:bCs/>
                <w:color w:val="000000"/>
                <w:sz w:val="14"/>
                <w:szCs w:val="14"/>
              </w:rPr>
              <w:t>. De in- en uitwendige scheidingsconstructies van een fysiek depot hebben een brandwerendheid van minimaal 60 minuten volgens NEN 6069</w:t>
            </w:r>
          </w:p>
        </w:tc>
      </w:tr>
      <w:tr w:rsidR="00A25202" w14:paraId="2BCEA260" w14:textId="77777777" w:rsidTr="00A25202">
        <w:tc>
          <w:tcPr>
            <w:tcW w:w="4788" w:type="dxa"/>
            <w:vAlign w:val="center"/>
          </w:tcPr>
          <w:p w14:paraId="52698037"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Artikel 31. Rookverbod</w:t>
            </w:r>
          </w:p>
        </w:tc>
        <w:tc>
          <w:tcPr>
            <w:tcW w:w="4143" w:type="dxa"/>
          </w:tcPr>
          <w:p w14:paraId="34689952" w14:textId="77777777" w:rsidR="00A25202" w:rsidRPr="005A7ADC" w:rsidRDefault="00A25202" w:rsidP="00A25202">
            <w:pPr>
              <w:spacing w:line="240" w:lineRule="auto"/>
              <w:rPr>
                <w:rFonts w:cstheme="minorHAnsi"/>
                <w:b/>
                <w:bCs/>
                <w:sz w:val="14"/>
                <w:szCs w:val="14"/>
              </w:rPr>
            </w:pPr>
            <w:r>
              <w:rPr>
                <w:rFonts w:cstheme="minorHAnsi"/>
                <w:b/>
                <w:bCs/>
                <w:sz w:val="14"/>
                <w:szCs w:val="14"/>
              </w:rPr>
              <w:t>Vervalt</w:t>
            </w:r>
          </w:p>
        </w:tc>
      </w:tr>
      <w:tr w:rsidR="00A25202" w14:paraId="169E9287" w14:textId="77777777" w:rsidTr="00A25202">
        <w:tc>
          <w:tcPr>
            <w:tcW w:w="4788" w:type="dxa"/>
            <w:vAlign w:val="center"/>
          </w:tcPr>
          <w:p w14:paraId="31381092"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In archiefruimten en archiefbewaarplaatsen geldt een rookverbod.</w:t>
            </w:r>
          </w:p>
        </w:tc>
        <w:tc>
          <w:tcPr>
            <w:tcW w:w="4143" w:type="dxa"/>
          </w:tcPr>
          <w:p w14:paraId="4EE086C2" w14:textId="77777777" w:rsidR="00A25202" w:rsidRDefault="00A25202" w:rsidP="00A25202">
            <w:pPr>
              <w:spacing w:line="240" w:lineRule="auto"/>
              <w:rPr>
                <w:rFonts w:cstheme="minorHAnsi"/>
                <w:b/>
                <w:bCs/>
                <w:sz w:val="14"/>
                <w:szCs w:val="14"/>
              </w:rPr>
            </w:pPr>
          </w:p>
        </w:tc>
      </w:tr>
      <w:tr w:rsidR="00A25202" w14:paraId="5597F218" w14:textId="77777777" w:rsidTr="00A25202">
        <w:tc>
          <w:tcPr>
            <w:tcW w:w="4788" w:type="dxa"/>
            <w:vAlign w:val="center"/>
          </w:tcPr>
          <w:p w14:paraId="5C67F48C"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Artikel 32. Watermelders</w:t>
            </w:r>
          </w:p>
        </w:tc>
        <w:tc>
          <w:tcPr>
            <w:tcW w:w="4143" w:type="dxa"/>
          </w:tcPr>
          <w:p w14:paraId="1B1D7ED8" w14:textId="77777777" w:rsidR="00A25202" w:rsidRDefault="00A25202" w:rsidP="00A25202">
            <w:pPr>
              <w:spacing w:line="240" w:lineRule="auto"/>
              <w:rPr>
                <w:rFonts w:cstheme="minorHAnsi"/>
                <w:b/>
                <w:bCs/>
                <w:sz w:val="14"/>
                <w:szCs w:val="14"/>
              </w:rPr>
            </w:pPr>
          </w:p>
        </w:tc>
      </w:tr>
      <w:tr w:rsidR="00A25202" w14:paraId="7658DA17" w14:textId="77777777" w:rsidTr="00A25202">
        <w:tc>
          <w:tcPr>
            <w:tcW w:w="4788" w:type="dxa"/>
            <w:vAlign w:val="center"/>
          </w:tcPr>
          <w:p w14:paraId="412F6374"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Watermelders, voorzien van een doormelding via het gebouwbeheerssysteem, het beveiligingssysteem of het installatiebeheerssysteem, zijn aanwezig in archiefruimten en archiefbewaarplaatsen</w:t>
            </w:r>
            <w:r>
              <w:rPr>
                <w:rFonts w:cstheme="minorHAnsi"/>
                <w:color w:val="000000"/>
                <w:sz w:val="14"/>
                <w:szCs w:val="14"/>
              </w:rPr>
              <w:br/>
            </w:r>
            <w:r w:rsidRPr="005A7ADC">
              <w:rPr>
                <w:rFonts w:cstheme="minorHAnsi"/>
                <w:color w:val="000000"/>
                <w:sz w:val="14"/>
                <w:szCs w:val="14"/>
              </w:rPr>
              <w:t>a. die zich deels of geheel beneden het maaiveld bevinden;</w:t>
            </w:r>
            <w:r>
              <w:rPr>
                <w:rFonts w:cstheme="minorHAnsi"/>
                <w:color w:val="000000"/>
                <w:sz w:val="14"/>
                <w:szCs w:val="14"/>
              </w:rPr>
              <w:br/>
            </w:r>
            <w:r w:rsidRPr="005A7ADC">
              <w:rPr>
                <w:rFonts w:cstheme="minorHAnsi"/>
                <w:color w:val="000000"/>
                <w:sz w:val="14"/>
                <w:szCs w:val="14"/>
              </w:rPr>
              <w:t xml:space="preserve">b. die zijn voorzien van een sprinklerinstallatie; of </w:t>
            </w:r>
            <w:r>
              <w:rPr>
                <w:rFonts w:cstheme="minorHAnsi"/>
                <w:color w:val="000000"/>
                <w:sz w:val="14"/>
                <w:szCs w:val="14"/>
              </w:rPr>
              <w:br/>
            </w:r>
            <w:r w:rsidRPr="005A7ADC">
              <w:rPr>
                <w:rFonts w:cstheme="minorHAnsi"/>
                <w:color w:val="000000"/>
                <w:sz w:val="14"/>
                <w:szCs w:val="14"/>
              </w:rPr>
              <w:t>c. waarin zich een of meer brandslanghaspels bevinden.</w:t>
            </w:r>
          </w:p>
        </w:tc>
        <w:tc>
          <w:tcPr>
            <w:tcW w:w="4143" w:type="dxa"/>
          </w:tcPr>
          <w:p w14:paraId="52071FB9" w14:textId="77777777" w:rsidR="00A25202" w:rsidRPr="001A55C5" w:rsidRDefault="00A25202" w:rsidP="00A25202">
            <w:pPr>
              <w:spacing w:line="240" w:lineRule="auto"/>
              <w:rPr>
                <w:rFonts w:cstheme="minorHAnsi"/>
                <w:b/>
                <w:bCs/>
                <w:sz w:val="14"/>
                <w:szCs w:val="14"/>
              </w:rPr>
            </w:pPr>
            <w:r w:rsidRPr="001A55C5">
              <w:rPr>
                <w:rFonts w:cstheme="minorHAnsi"/>
                <w:b/>
                <w:bCs/>
                <w:color w:val="000000"/>
                <w:sz w:val="14"/>
                <w:szCs w:val="14"/>
              </w:rPr>
              <w:t>Watermelders, voorzien van een doormelding via het gebouwbeheerssysteem, het beveiligingssysteem of het installatiebeheerssysteem, zijn</w:t>
            </w:r>
            <w:r>
              <w:rPr>
                <w:rFonts w:cstheme="minorHAnsi"/>
                <w:b/>
                <w:bCs/>
                <w:color w:val="000000"/>
                <w:sz w:val="14"/>
                <w:szCs w:val="14"/>
              </w:rPr>
              <w:t xml:space="preserve"> in een fysiek depot aa</w:t>
            </w:r>
            <w:r w:rsidRPr="001A55C5">
              <w:rPr>
                <w:rFonts w:cstheme="minorHAnsi"/>
                <w:b/>
                <w:bCs/>
                <w:color w:val="000000"/>
                <w:sz w:val="14"/>
                <w:szCs w:val="14"/>
              </w:rPr>
              <w:t>nwezig</w:t>
            </w:r>
            <w:r>
              <w:rPr>
                <w:rFonts w:cstheme="minorHAnsi"/>
                <w:b/>
                <w:bCs/>
                <w:color w:val="000000"/>
                <w:sz w:val="14"/>
                <w:szCs w:val="14"/>
              </w:rPr>
              <w:t>.</w:t>
            </w:r>
            <w:r w:rsidRPr="001A55C5">
              <w:rPr>
                <w:rFonts w:cstheme="minorHAnsi"/>
                <w:b/>
                <w:bCs/>
                <w:color w:val="000000"/>
                <w:sz w:val="14"/>
                <w:szCs w:val="14"/>
              </w:rPr>
              <w:t xml:space="preserve"> </w:t>
            </w:r>
          </w:p>
        </w:tc>
      </w:tr>
      <w:tr w:rsidR="00A25202" w14:paraId="3B1FB4C9" w14:textId="77777777" w:rsidTr="00A25202">
        <w:tc>
          <w:tcPr>
            <w:tcW w:w="4788" w:type="dxa"/>
            <w:vAlign w:val="center"/>
          </w:tcPr>
          <w:p w14:paraId="49B3950C"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Artikel 33. Kabels, leidingen en kanalen</w:t>
            </w:r>
          </w:p>
        </w:tc>
        <w:tc>
          <w:tcPr>
            <w:tcW w:w="4143" w:type="dxa"/>
          </w:tcPr>
          <w:p w14:paraId="0969CE65" w14:textId="77777777" w:rsidR="00A25202" w:rsidRPr="005A7ADC" w:rsidRDefault="00A25202" w:rsidP="00A25202">
            <w:pPr>
              <w:spacing w:line="240" w:lineRule="auto"/>
              <w:rPr>
                <w:rFonts w:cstheme="minorHAnsi"/>
                <w:color w:val="000000"/>
                <w:sz w:val="14"/>
                <w:szCs w:val="14"/>
              </w:rPr>
            </w:pPr>
          </w:p>
        </w:tc>
      </w:tr>
      <w:tr w:rsidR="00A25202" w14:paraId="230637C3" w14:textId="77777777" w:rsidTr="00A25202">
        <w:tc>
          <w:tcPr>
            <w:tcW w:w="4788" w:type="dxa"/>
            <w:vAlign w:val="center"/>
          </w:tcPr>
          <w:p w14:paraId="4A67506C"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Kabels, leidingen of kanalen zijn slechts toegestaan</w:t>
            </w:r>
            <w:r>
              <w:rPr>
                <w:rFonts w:cstheme="minorHAnsi"/>
                <w:color w:val="000000"/>
                <w:sz w:val="14"/>
                <w:szCs w:val="14"/>
              </w:rPr>
              <w:br/>
            </w:r>
            <w:r w:rsidRPr="005A7ADC">
              <w:rPr>
                <w:rFonts w:cstheme="minorHAnsi"/>
                <w:color w:val="000000"/>
                <w:sz w:val="14"/>
                <w:szCs w:val="14"/>
              </w:rPr>
              <w:t xml:space="preserve"> a. als opbouw; en</w:t>
            </w:r>
            <w:r>
              <w:rPr>
                <w:rFonts w:cstheme="minorHAnsi"/>
                <w:color w:val="000000"/>
                <w:sz w:val="14"/>
                <w:szCs w:val="14"/>
              </w:rPr>
              <w:br/>
              <w:t xml:space="preserve"> b. voor noodzakelijke voorzieningen in de archiefruimte of archiefbewaarplaats zelf</w:t>
            </w:r>
          </w:p>
        </w:tc>
        <w:tc>
          <w:tcPr>
            <w:tcW w:w="4143" w:type="dxa"/>
          </w:tcPr>
          <w:p w14:paraId="78850B0F" w14:textId="77777777" w:rsidR="00A25202" w:rsidRPr="005A7ADC" w:rsidRDefault="00A25202" w:rsidP="00A25202">
            <w:pPr>
              <w:spacing w:line="240" w:lineRule="auto"/>
              <w:rPr>
                <w:rFonts w:cstheme="minorHAnsi"/>
                <w:color w:val="000000"/>
                <w:sz w:val="14"/>
                <w:szCs w:val="14"/>
              </w:rPr>
            </w:pPr>
            <w:r w:rsidRPr="005A7ADC">
              <w:rPr>
                <w:rFonts w:cstheme="minorHAnsi"/>
                <w:b/>
                <w:bCs/>
                <w:color w:val="000000"/>
                <w:sz w:val="14"/>
                <w:szCs w:val="14"/>
              </w:rPr>
              <w:t>Kabels, leidingen of kanalen zijn slechts als opbouw toegestaan</w:t>
            </w:r>
            <w:r>
              <w:rPr>
                <w:rFonts w:cstheme="minorHAnsi"/>
                <w:b/>
                <w:bCs/>
                <w:color w:val="000000"/>
                <w:sz w:val="14"/>
                <w:szCs w:val="14"/>
              </w:rPr>
              <w:t>:</w:t>
            </w:r>
            <w:r w:rsidRPr="005A7ADC">
              <w:rPr>
                <w:rFonts w:cstheme="minorHAnsi"/>
                <w:b/>
                <w:bCs/>
                <w:sz w:val="14"/>
                <w:szCs w:val="14"/>
              </w:rPr>
              <w:t xml:space="preserve"> </w:t>
            </w:r>
            <w:r>
              <w:rPr>
                <w:rFonts w:cstheme="minorHAnsi"/>
                <w:b/>
                <w:bCs/>
                <w:sz w:val="14"/>
                <w:szCs w:val="14"/>
              </w:rPr>
              <w:br/>
            </w:r>
            <w:r w:rsidRPr="005A7ADC">
              <w:rPr>
                <w:rFonts w:cstheme="minorHAnsi"/>
                <w:b/>
                <w:bCs/>
                <w:sz w:val="14"/>
                <w:szCs w:val="14"/>
              </w:rPr>
              <w:t>a. voor een noodzakelijke voorziening in het fysieke depot; en</w:t>
            </w:r>
            <w:r>
              <w:rPr>
                <w:rFonts w:cstheme="minorHAnsi"/>
                <w:b/>
                <w:bCs/>
                <w:sz w:val="14"/>
                <w:szCs w:val="14"/>
              </w:rPr>
              <w:br/>
            </w:r>
            <w:r w:rsidRPr="005A7ADC">
              <w:rPr>
                <w:rFonts w:cstheme="minorHAnsi"/>
                <w:b/>
                <w:bCs/>
                <w:sz w:val="14"/>
                <w:szCs w:val="14"/>
              </w:rPr>
              <w:t>b. in het compartiment waarin zich die voorziening bevindt.</w:t>
            </w:r>
          </w:p>
        </w:tc>
      </w:tr>
      <w:tr w:rsidR="00A25202" w14:paraId="1CBD841A" w14:textId="77777777" w:rsidTr="00A25202">
        <w:tc>
          <w:tcPr>
            <w:tcW w:w="4788" w:type="dxa"/>
            <w:vAlign w:val="center"/>
          </w:tcPr>
          <w:p w14:paraId="4095EA50"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2. </w:t>
            </w:r>
            <w:r w:rsidRPr="005A7ADC">
              <w:rPr>
                <w:rFonts w:cstheme="minorHAnsi"/>
                <w:color w:val="000000"/>
                <w:sz w:val="14"/>
                <w:szCs w:val="14"/>
              </w:rPr>
              <w:t>Voor zover een noodzakelijke voorziening zich in een compartiment bevindt, worden de daarvoor benodigde kabels, leidingen of kanalen niet door het overige gedeelte van de archiefruimte of archiefbewaarplaats gevoerd.</w:t>
            </w:r>
          </w:p>
        </w:tc>
        <w:tc>
          <w:tcPr>
            <w:tcW w:w="4143" w:type="dxa"/>
          </w:tcPr>
          <w:p w14:paraId="524ADAEC" w14:textId="77777777" w:rsidR="00A25202" w:rsidRPr="005A7ADC" w:rsidRDefault="00A25202" w:rsidP="00A25202">
            <w:pPr>
              <w:spacing w:line="240" w:lineRule="auto"/>
              <w:rPr>
                <w:rFonts w:cstheme="minorHAnsi"/>
                <w:b/>
                <w:bCs/>
                <w:color w:val="000000"/>
                <w:sz w:val="14"/>
                <w:szCs w:val="14"/>
              </w:rPr>
            </w:pPr>
          </w:p>
        </w:tc>
      </w:tr>
      <w:tr w:rsidR="00A25202" w14:paraId="580B0B40" w14:textId="77777777" w:rsidTr="00A25202">
        <w:tc>
          <w:tcPr>
            <w:tcW w:w="4788" w:type="dxa"/>
            <w:vAlign w:val="center"/>
          </w:tcPr>
          <w:p w14:paraId="2D81904B"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Artikel 34. Deuren</w:t>
            </w:r>
          </w:p>
        </w:tc>
        <w:tc>
          <w:tcPr>
            <w:tcW w:w="4143" w:type="dxa"/>
          </w:tcPr>
          <w:p w14:paraId="5E896596" w14:textId="77777777" w:rsidR="00A25202" w:rsidRPr="005A7ADC" w:rsidRDefault="00A25202" w:rsidP="00A25202">
            <w:pPr>
              <w:spacing w:line="240" w:lineRule="auto"/>
              <w:rPr>
                <w:rFonts w:cstheme="minorHAnsi"/>
                <w:b/>
                <w:bCs/>
                <w:color w:val="000000"/>
                <w:sz w:val="14"/>
                <w:szCs w:val="14"/>
              </w:rPr>
            </w:pPr>
          </w:p>
        </w:tc>
      </w:tr>
      <w:tr w:rsidR="00A25202" w14:paraId="102A7E48" w14:textId="77777777" w:rsidTr="00A25202">
        <w:tc>
          <w:tcPr>
            <w:tcW w:w="4788" w:type="dxa"/>
            <w:vAlign w:val="center"/>
          </w:tcPr>
          <w:p w14:paraId="3ABB7556"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Deuren in een archiefruimte of een archiefbewaarplaats zijn zelfsluitend en draaien, voor zover draaiend uitgevoerd, naar buiten toe open.</w:t>
            </w:r>
          </w:p>
        </w:tc>
        <w:tc>
          <w:tcPr>
            <w:tcW w:w="4143" w:type="dxa"/>
          </w:tcPr>
          <w:p w14:paraId="44912AF9"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Deuren in een fysiek depot zijn zelfsluitend uitgevoerd en zijn 60 minuten brandwerend.</w:t>
            </w:r>
          </w:p>
        </w:tc>
      </w:tr>
      <w:tr w:rsidR="00A25202" w14:paraId="35CBE9C0" w14:textId="77777777" w:rsidTr="00A25202">
        <w:tc>
          <w:tcPr>
            <w:tcW w:w="4788" w:type="dxa"/>
            <w:vAlign w:val="center"/>
          </w:tcPr>
          <w:p w14:paraId="493B523E"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Artikel 35. Maatregelen tegen ongeautoriseerde toegang</w:t>
            </w:r>
          </w:p>
        </w:tc>
        <w:tc>
          <w:tcPr>
            <w:tcW w:w="4143" w:type="dxa"/>
          </w:tcPr>
          <w:p w14:paraId="03CEF64F" w14:textId="77777777" w:rsidR="00A25202" w:rsidRPr="005A7ADC" w:rsidRDefault="00A25202" w:rsidP="00A25202">
            <w:pPr>
              <w:spacing w:line="240" w:lineRule="auto"/>
              <w:rPr>
                <w:rFonts w:cstheme="minorHAnsi"/>
                <w:b/>
                <w:bCs/>
                <w:color w:val="000000"/>
                <w:sz w:val="14"/>
                <w:szCs w:val="14"/>
              </w:rPr>
            </w:pPr>
          </w:p>
        </w:tc>
      </w:tr>
      <w:tr w:rsidR="00A25202" w14:paraId="6EE580E2" w14:textId="77777777" w:rsidTr="00A25202">
        <w:tc>
          <w:tcPr>
            <w:tcW w:w="4788" w:type="dxa"/>
            <w:vAlign w:val="center"/>
          </w:tcPr>
          <w:p w14:paraId="6AD3354D"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De zorgdrager neemt doeltreffende maatregelen tegen ongeautoriseerde toegang tot de archiefruimte of de archiefbewaarplaats.</w:t>
            </w:r>
          </w:p>
        </w:tc>
        <w:tc>
          <w:tcPr>
            <w:tcW w:w="4143" w:type="dxa"/>
          </w:tcPr>
          <w:p w14:paraId="43B0C0E9"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Er zijn maatregelen getroffen die onbedoelde of ongeautoriseerde toegang tot het fysieke depot voorkomen of waarnemen. Bezoekers worden geregistreerd. (wordt </w:t>
            </w:r>
            <w:r>
              <w:rPr>
                <w:rFonts w:cstheme="minorHAnsi"/>
                <w:b/>
                <w:bCs/>
                <w:color w:val="000000"/>
                <w:sz w:val="14"/>
                <w:szCs w:val="14"/>
              </w:rPr>
              <w:t>b</w:t>
            </w:r>
            <w:r w:rsidRPr="005A7ADC">
              <w:rPr>
                <w:rFonts w:cstheme="minorHAnsi"/>
                <w:b/>
                <w:bCs/>
                <w:color w:val="000000"/>
                <w:sz w:val="14"/>
                <w:szCs w:val="14"/>
              </w:rPr>
              <w:t>ekeken</w:t>
            </w:r>
            <w:r>
              <w:rPr>
                <w:rFonts w:cstheme="minorHAnsi"/>
                <w:b/>
                <w:bCs/>
                <w:color w:val="000000"/>
                <w:sz w:val="14"/>
                <w:szCs w:val="14"/>
              </w:rPr>
              <w:t xml:space="preserve"> hoe dit in relatie staat met beveiliging</w:t>
            </w:r>
            <w:r w:rsidRPr="005A7ADC">
              <w:rPr>
                <w:rFonts w:cstheme="minorHAnsi"/>
                <w:b/>
                <w:bCs/>
                <w:color w:val="000000"/>
                <w:sz w:val="14"/>
                <w:szCs w:val="14"/>
              </w:rPr>
              <w:t>)</w:t>
            </w:r>
          </w:p>
        </w:tc>
      </w:tr>
      <w:tr w:rsidR="00A25202" w14:paraId="3414681B" w14:textId="77777777" w:rsidTr="00A25202">
        <w:tc>
          <w:tcPr>
            <w:tcW w:w="4788" w:type="dxa"/>
            <w:vAlign w:val="center"/>
          </w:tcPr>
          <w:p w14:paraId="758E60EC"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 3. Voorschriften voor een gunstig milieu en klimaat</w:t>
            </w:r>
          </w:p>
        </w:tc>
        <w:tc>
          <w:tcPr>
            <w:tcW w:w="4143" w:type="dxa"/>
          </w:tcPr>
          <w:p w14:paraId="722943A1" w14:textId="77777777" w:rsidR="00A25202" w:rsidRPr="005A7ADC" w:rsidRDefault="00A25202" w:rsidP="00A25202">
            <w:pPr>
              <w:spacing w:line="240" w:lineRule="auto"/>
              <w:rPr>
                <w:rFonts w:cstheme="minorHAnsi"/>
                <w:b/>
                <w:bCs/>
                <w:color w:val="000000"/>
                <w:sz w:val="14"/>
                <w:szCs w:val="14"/>
              </w:rPr>
            </w:pPr>
          </w:p>
        </w:tc>
      </w:tr>
      <w:tr w:rsidR="00A25202" w14:paraId="0B3E19C7" w14:textId="77777777" w:rsidTr="00A25202">
        <w:tc>
          <w:tcPr>
            <w:tcW w:w="4788" w:type="dxa"/>
            <w:vAlign w:val="center"/>
          </w:tcPr>
          <w:p w14:paraId="0DEAADF3"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Artikel 36. Algemene milieu- en klimaatvoorschriften </w:t>
            </w:r>
          </w:p>
        </w:tc>
        <w:tc>
          <w:tcPr>
            <w:tcW w:w="4143" w:type="dxa"/>
          </w:tcPr>
          <w:p w14:paraId="7F200A75" w14:textId="77777777" w:rsidR="00A25202" w:rsidRPr="005A7ADC" w:rsidRDefault="00A25202" w:rsidP="00A25202">
            <w:pPr>
              <w:spacing w:line="240" w:lineRule="auto"/>
              <w:rPr>
                <w:rFonts w:cstheme="minorHAnsi"/>
                <w:b/>
                <w:bCs/>
                <w:color w:val="000000"/>
                <w:sz w:val="14"/>
                <w:szCs w:val="14"/>
              </w:rPr>
            </w:pPr>
          </w:p>
        </w:tc>
      </w:tr>
      <w:tr w:rsidR="00A25202" w14:paraId="53D81533" w14:textId="77777777" w:rsidTr="00A25202">
        <w:tc>
          <w:tcPr>
            <w:tcW w:w="4788" w:type="dxa"/>
            <w:vAlign w:val="center"/>
          </w:tcPr>
          <w:p w14:paraId="686F90BA" w14:textId="77777777" w:rsidR="00A25202" w:rsidRPr="00721F43" w:rsidRDefault="00A25202" w:rsidP="00A25202">
            <w:pPr>
              <w:rPr>
                <w:rFonts w:cstheme="minorHAnsi"/>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 xml:space="preserve">In een archiefruimte of archiefbewaarplaats bevinden zich geen materialen, apparaten of stoffen die: </w:t>
            </w:r>
            <w:r>
              <w:rPr>
                <w:rFonts w:cstheme="minorHAnsi"/>
                <w:color w:val="000000"/>
                <w:sz w:val="14"/>
                <w:szCs w:val="14"/>
              </w:rPr>
              <w:br/>
            </w:r>
            <w:r w:rsidRPr="005A7ADC">
              <w:rPr>
                <w:rFonts w:cstheme="minorHAnsi"/>
                <w:color w:val="000000"/>
                <w:sz w:val="14"/>
                <w:szCs w:val="14"/>
              </w:rPr>
              <w:t>a. de temperatuur en de luchtvochtigheid nadelig kunnen beïnvloeden;</w:t>
            </w:r>
            <w:r>
              <w:rPr>
                <w:rFonts w:cstheme="minorHAnsi"/>
                <w:color w:val="000000"/>
                <w:sz w:val="14"/>
                <w:szCs w:val="14"/>
              </w:rPr>
              <w:br/>
            </w:r>
            <w:r w:rsidRPr="005A7ADC">
              <w:rPr>
                <w:rFonts w:cstheme="minorHAnsi"/>
                <w:color w:val="000000"/>
                <w:sz w:val="14"/>
                <w:szCs w:val="14"/>
              </w:rPr>
              <w:lastRenderedPageBreak/>
              <w:t>b. verontreiniging kunnen verspreiden;</w:t>
            </w:r>
            <w:r>
              <w:rPr>
                <w:rFonts w:cstheme="minorHAnsi"/>
                <w:color w:val="000000"/>
                <w:sz w:val="14"/>
                <w:szCs w:val="14"/>
              </w:rPr>
              <w:br/>
            </w:r>
            <w:r w:rsidRPr="005A7ADC">
              <w:rPr>
                <w:rFonts w:cstheme="minorHAnsi"/>
                <w:color w:val="000000"/>
                <w:sz w:val="14"/>
                <w:szCs w:val="14"/>
              </w:rPr>
              <w:t>c. insecten of micro-organismen kunnen aantrekken; of</w:t>
            </w:r>
            <w:r>
              <w:rPr>
                <w:rFonts w:cstheme="minorHAnsi"/>
                <w:color w:val="000000"/>
                <w:sz w:val="14"/>
                <w:szCs w:val="14"/>
              </w:rPr>
              <w:br/>
            </w:r>
            <w:r w:rsidRPr="005A7ADC">
              <w:rPr>
                <w:rFonts w:cstheme="minorHAnsi"/>
                <w:color w:val="000000"/>
                <w:sz w:val="14"/>
                <w:szCs w:val="14"/>
              </w:rPr>
              <w:t>d. archiefbescheiden op een andere wijze kunnen beschadigen of de degradatie ervan bevorderen.</w:t>
            </w:r>
          </w:p>
        </w:tc>
        <w:tc>
          <w:tcPr>
            <w:tcW w:w="4143" w:type="dxa"/>
          </w:tcPr>
          <w:p w14:paraId="1B101A92" w14:textId="77777777" w:rsidR="00A25202" w:rsidRPr="005A7ADC" w:rsidRDefault="00A25202" w:rsidP="00A25202">
            <w:pPr>
              <w:spacing w:line="240" w:lineRule="auto"/>
              <w:rPr>
                <w:rFonts w:cstheme="minorHAnsi"/>
                <w:b/>
                <w:bCs/>
                <w:color w:val="000000"/>
                <w:sz w:val="14"/>
                <w:szCs w:val="14"/>
              </w:rPr>
            </w:pPr>
          </w:p>
        </w:tc>
      </w:tr>
      <w:tr w:rsidR="00A25202" w14:paraId="53B5E3EB" w14:textId="77777777" w:rsidTr="00A25202">
        <w:tc>
          <w:tcPr>
            <w:tcW w:w="4788" w:type="dxa"/>
            <w:vAlign w:val="center"/>
          </w:tcPr>
          <w:p w14:paraId="23B22E47"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2. </w:t>
            </w:r>
            <w:r w:rsidRPr="005A7ADC">
              <w:rPr>
                <w:rFonts w:cstheme="minorHAnsi"/>
                <w:color w:val="000000"/>
                <w:sz w:val="14"/>
                <w:szCs w:val="14"/>
              </w:rPr>
              <w:t>Niet toegestaan zijn bouw- en afwerkmaterialen waaruit schadelijke gassen kunnen vrijkomen of die op andere wijze schade aan de archiefbescheiden kunnen veroorzaken of waarvan een redelijk vermoeden bestaat dat zij in de toekomst schade kunnen veroorzaken.</w:t>
            </w:r>
          </w:p>
        </w:tc>
        <w:tc>
          <w:tcPr>
            <w:tcW w:w="4143" w:type="dxa"/>
          </w:tcPr>
          <w:p w14:paraId="05A63117"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Zie nieuwe tekst direct onder kopje § 2. Voorschriften voor een gunstig milieu en klimaat.</w:t>
            </w:r>
          </w:p>
        </w:tc>
      </w:tr>
      <w:tr w:rsidR="00A25202" w14:paraId="2FAE0969" w14:textId="77777777" w:rsidTr="00A25202">
        <w:tc>
          <w:tcPr>
            <w:tcW w:w="4788" w:type="dxa"/>
            <w:vAlign w:val="center"/>
          </w:tcPr>
          <w:p w14:paraId="03F5A0CA"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Artikel 37. Afwerking vloeren, wanden en plafonds</w:t>
            </w:r>
          </w:p>
        </w:tc>
        <w:tc>
          <w:tcPr>
            <w:tcW w:w="4143" w:type="dxa"/>
          </w:tcPr>
          <w:p w14:paraId="012626E0"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Zie nieuwe tekst direct onder huidig art. 39.</w:t>
            </w:r>
          </w:p>
        </w:tc>
      </w:tr>
      <w:tr w:rsidR="00A25202" w14:paraId="6725AC7E" w14:textId="77777777" w:rsidTr="00A25202">
        <w:tc>
          <w:tcPr>
            <w:tcW w:w="4788" w:type="dxa"/>
            <w:vAlign w:val="center"/>
          </w:tcPr>
          <w:p w14:paraId="42ABD72A"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Vloeren, wanden en plafonds in een archiefruimte of een archiefbewaarplaats worden glad, vlak en stofvrij afgewerkt.</w:t>
            </w:r>
          </w:p>
        </w:tc>
        <w:tc>
          <w:tcPr>
            <w:tcW w:w="4143" w:type="dxa"/>
          </w:tcPr>
          <w:p w14:paraId="556A3951" w14:textId="77777777" w:rsidR="00A25202" w:rsidRPr="005A7ADC" w:rsidRDefault="00A25202" w:rsidP="00A25202">
            <w:pPr>
              <w:spacing w:line="240" w:lineRule="auto"/>
              <w:rPr>
                <w:rFonts w:cstheme="minorHAnsi"/>
                <w:b/>
                <w:bCs/>
                <w:color w:val="000000"/>
                <w:sz w:val="14"/>
                <w:szCs w:val="14"/>
              </w:rPr>
            </w:pPr>
          </w:p>
        </w:tc>
      </w:tr>
      <w:tr w:rsidR="00A25202" w14:paraId="6D46B750" w14:textId="77777777" w:rsidTr="00A25202">
        <w:tc>
          <w:tcPr>
            <w:tcW w:w="4788" w:type="dxa"/>
            <w:vAlign w:val="center"/>
          </w:tcPr>
          <w:p w14:paraId="2B575656" w14:textId="77777777" w:rsidR="00A25202" w:rsidRPr="005A7ADC" w:rsidRDefault="00A25202" w:rsidP="00A25202">
            <w:pPr>
              <w:rPr>
                <w:rFonts w:cstheme="minorHAnsi"/>
                <w:color w:val="000000"/>
                <w:sz w:val="14"/>
                <w:szCs w:val="14"/>
              </w:rPr>
            </w:pPr>
            <w:r w:rsidRPr="005A7ADC">
              <w:rPr>
                <w:rFonts w:cstheme="minorHAnsi"/>
                <w:b/>
                <w:bCs/>
                <w:color w:val="000000"/>
                <w:sz w:val="14"/>
                <w:szCs w:val="14"/>
              </w:rPr>
              <w:t>Artikel 38.</w:t>
            </w:r>
            <w:r w:rsidRPr="005A7ADC">
              <w:rPr>
                <w:rFonts w:cstheme="minorHAnsi"/>
                <w:color w:val="000000"/>
                <w:sz w:val="14"/>
                <w:szCs w:val="14"/>
              </w:rPr>
              <w:t xml:space="preserve"> [Vervallen per 18-11-2010]</w:t>
            </w:r>
          </w:p>
        </w:tc>
        <w:tc>
          <w:tcPr>
            <w:tcW w:w="4143" w:type="dxa"/>
          </w:tcPr>
          <w:p w14:paraId="5097DEAF"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NVT</w:t>
            </w:r>
          </w:p>
        </w:tc>
      </w:tr>
      <w:tr w:rsidR="00A25202" w14:paraId="2774A4BC" w14:textId="77777777" w:rsidTr="00A25202">
        <w:tc>
          <w:tcPr>
            <w:tcW w:w="4788" w:type="dxa"/>
            <w:vAlign w:val="center"/>
          </w:tcPr>
          <w:p w14:paraId="4CF36CCD" w14:textId="77777777" w:rsidR="00A25202" w:rsidRPr="005A7ADC" w:rsidRDefault="00A25202" w:rsidP="00A25202">
            <w:pPr>
              <w:rPr>
                <w:rFonts w:cstheme="minorHAnsi"/>
                <w:b/>
                <w:bCs/>
                <w:color w:val="000000"/>
                <w:sz w:val="14"/>
                <w:szCs w:val="14"/>
              </w:rPr>
            </w:pPr>
            <w:r w:rsidRPr="005A7ADC">
              <w:rPr>
                <w:rFonts w:cstheme="minorHAnsi"/>
                <w:b/>
                <w:bCs/>
                <w:color w:val="000000"/>
                <w:sz w:val="14"/>
                <w:szCs w:val="14"/>
              </w:rPr>
              <w:t xml:space="preserve">Artikel 39. Klimaatapparatuur </w:t>
            </w:r>
          </w:p>
        </w:tc>
        <w:tc>
          <w:tcPr>
            <w:tcW w:w="4143" w:type="dxa"/>
          </w:tcPr>
          <w:p w14:paraId="31A1CE50" w14:textId="77777777" w:rsidR="00A25202"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w:t>
            </w:r>
            <w:r w:rsidRPr="005A7ADC">
              <w:rPr>
                <w:rFonts w:cstheme="minorHAnsi"/>
                <w:b/>
                <w:bCs/>
                <w:sz w:val="14"/>
                <w:szCs w:val="14"/>
              </w:rPr>
              <w:t xml:space="preserve"> </w:t>
            </w:r>
            <w:r w:rsidRPr="005A7ADC">
              <w:rPr>
                <w:rFonts w:cstheme="minorHAnsi"/>
                <w:b/>
                <w:bCs/>
                <w:color w:val="000000"/>
                <w:sz w:val="14"/>
                <w:szCs w:val="14"/>
              </w:rPr>
              <w:t>Zie nieuwe tekst direct onder kopje § 2. Voorschriften voor een gunstig milieu en klimaat.</w:t>
            </w:r>
          </w:p>
        </w:tc>
      </w:tr>
      <w:tr w:rsidR="00A25202" w14:paraId="316FEE03" w14:textId="77777777" w:rsidTr="00A25202">
        <w:tc>
          <w:tcPr>
            <w:tcW w:w="4788" w:type="dxa"/>
            <w:vAlign w:val="center"/>
          </w:tcPr>
          <w:p w14:paraId="40E099B0" w14:textId="77777777" w:rsidR="00A25202" w:rsidRPr="005A7ADC" w:rsidRDefault="00A25202" w:rsidP="00A25202">
            <w:pPr>
              <w:rPr>
                <w:rFonts w:cstheme="minorHAnsi"/>
                <w:b/>
                <w:bCs/>
                <w:color w:val="000000"/>
                <w:sz w:val="14"/>
                <w:szCs w:val="14"/>
              </w:rPr>
            </w:pPr>
            <w:r w:rsidRPr="005A7ADC">
              <w:rPr>
                <w:rFonts w:cstheme="minorHAnsi"/>
                <w:color w:val="000000"/>
                <w:sz w:val="14"/>
                <w:szCs w:val="14"/>
              </w:rPr>
              <w:t>1. Klimaatapparatuur ten behoeve van een archiefruimte of een archiefbewaarplaats is zodanig uitgevoerd dat</w:t>
            </w:r>
            <w:r>
              <w:rPr>
                <w:rFonts w:cstheme="minorHAnsi"/>
                <w:color w:val="000000"/>
                <w:sz w:val="14"/>
                <w:szCs w:val="14"/>
              </w:rPr>
              <w:br/>
            </w:r>
            <w:r w:rsidRPr="005A7ADC">
              <w:rPr>
                <w:rFonts w:cstheme="minorHAnsi"/>
                <w:color w:val="000000"/>
                <w:sz w:val="14"/>
                <w:szCs w:val="14"/>
              </w:rPr>
              <w:t>a. via de kanalen ervan geen water, stof, vuil of ongedierte kunnen doordringen; en</w:t>
            </w:r>
            <w:r>
              <w:rPr>
                <w:rFonts w:cstheme="minorHAnsi"/>
                <w:color w:val="000000"/>
                <w:sz w:val="14"/>
                <w:szCs w:val="14"/>
              </w:rPr>
              <w:br/>
            </w:r>
            <w:r w:rsidRPr="005A7ADC">
              <w:rPr>
                <w:rFonts w:cstheme="minorHAnsi"/>
                <w:color w:val="000000"/>
                <w:sz w:val="14"/>
                <w:szCs w:val="14"/>
              </w:rPr>
              <w:t>b. geen onderlinge besmetting van compartimenten kan ontstaan met schimmels of andere micro-organismen.</w:t>
            </w:r>
          </w:p>
        </w:tc>
        <w:tc>
          <w:tcPr>
            <w:tcW w:w="4143" w:type="dxa"/>
          </w:tcPr>
          <w:p w14:paraId="0374C32B" w14:textId="77777777" w:rsidR="00A25202" w:rsidRPr="005A7ADC" w:rsidRDefault="00A25202" w:rsidP="00A25202">
            <w:pPr>
              <w:spacing w:line="240" w:lineRule="auto"/>
              <w:rPr>
                <w:rFonts w:cstheme="minorHAnsi"/>
                <w:b/>
                <w:bCs/>
                <w:color w:val="000000"/>
                <w:sz w:val="14"/>
                <w:szCs w:val="14"/>
              </w:rPr>
            </w:pPr>
          </w:p>
        </w:tc>
      </w:tr>
      <w:tr w:rsidR="00A25202" w14:paraId="52E0C9F8" w14:textId="77777777" w:rsidTr="00A25202">
        <w:tc>
          <w:tcPr>
            <w:tcW w:w="4788" w:type="dxa"/>
            <w:vAlign w:val="center"/>
          </w:tcPr>
          <w:p w14:paraId="2E0AB512" w14:textId="77777777" w:rsidR="00A25202" w:rsidRPr="005A7ADC" w:rsidRDefault="00A25202" w:rsidP="00A25202">
            <w:pPr>
              <w:rPr>
                <w:rFonts w:cstheme="minorHAnsi"/>
                <w:color w:val="000000"/>
                <w:sz w:val="14"/>
                <w:szCs w:val="14"/>
              </w:rPr>
            </w:pPr>
            <w:r w:rsidRPr="005A7ADC">
              <w:rPr>
                <w:rFonts w:cstheme="minorHAnsi"/>
                <w:color w:val="000000"/>
                <w:sz w:val="14"/>
                <w:szCs w:val="14"/>
              </w:rPr>
              <w:t>2. De deugdelijke werking van alle in een archiefruimte of archiefbewaarplaats aanwezige meetapparatuur voor relatieve luchtvochtigheid en temperatuur wordt regelmatig gecontroleerd.</w:t>
            </w:r>
          </w:p>
        </w:tc>
        <w:tc>
          <w:tcPr>
            <w:tcW w:w="4143" w:type="dxa"/>
          </w:tcPr>
          <w:p w14:paraId="6BD12E0E" w14:textId="77777777" w:rsidR="00A25202" w:rsidRPr="005A7ADC" w:rsidRDefault="00A25202" w:rsidP="00A25202">
            <w:pPr>
              <w:spacing w:line="240" w:lineRule="auto"/>
              <w:rPr>
                <w:rFonts w:cstheme="minorHAnsi"/>
                <w:b/>
                <w:bCs/>
                <w:color w:val="000000"/>
                <w:sz w:val="14"/>
                <w:szCs w:val="14"/>
              </w:rPr>
            </w:pPr>
          </w:p>
        </w:tc>
      </w:tr>
      <w:tr w:rsidR="00A25202" w14:paraId="7BB3B539" w14:textId="77777777" w:rsidTr="00A25202">
        <w:tc>
          <w:tcPr>
            <w:tcW w:w="4788" w:type="dxa"/>
            <w:vAlign w:val="center"/>
          </w:tcPr>
          <w:p w14:paraId="14B104BD" w14:textId="77777777" w:rsidR="00A25202" w:rsidRPr="005A7ADC" w:rsidRDefault="00A25202" w:rsidP="00A25202">
            <w:pPr>
              <w:rPr>
                <w:rFonts w:cstheme="minorHAnsi"/>
                <w:color w:val="000000"/>
                <w:sz w:val="14"/>
                <w:szCs w:val="14"/>
              </w:rPr>
            </w:pPr>
          </w:p>
        </w:tc>
        <w:tc>
          <w:tcPr>
            <w:tcW w:w="4143" w:type="dxa"/>
          </w:tcPr>
          <w:p w14:paraId="660F91BC"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Algemene voorschriften voor </w:t>
            </w:r>
            <w:r>
              <w:rPr>
                <w:rFonts w:cstheme="minorHAnsi"/>
                <w:b/>
                <w:bCs/>
                <w:color w:val="000000"/>
                <w:sz w:val="14"/>
                <w:szCs w:val="14"/>
              </w:rPr>
              <w:t xml:space="preserve">de </w:t>
            </w:r>
            <w:r w:rsidRPr="005A7ADC">
              <w:rPr>
                <w:rFonts w:cstheme="minorHAnsi"/>
                <w:b/>
                <w:bCs/>
                <w:color w:val="000000"/>
                <w:sz w:val="14"/>
                <w:szCs w:val="14"/>
              </w:rPr>
              <w:t>fysiek depot</w:t>
            </w:r>
            <w:r>
              <w:rPr>
                <w:rFonts w:cstheme="minorHAnsi"/>
                <w:b/>
                <w:bCs/>
                <w:color w:val="000000"/>
                <w:sz w:val="14"/>
                <w:szCs w:val="14"/>
              </w:rPr>
              <w:t>s</w:t>
            </w:r>
            <w:r>
              <w:rPr>
                <w:rFonts w:cstheme="minorHAnsi"/>
                <w:color w:val="000000"/>
                <w:sz w:val="14"/>
                <w:szCs w:val="14"/>
              </w:rPr>
              <w:br/>
            </w:r>
            <w:r>
              <w:rPr>
                <w:rFonts w:cstheme="minorHAnsi"/>
                <w:b/>
                <w:bCs/>
                <w:color w:val="000000"/>
                <w:sz w:val="14"/>
                <w:szCs w:val="14"/>
              </w:rPr>
              <w:t>- Een fysiek</w:t>
            </w:r>
            <w:r w:rsidRPr="005A7ADC">
              <w:rPr>
                <w:rFonts w:cstheme="minorHAnsi"/>
                <w:b/>
                <w:bCs/>
                <w:color w:val="000000"/>
                <w:sz w:val="14"/>
                <w:szCs w:val="14"/>
              </w:rPr>
              <w:t xml:space="preserve"> depot </w:t>
            </w:r>
            <w:r>
              <w:rPr>
                <w:rFonts w:cstheme="minorHAnsi"/>
                <w:b/>
                <w:bCs/>
                <w:color w:val="000000"/>
                <w:sz w:val="14"/>
                <w:szCs w:val="14"/>
              </w:rPr>
              <w:t xml:space="preserve">wordt alleen gebruikt voor de bewaring van fysieke documenten in daarvoor bestemde stellingen en (lade)kasten. Een tafel is toegestaan voor kortdurende raadpleging. Permanente werkplekken zijn niet toegestaan. </w:t>
            </w:r>
            <w:r w:rsidRPr="005A7ADC">
              <w:rPr>
                <w:rFonts w:cstheme="minorHAnsi"/>
                <w:b/>
                <w:bCs/>
                <w:color w:val="000000"/>
                <w:sz w:val="14"/>
                <w:szCs w:val="14"/>
              </w:rPr>
              <w:t>(NIEUW)</w:t>
            </w:r>
          </w:p>
          <w:p w14:paraId="7E56D9A5"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-In een </w:t>
            </w:r>
            <w:r>
              <w:rPr>
                <w:rFonts w:cstheme="minorHAnsi"/>
                <w:b/>
                <w:bCs/>
                <w:color w:val="000000"/>
                <w:sz w:val="14"/>
                <w:szCs w:val="14"/>
              </w:rPr>
              <w:t xml:space="preserve">fysiek </w:t>
            </w:r>
            <w:r w:rsidRPr="005A7ADC">
              <w:rPr>
                <w:rFonts w:cstheme="minorHAnsi"/>
                <w:b/>
                <w:bCs/>
                <w:color w:val="000000"/>
                <w:sz w:val="14"/>
                <w:szCs w:val="14"/>
              </w:rPr>
              <w:t>depot</w:t>
            </w:r>
            <w:r>
              <w:rPr>
                <w:rFonts w:cstheme="minorHAnsi"/>
                <w:b/>
                <w:bCs/>
                <w:color w:val="000000"/>
                <w:sz w:val="14"/>
                <w:szCs w:val="14"/>
              </w:rPr>
              <w:t xml:space="preserve"> bevinden zicht geen ramen en is geen onnodig licht of verlichting. Indien er geen mensen aanwezig zijn in het fysieke depot is de verlichting uit.</w:t>
            </w:r>
            <w:r w:rsidRPr="005A7ADC">
              <w:rPr>
                <w:rFonts w:cstheme="minorHAnsi"/>
                <w:b/>
                <w:bCs/>
                <w:color w:val="000000"/>
                <w:sz w:val="14"/>
                <w:szCs w:val="14"/>
              </w:rPr>
              <w:t xml:space="preserve"> (NIEUW)</w:t>
            </w:r>
          </w:p>
          <w:p w14:paraId="64E894E9"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-In een depot bevinden zich geen materialen, apparaten of stoffen die [huidig art. 36]: </w:t>
            </w:r>
          </w:p>
          <w:p w14:paraId="49A5A628"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a. de temperatuur en de luchtvochtigheid nadelig beïnvloeden;  </w:t>
            </w:r>
          </w:p>
          <w:p w14:paraId="72E41B81"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b. verontreiniging verspreiden; </w:t>
            </w:r>
          </w:p>
          <w:p w14:paraId="34000EF0"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c. insecten of micro-organismen aantrekken;</w:t>
            </w:r>
          </w:p>
          <w:p w14:paraId="0149D666" w14:textId="77777777" w:rsidR="00A25202" w:rsidRDefault="00A25202" w:rsidP="00A25202">
            <w:pPr>
              <w:spacing w:line="240" w:lineRule="auto"/>
              <w:rPr>
                <w:rFonts w:cstheme="minorHAnsi"/>
                <w:b/>
                <w:bCs/>
                <w:color w:val="000000"/>
                <w:sz w:val="14"/>
                <w:szCs w:val="14"/>
              </w:rPr>
            </w:pPr>
            <w:r>
              <w:rPr>
                <w:rFonts w:cstheme="minorHAnsi"/>
                <w:b/>
                <w:bCs/>
                <w:color w:val="000000"/>
                <w:sz w:val="14"/>
                <w:szCs w:val="14"/>
              </w:rPr>
              <w:t>-Materialen en apparaten die nodig zijn voor veilig beheer, behoud en gebruik van de collectie zijn toegestaan, mits ze voldoen aan de hierboven genoemde eisen.</w:t>
            </w:r>
          </w:p>
          <w:p w14:paraId="08B2A5EE"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w:t>
            </w:r>
            <w:r>
              <w:rPr>
                <w:rFonts w:cstheme="minorHAnsi"/>
                <w:b/>
                <w:bCs/>
                <w:color w:val="000000"/>
                <w:sz w:val="14"/>
                <w:szCs w:val="14"/>
              </w:rPr>
              <w:t xml:space="preserve"> </w:t>
            </w:r>
            <w:r w:rsidRPr="005A7ADC">
              <w:rPr>
                <w:rFonts w:cstheme="minorHAnsi"/>
                <w:b/>
                <w:bCs/>
                <w:color w:val="000000"/>
                <w:sz w:val="14"/>
                <w:szCs w:val="14"/>
              </w:rPr>
              <w:t>Voor magnetische dragers geldt dat ze bewaard moeten worden in een gesloten constructie die tegengaat dat voor documenten schadelijke elektromagnetische straling deze constructie kan binnendringen [huidig art. 15a / 41].</w:t>
            </w:r>
          </w:p>
          <w:p w14:paraId="489448A5"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 xml:space="preserve">- </w:t>
            </w:r>
            <w:r w:rsidRPr="005A7ADC">
              <w:rPr>
                <w:rFonts w:cstheme="minorHAnsi"/>
                <w:b/>
                <w:bCs/>
                <w:color w:val="000000"/>
                <w:sz w:val="14"/>
                <w:szCs w:val="14"/>
              </w:rPr>
              <w:t>Niet toegestaan zijn bouw- en afwerkmaterialen waaruit schadelijke gassen kunnen vrijkomen of die schade aan de documenten kunnen veroorzaken of waarvan een redelijk vermoeden bestaat dat zij in de toekomst schade kunnen veroorzaken. [Huidig art. 15b]</w:t>
            </w:r>
          </w:p>
        </w:tc>
      </w:tr>
      <w:tr w:rsidR="00A25202" w14:paraId="398387D2" w14:textId="77777777" w:rsidTr="00A25202">
        <w:tc>
          <w:tcPr>
            <w:tcW w:w="4788" w:type="dxa"/>
            <w:vAlign w:val="center"/>
          </w:tcPr>
          <w:p w14:paraId="383C349C" w14:textId="77777777" w:rsidR="00A25202" w:rsidRPr="005A7ADC" w:rsidRDefault="00A25202" w:rsidP="00A25202">
            <w:pPr>
              <w:spacing w:line="240" w:lineRule="auto"/>
              <w:rPr>
                <w:rFonts w:cstheme="minorHAnsi"/>
                <w:color w:val="000000"/>
                <w:sz w:val="14"/>
                <w:szCs w:val="14"/>
              </w:rPr>
            </w:pPr>
            <w:r w:rsidRPr="005A7ADC">
              <w:rPr>
                <w:rFonts w:cstheme="minorHAnsi"/>
                <w:b/>
                <w:bCs/>
                <w:color w:val="000000"/>
                <w:sz w:val="14"/>
                <w:szCs w:val="14"/>
              </w:rPr>
              <w:lastRenderedPageBreak/>
              <w:t>Artikel 40. Plaatsing archiefstellingen</w:t>
            </w:r>
          </w:p>
        </w:tc>
        <w:tc>
          <w:tcPr>
            <w:tcW w:w="4143" w:type="dxa"/>
          </w:tcPr>
          <w:p w14:paraId="78BB0389" w14:textId="77777777" w:rsidR="00A25202" w:rsidRPr="005A7ADC" w:rsidRDefault="00A25202" w:rsidP="00A25202">
            <w:pPr>
              <w:spacing w:line="240" w:lineRule="auto"/>
              <w:rPr>
                <w:rFonts w:cstheme="minorHAnsi"/>
                <w:b/>
                <w:bCs/>
                <w:color w:val="000000"/>
                <w:sz w:val="14"/>
                <w:szCs w:val="14"/>
              </w:rPr>
            </w:pPr>
          </w:p>
        </w:tc>
      </w:tr>
      <w:tr w:rsidR="00A25202" w14:paraId="4182D157" w14:textId="77777777" w:rsidTr="00A25202">
        <w:tc>
          <w:tcPr>
            <w:tcW w:w="4788" w:type="dxa"/>
            <w:vAlign w:val="center"/>
          </w:tcPr>
          <w:p w14:paraId="05FE503F" w14:textId="77777777" w:rsidR="00A25202" w:rsidRPr="005A7ADC" w:rsidRDefault="00A25202" w:rsidP="00A25202">
            <w:pPr>
              <w:spacing w:line="240" w:lineRule="auto"/>
              <w:rPr>
                <w:rFonts w:cstheme="minorHAnsi"/>
                <w:color w:val="000000"/>
                <w:sz w:val="14"/>
                <w:szCs w:val="14"/>
              </w:rPr>
            </w:pPr>
            <w:r>
              <w:rPr>
                <w:rFonts w:cstheme="minorHAnsi"/>
                <w:color w:val="000000"/>
                <w:sz w:val="14"/>
                <w:szCs w:val="14"/>
              </w:rPr>
              <w:t>Ar</w:t>
            </w:r>
            <w:r w:rsidRPr="005A7ADC">
              <w:rPr>
                <w:rFonts w:cstheme="minorHAnsi"/>
                <w:color w:val="000000"/>
                <w:sz w:val="14"/>
                <w:szCs w:val="14"/>
              </w:rPr>
              <w:t xml:space="preserve">chiefstellingen in een archiefruimte of een archiefbewaarplaats worden zodanig geplaatst van </w:t>
            </w:r>
          </w:p>
          <w:p w14:paraId="085922E8" w14:textId="77777777" w:rsidR="00A25202" w:rsidRPr="005A7ADC" w:rsidRDefault="00A25202" w:rsidP="00A25202">
            <w:pPr>
              <w:spacing w:line="240" w:lineRule="auto"/>
              <w:rPr>
                <w:rFonts w:cstheme="minorHAnsi"/>
                <w:color w:val="000000"/>
                <w:sz w:val="14"/>
                <w:szCs w:val="14"/>
              </w:rPr>
            </w:pPr>
            <w:r w:rsidRPr="005A7ADC">
              <w:rPr>
                <w:rFonts w:cstheme="minorHAnsi"/>
                <w:color w:val="000000"/>
                <w:sz w:val="14"/>
                <w:szCs w:val="14"/>
              </w:rPr>
              <w:t xml:space="preserve">a. elkaar, van wanden en plafonds alsmede van de overige inrichting, dat steeds voldoende luchtcirculatie mogelijk is ter voorkoming van schimmels of andere micro-organismen; </w:t>
            </w:r>
          </w:p>
          <w:p w14:paraId="5E9CE397" w14:textId="77777777" w:rsidR="00A25202" w:rsidRPr="005A7ADC" w:rsidRDefault="00A25202" w:rsidP="00A25202">
            <w:pPr>
              <w:spacing w:line="240" w:lineRule="auto"/>
              <w:rPr>
                <w:rFonts w:cstheme="minorHAnsi"/>
                <w:color w:val="000000"/>
                <w:sz w:val="14"/>
                <w:szCs w:val="14"/>
              </w:rPr>
            </w:pPr>
            <w:r w:rsidRPr="005A7ADC">
              <w:rPr>
                <w:rFonts w:cstheme="minorHAnsi"/>
                <w:color w:val="000000"/>
                <w:sz w:val="14"/>
                <w:szCs w:val="14"/>
              </w:rPr>
              <w:t xml:space="preserve">b. verlichtingselementen, dat geen voor de archiefbescheiden schadelijke warmteontwikkeling kan plaatsvinden; of </w:t>
            </w:r>
          </w:p>
          <w:p w14:paraId="43D3F25E" w14:textId="77777777" w:rsidR="00A25202" w:rsidRPr="005A7ADC" w:rsidRDefault="00A25202" w:rsidP="00A25202">
            <w:pPr>
              <w:spacing w:line="240" w:lineRule="auto"/>
              <w:rPr>
                <w:rFonts w:cstheme="minorHAnsi"/>
                <w:b/>
                <w:bCs/>
                <w:color w:val="000000"/>
                <w:sz w:val="14"/>
                <w:szCs w:val="14"/>
              </w:rPr>
            </w:pPr>
            <w:r w:rsidRPr="005A7ADC">
              <w:rPr>
                <w:rFonts w:cstheme="minorHAnsi"/>
                <w:color w:val="000000"/>
                <w:sz w:val="14"/>
                <w:szCs w:val="14"/>
              </w:rPr>
              <w:t>c. doorvoeringen door scheidingsconstructies, dat eventuele branddoorslag geen direct gevaar voor de archiefbescheiden oplevert.</w:t>
            </w:r>
          </w:p>
        </w:tc>
        <w:tc>
          <w:tcPr>
            <w:tcW w:w="4143" w:type="dxa"/>
          </w:tcPr>
          <w:p w14:paraId="3505EA2C"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Archiefstellingen worden zodanig geplaatst van [art. 40]</w:t>
            </w:r>
          </w:p>
          <w:p w14:paraId="3EF574A6"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a. elkaar, van wanden en plafonds alsmede van de overige inrichting, dat steeds voldoende luchtcirculatie mogelijk is ter voorkoming van schimmels of andere micro-organismen; Dit houdt voor vaste stellingen in: 20 cm van buitenmuren en radiatoren, 10 cm van binnenmuren, 50 cm van doorvoeringen van scheidingsconstructies. Bij verrijdbare stellingen moeten de stellingen in 'dichte' stand minimaal 5 cm van elkaar staan.</w:t>
            </w:r>
            <w:r>
              <w:rPr>
                <w:rFonts w:cstheme="minorHAnsi"/>
                <w:b/>
                <w:bCs/>
                <w:color w:val="000000"/>
                <w:sz w:val="14"/>
                <w:szCs w:val="14"/>
              </w:rPr>
              <w:t xml:space="preserve"> Gangpaden tussen stellingen en (lade)kasten zijn zodanig breed dat raadplegen zonder schade mogelijk is. Voor (vaste) stellingen houdt dat in dat tussen de stellingen tenminste 70 cm ruimte moet zijn. Bij ladekasten is de benodigde ruimte afhankelijk van de diepte van de lade.</w:t>
            </w:r>
          </w:p>
          <w:p w14:paraId="6988D5E6"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b</w:t>
            </w:r>
            <w:r w:rsidRPr="005A7ADC">
              <w:rPr>
                <w:rFonts w:cstheme="minorHAnsi"/>
                <w:b/>
                <w:bCs/>
                <w:color w:val="000000"/>
                <w:sz w:val="14"/>
                <w:szCs w:val="14"/>
              </w:rPr>
              <w:t xml:space="preserve">. doorvoeringen door scheidingsconstructies, dat eventuele branddoorslag geen direct gevaar voor de </w:t>
            </w:r>
            <w:r>
              <w:rPr>
                <w:rFonts w:cstheme="minorHAnsi"/>
                <w:b/>
                <w:bCs/>
                <w:color w:val="000000"/>
                <w:sz w:val="14"/>
                <w:szCs w:val="14"/>
              </w:rPr>
              <w:t>doucmenten</w:t>
            </w:r>
            <w:r w:rsidRPr="005A7ADC">
              <w:rPr>
                <w:rFonts w:cstheme="minorHAnsi"/>
                <w:b/>
                <w:bCs/>
                <w:color w:val="000000"/>
                <w:sz w:val="14"/>
                <w:szCs w:val="14"/>
              </w:rPr>
              <w:t xml:space="preserve"> oplevert.</w:t>
            </w:r>
            <w:r>
              <w:rPr>
                <w:rFonts w:cstheme="minorHAnsi"/>
                <w:b/>
                <w:bCs/>
                <w:color w:val="000000"/>
                <w:sz w:val="14"/>
                <w:szCs w:val="14"/>
              </w:rPr>
              <w:t xml:space="preserve"> Hiervoor kan een afstand van 50 cm aangehouden worden.</w:t>
            </w:r>
          </w:p>
        </w:tc>
      </w:tr>
      <w:tr w:rsidR="00A25202" w14:paraId="50760351" w14:textId="77777777" w:rsidTr="00A25202">
        <w:tc>
          <w:tcPr>
            <w:tcW w:w="4788" w:type="dxa"/>
            <w:vAlign w:val="center"/>
          </w:tcPr>
          <w:p w14:paraId="52A5C8F3" w14:textId="77777777" w:rsidR="00A25202" w:rsidRPr="00FF27D3" w:rsidRDefault="00A25202" w:rsidP="00A25202">
            <w:pPr>
              <w:spacing w:line="240" w:lineRule="auto"/>
              <w:rPr>
                <w:rFonts w:cstheme="minorHAnsi"/>
                <w:b/>
                <w:bCs/>
                <w:color w:val="000000"/>
                <w:sz w:val="14"/>
                <w:szCs w:val="14"/>
              </w:rPr>
            </w:pPr>
            <w:r w:rsidRPr="00FF27D3">
              <w:rPr>
                <w:rFonts w:cstheme="minorHAnsi"/>
                <w:b/>
                <w:bCs/>
                <w:color w:val="000000"/>
                <w:sz w:val="14"/>
                <w:szCs w:val="14"/>
              </w:rPr>
              <w:t>Artikel 41. Kasten voor magnetische gegevensdragers</w:t>
            </w:r>
          </w:p>
        </w:tc>
        <w:tc>
          <w:tcPr>
            <w:tcW w:w="4143" w:type="dxa"/>
          </w:tcPr>
          <w:p w14:paraId="3D1B0405"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Zie nieuwe tekst direct onder huidig art. 39.</w:t>
            </w:r>
          </w:p>
        </w:tc>
      </w:tr>
      <w:tr w:rsidR="00A25202" w14:paraId="7D7B83E5" w14:textId="77777777" w:rsidTr="00A25202">
        <w:tc>
          <w:tcPr>
            <w:tcW w:w="4788" w:type="dxa"/>
            <w:vAlign w:val="center"/>
          </w:tcPr>
          <w:p w14:paraId="5A6A098C" w14:textId="77777777" w:rsidR="00A25202" w:rsidRDefault="00A25202" w:rsidP="00A25202">
            <w:pPr>
              <w:spacing w:line="240" w:lineRule="auto"/>
              <w:rPr>
                <w:rFonts w:cstheme="minorHAnsi"/>
                <w:color w:val="000000"/>
                <w:sz w:val="14"/>
                <w:szCs w:val="14"/>
              </w:rPr>
            </w:pPr>
            <w:r w:rsidRPr="005A7ADC">
              <w:rPr>
                <w:rFonts w:cstheme="minorHAnsi"/>
                <w:color w:val="000000"/>
                <w:sz w:val="14"/>
                <w:szCs w:val="14"/>
              </w:rPr>
              <w:t>Magnetische gegevensdragers voor archiefbescheiden worden bewaard in een gesloten constructie die tegengaat dat voor de archiefbescheiden schadelijke elektromagnetische straling deze constructie kan binnendringen.</w:t>
            </w:r>
          </w:p>
        </w:tc>
        <w:tc>
          <w:tcPr>
            <w:tcW w:w="4143" w:type="dxa"/>
          </w:tcPr>
          <w:p w14:paraId="30FD38DF" w14:textId="77777777" w:rsidR="00A25202" w:rsidRPr="005A7ADC" w:rsidRDefault="00A25202" w:rsidP="00A25202">
            <w:pPr>
              <w:spacing w:line="240" w:lineRule="auto"/>
              <w:rPr>
                <w:rFonts w:cstheme="minorHAnsi"/>
                <w:b/>
                <w:bCs/>
                <w:color w:val="000000"/>
                <w:sz w:val="14"/>
                <w:szCs w:val="14"/>
              </w:rPr>
            </w:pPr>
          </w:p>
        </w:tc>
      </w:tr>
      <w:tr w:rsidR="00A25202" w14:paraId="118E2836" w14:textId="77777777" w:rsidTr="00A25202">
        <w:tc>
          <w:tcPr>
            <w:tcW w:w="4788" w:type="dxa"/>
            <w:vAlign w:val="center"/>
          </w:tcPr>
          <w:p w14:paraId="067FF3F0" w14:textId="77777777" w:rsidR="00A25202" w:rsidRPr="005A7ADC" w:rsidRDefault="00A25202" w:rsidP="00A25202">
            <w:pPr>
              <w:spacing w:line="240" w:lineRule="auto"/>
              <w:rPr>
                <w:rFonts w:cstheme="minorHAnsi"/>
                <w:color w:val="000000"/>
                <w:sz w:val="14"/>
                <w:szCs w:val="14"/>
              </w:rPr>
            </w:pPr>
            <w:r w:rsidRPr="005A7ADC">
              <w:rPr>
                <w:rFonts w:cstheme="minorHAnsi"/>
                <w:b/>
                <w:bCs/>
                <w:color w:val="000000"/>
                <w:sz w:val="14"/>
                <w:szCs w:val="14"/>
              </w:rPr>
              <w:t>Hoofdstuk 5. Bijzondere voorschriften voor de bouw en inrichting van archiefruimten</w:t>
            </w:r>
          </w:p>
        </w:tc>
        <w:tc>
          <w:tcPr>
            <w:tcW w:w="4143" w:type="dxa"/>
          </w:tcPr>
          <w:p w14:paraId="75BDE885" w14:textId="77777777" w:rsidR="00A25202" w:rsidRPr="005A7ADC" w:rsidRDefault="00A25202" w:rsidP="00A25202">
            <w:pPr>
              <w:spacing w:line="240" w:lineRule="auto"/>
              <w:rPr>
                <w:rFonts w:cstheme="minorHAnsi"/>
                <w:b/>
                <w:bCs/>
                <w:color w:val="000000"/>
                <w:sz w:val="14"/>
                <w:szCs w:val="14"/>
              </w:rPr>
            </w:pPr>
          </w:p>
        </w:tc>
      </w:tr>
      <w:tr w:rsidR="00A25202" w14:paraId="7E3B5D77" w14:textId="77777777" w:rsidTr="00A25202">
        <w:tc>
          <w:tcPr>
            <w:tcW w:w="4788" w:type="dxa"/>
            <w:vAlign w:val="center"/>
          </w:tcPr>
          <w:p w14:paraId="15A956B1"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1. Voorschriften in verband met de veiligheid</w:t>
            </w:r>
          </w:p>
        </w:tc>
        <w:tc>
          <w:tcPr>
            <w:tcW w:w="4143" w:type="dxa"/>
          </w:tcPr>
          <w:p w14:paraId="1C6F8B2F" w14:textId="77777777" w:rsidR="00A25202" w:rsidRPr="005A7ADC" w:rsidRDefault="00A25202" w:rsidP="00A25202">
            <w:pPr>
              <w:spacing w:line="240" w:lineRule="auto"/>
              <w:rPr>
                <w:rFonts w:cstheme="minorHAnsi"/>
                <w:b/>
                <w:bCs/>
                <w:color w:val="000000"/>
                <w:sz w:val="14"/>
                <w:szCs w:val="14"/>
              </w:rPr>
            </w:pPr>
          </w:p>
        </w:tc>
      </w:tr>
      <w:tr w:rsidR="00A25202" w14:paraId="69A00DBB" w14:textId="77777777" w:rsidTr="00A25202">
        <w:tc>
          <w:tcPr>
            <w:tcW w:w="4788" w:type="dxa"/>
            <w:vAlign w:val="center"/>
          </w:tcPr>
          <w:p w14:paraId="467DA4CD"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Artikel 42. </w:t>
            </w:r>
            <w:r w:rsidRPr="00FF27D3">
              <w:rPr>
                <w:rFonts w:cstheme="minorHAnsi"/>
                <w:b/>
                <w:bCs/>
                <w:color w:val="000000"/>
                <w:sz w:val="14"/>
                <w:szCs w:val="14"/>
              </w:rPr>
              <w:t>Maximale vloerbelasting</w:t>
            </w:r>
          </w:p>
        </w:tc>
        <w:tc>
          <w:tcPr>
            <w:tcW w:w="4143" w:type="dxa"/>
          </w:tcPr>
          <w:p w14:paraId="5D282F00"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Constructieve eisen</w:t>
            </w:r>
            <w:r w:rsidRPr="005A7ADC">
              <w:rPr>
                <w:rFonts w:cstheme="minorHAnsi"/>
                <w:b/>
                <w:bCs/>
                <w:color w:val="000000"/>
                <w:sz w:val="14"/>
                <w:szCs w:val="14"/>
              </w:rPr>
              <w:br/>
            </w:r>
          </w:p>
        </w:tc>
      </w:tr>
      <w:tr w:rsidR="00A25202" w14:paraId="48675CD0" w14:textId="77777777" w:rsidTr="00A25202">
        <w:tc>
          <w:tcPr>
            <w:tcW w:w="4788" w:type="dxa"/>
            <w:vAlign w:val="center"/>
          </w:tcPr>
          <w:p w14:paraId="3C3BAD01" w14:textId="77777777" w:rsidR="00A25202" w:rsidRPr="005A7ADC" w:rsidRDefault="00A25202" w:rsidP="00A25202">
            <w:pPr>
              <w:spacing w:line="240" w:lineRule="auto"/>
              <w:rPr>
                <w:rFonts w:cstheme="minorHAnsi"/>
                <w:b/>
                <w:bCs/>
                <w:color w:val="000000"/>
                <w:sz w:val="14"/>
                <w:szCs w:val="14"/>
              </w:rPr>
            </w:pPr>
            <w:r w:rsidRPr="00FF27D3">
              <w:rPr>
                <w:rFonts w:cstheme="minorHAnsi"/>
                <w:color w:val="000000"/>
                <w:sz w:val="14"/>
                <w:szCs w:val="14"/>
              </w:rPr>
              <w:t>De vloerbelasting van een archiefruimte is berekend op het maximale gewicht van de daarop staande inrichting inclusief archiefbescheiden.</w:t>
            </w:r>
          </w:p>
        </w:tc>
        <w:tc>
          <w:tcPr>
            <w:tcW w:w="4143" w:type="dxa"/>
          </w:tcPr>
          <w:p w14:paraId="5868D2AF" w14:textId="77777777" w:rsidR="00A25202" w:rsidRPr="005A7ADC" w:rsidRDefault="00A25202" w:rsidP="00A25202">
            <w:pPr>
              <w:rPr>
                <w:rFonts w:cstheme="minorHAnsi"/>
                <w:b/>
                <w:bCs/>
                <w:color w:val="000000"/>
                <w:sz w:val="14"/>
                <w:szCs w:val="14"/>
              </w:rPr>
            </w:pPr>
            <w:r w:rsidRPr="0092027A">
              <w:rPr>
                <w:sz w:val="14"/>
                <w:szCs w:val="14"/>
              </w:rPr>
              <w:t>De vloerbelasting van een fysieke depot is berekend op het maximale gewicht van de daarop staande inrichting inclusief documenten.</w:t>
            </w:r>
          </w:p>
        </w:tc>
      </w:tr>
      <w:tr w:rsidR="00A25202" w14:paraId="5D285D0C" w14:textId="77777777" w:rsidTr="00A25202">
        <w:tc>
          <w:tcPr>
            <w:tcW w:w="4788" w:type="dxa"/>
            <w:vAlign w:val="center"/>
          </w:tcPr>
          <w:p w14:paraId="40607E37" w14:textId="77777777" w:rsidR="00A25202" w:rsidRPr="00FF27D3" w:rsidRDefault="00A25202" w:rsidP="00A25202">
            <w:pPr>
              <w:spacing w:line="240" w:lineRule="auto"/>
              <w:rPr>
                <w:rFonts w:cstheme="minorHAnsi"/>
                <w:color w:val="000000"/>
                <w:sz w:val="14"/>
                <w:szCs w:val="14"/>
              </w:rPr>
            </w:pPr>
            <w:r w:rsidRPr="005A7ADC">
              <w:rPr>
                <w:rFonts w:cstheme="minorHAnsi"/>
                <w:b/>
                <w:bCs/>
                <w:color w:val="000000"/>
                <w:sz w:val="14"/>
                <w:szCs w:val="14"/>
              </w:rPr>
              <w:t xml:space="preserve">Artikel 43. </w:t>
            </w:r>
            <w:r w:rsidRPr="00D7283C">
              <w:rPr>
                <w:rFonts w:cstheme="minorHAnsi"/>
                <w:b/>
                <w:bCs/>
                <w:color w:val="000000"/>
                <w:sz w:val="14"/>
                <w:szCs w:val="14"/>
              </w:rPr>
              <w:t>Brandveiligheid</w:t>
            </w:r>
          </w:p>
        </w:tc>
        <w:tc>
          <w:tcPr>
            <w:tcW w:w="4143" w:type="dxa"/>
          </w:tcPr>
          <w:p w14:paraId="50D6D7F9" w14:textId="77777777" w:rsidR="00A25202" w:rsidRPr="00FF27D3"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(verplaatst naar ander artikel)</w:t>
            </w:r>
          </w:p>
        </w:tc>
      </w:tr>
      <w:tr w:rsidR="00A25202" w14:paraId="613D4682" w14:textId="77777777" w:rsidTr="00A25202">
        <w:tc>
          <w:tcPr>
            <w:tcW w:w="4788" w:type="dxa"/>
            <w:vAlign w:val="center"/>
          </w:tcPr>
          <w:p w14:paraId="70867D48" w14:textId="77777777" w:rsidR="00A25202" w:rsidRPr="005A7ADC" w:rsidRDefault="00A25202" w:rsidP="00A25202">
            <w:pPr>
              <w:spacing w:line="240" w:lineRule="auto"/>
              <w:rPr>
                <w:rFonts w:cstheme="minorHAnsi"/>
                <w:b/>
                <w:bCs/>
                <w:color w:val="000000"/>
                <w:sz w:val="14"/>
                <w:szCs w:val="14"/>
              </w:rPr>
            </w:pPr>
            <w:r w:rsidRPr="005A7ADC">
              <w:rPr>
                <w:rFonts w:cstheme="minorHAnsi"/>
                <w:color w:val="000000"/>
                <w:sz w:val="14"/>
                <w:szCs w:val="14"/>
              </w:rPr>
              <w:t xml:space="preserve">1. De in- en uitwendige scheidingsconstructies van een archiefruimte hebben een brandwerendheid van ten minste 60 minuten volgens NEN 6069:2005, dan wel, voor zover gelet op de aard van de scheidingsconstructie van toepassing, NEN 6071:2001, NEN 6072:1991 of NEN 6073:1991. </w:t>
            </w:r>
          </w:p>
        </w:tc>
        <w:tc>
          <w:tcPr>
            <w:tcW w:w="4143" w:type="dxa"/>
          </w:tcPr>
          <w:p w14:paraId="728130E2" w14:textId="77777777" w:rsidR="00A25202" w:rsidRPr="005A7ADC" w:rsidRDefault="00A25202" w:rsidP="00A25202">
            <w:pPr>
              <w:spacing w:line="240" w:lineRule="auto"/>
              <w:rPr>
                <w:rFonts w:cstheme="minorHAnsi"/>
                <w:b/>
                <w:bCs/>
                <w:color w:val="000000"/>
                <w:sz w:val="14"/>
                <w:szCs w:val="14"/>
              </w:rPr>
            </w:pPr>
          </w:p>
        </w:tc>
      </w:tr>
      <w:tr w:rsidR="00A25202" w14:paraId="6B1C87ED" w14:textId="77777777" w:rsidTr="00A25202">
        <w:tc>
          <w:tcPr>
            <w:tcW w:w="4788" w:type="dxa"/>
            <w:vAlign w:val="center"/>
          </w:tcPr>
          <w:p w14:paraId="06C6E589" w14:textId="77777777" w:rsidR="00A25202" w:rsidRPr="005A7ADC" w:rsidRDefault="00A25202" w:rsidP="00A25202">
            <w:pPr>
              <w:spacing w:line="240" w:lineRule="auto"/>
              <w:rPr>
                <w:rFonts w:cstheme="minorHAnsi"/>
                <w:color w:val="000000"/>
                <w:sz w:val="14"/>
                <w:szCs w:val="14"/>
              </w:rPr>
            </w:pPr>
            <w:r w:rsidRPr="005A7ADC">
              <w:rPr>
                <w:rFonts w:cstheme="minorHAnsi"/>
                <w:color w:val="000000"/>
                <w:sz w:val="14"/>
                <w:szCs w:val="14"/>
              </w:rPr>
              <w:t xml:space="preserve">2. De bijdrage tot de brandvoortplanting van de inrichting voldoet aan klasse 2 volgens NEN 6065:1991. </w:t>
            </w:r>
          </w:p>
        </w:tc>
        <w:tc>
          <w:tcPr>
            <w:tcW w:w="4143" w:type="dxa"/>
          </w:tcPr>
          <w:p w14:paraId="1760795C" w14:textId="77777777" w:rsidR="00A25202" w:rsidRPr="005A7ADC" w:rsidRDefault="00A25202" w:rsidP="00A25202">
            <w:pPr>
              <w:spacing w:line="240" w:lineRule="auto"/>
              <w:rPr>
                <w:rFonts w:cstheme="minorHAnsi"/>
                <w:b/>
                <w:bCs/>
                <w:color w:val="000000"/>
                <w:sz w:val="14"/>
                <w:szCs w:val="14"/>
              </w:rPr>
            </w:pPr>
          </w:p>
        </w:tc>
      </w:tr>
      <w:tr w:rsidR="00A25202" w14:paraId="18ED40B5" w14:textId="77777777" w:rsidTr="00A25202">
        <w:tc>
          <w:tcPr>
            <w:tcW w:w="4788" w:type="dxa"/>
            <w:vAlign w:val="center"/>
          </w:tcPr>
          <w:p w14:paraId="40977034" w14:textId="77777777" w:rsidR="00A25202" w:rsidRPr="005A7ADC" w:rsidRDefault="00A25202" w:rsidP="00A25202">
            <w:pPr>
              <w:spacing w:line="240" w:lineRule="auto"/>
              <w:rPr>
                <w:rFonts w:cstheme="minorHAnsi"/>
                <w:color w:val="000000"/>
                <w:sz w:val="14"/>
                <w:szCs w:val="14"/>
              </w:rPr>
            </w:pPr>
            <w:r w:rsidRPr="005A7ADC">
              <w:rPr>
                <w:rFonts w:cstheme="minorHAnsi"/>
                <w:color w:val="000000"/>
                <w:sz w:val="14"/>
                <w:szCs w:val="14"/>
              </w:rPr>
              <w:t xml:space="preserve">3. In of in de nabijheid van een archiefruimte zijn brandslanghaspels aanwezig. Indien de haspels zich in de archiefruimte bevinden, zijn deze toegepast met droge blusleidingen waarvan de aansluiting zich buiten de archiefruimte bevindt. </w:t>
            </w:r>
          </w:p>
        </w:tc>
        <w:tc>
          <w:tcPr>
            <w:tcW w:w="4143" w:type="dxa"/>
          </w:tcPr>
          <w:p w14:paraId="0CB86451" w14:textId="77777777" w:rsidR="00A25202" w:rsidRPr="005A7ADC" w:rsidRDefault="00A25202" w:rsidP="00A25202">
            <w:pPr>
              <w:spacing w:line="240" w:lineRule="auto"/>
              <w:rPr>
                <w:rFonts w:cstheme="minorHAnsi"/>
                <w:b/>
                <w:bCs/>
                <w:color w:val="000000"/>
                <w:sz w:val="14"/>
                <w:szCs w:val="14"/>
              </w:rPr>
            </w:pPr>
          </w:p>
        </w:tc>
      </w:tr>
      <w:tr w:rsidR="00A25202" w14:paraId="0C77B51F" w14:textId="77777777" w:rsidTr="00A25202">
        <w:tc>
          <w:tcPr>
            <w:tcW w:w="4788" w:type="dxa"/>
            <w:vAlign w:val="center"/>
          </w:tcPr>
          <w:p w14:paraId="60D82BF4" w14:textId="77777777" w:rsidR="00A25202" w:rsidRPr="005A7ADC" w:rsidRDefault="00A25202" w:rsidP="00A25202">
            <w:pPr>
              <w:spacing w:line="240" w:lineRule="auto"/>
              <w:rPr>
                <w:rFonts w:cstheme="minorHAnsi"/>
                <w:color w:val="000000"/>
                <w:sz w:val="14"/>
                <w:szCs w:val="14"/>
              </w:rPr>
            </w:pPr>
            <w:r w:rsidRPr="005A7ADC">
              <w:rPr>
                <w:rFonts w:cstheme="minorHAnsi"/>
                <w:b/>
                <w:bCs/>
                <w:color w:val="000000"/>
                <w:sz w:val="14"/>
                <w:szCs w:val="14"/>
              </w:rPr>
              <w:t xml:space="preserve">§ 2. Voorschriften voor een gunstig milieu en klimaat </w:t>
            </w:r>
          </w:p>
        </w:tc>
        <w:tc>
          <w:tcPr>
            <w:tcW w:w="4143" w:type="dxa"/>
          </w:tcPr>
          <w:p w14:paraId="601B256D"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HERZIEN {Vervangt artikelen m.b.t. klimaat, luchtzuivering en -circulatie}:</w:t>
            </w:r>
          </w:p>
        </w:tc>
      </w:tr>
      <w:tr w:rsidR="00A25202" w14:paraId="0066FF1C" w14:textId="77777777" w:rsidTr="00A25202">
        <w:tc>
          <w:tcPr>
            <w:tcW w:w="4788" w:type="dxa"/>
            <w:vAlign w:val="center"/>
          </w:tcPr>
          <w:p w14:paraId="676C16AA" w14:textId="77777777" w:rsidR="00A25202" w:rsidRPr="005A7ADC" w:rsidRDefault="00A25202" w:rsidP="00A25202">
            <w:pPr>
              <w:spacing w:line="240" w:lineRule="auto"/>
              <w:rPr>
                <w:rFonts w:cstheme="minorHAnsi"/>
                <w:b/>
                <w:bCs/>
                <w:color w:val="000000"/>
                <w:sz w:val="14"/>
                <w:szCs w:val="14"/>
              </w:rPr>
            </w:pPr>
          </w:p>
        </w:tc>
        <w:tc>
          <w:tcPr>
            <w:tcW w:w="4143" w:type="dxa"/>
          </w:tcPr>
          <w:p w14:paraId="38AE5EA3" w14:textId="77777777" w:rsidR="00A25202" w:rsidRPr="002A7ACB" w:rsidRDefault="00A25202" w:rsidP="00A25202">
            <w:pPr>
              <w:spacing w:line="240" w:lineRule="auto"/>
              <w:rPr>
                <w:rFonts w:cstheme="minorHAnsi"/>
                <w:b/>
                <w:bCs/>
                <w:sz w:val="14"/>
                <w:szCs w:val="14"/>
              </w:rPr>
            </w:pPr>
            <w:r>
              <w:rPr>
                <w:rFonts w:cstheme="minorHAnsi"/>
                <w:b/>
                <w:bCs/>
                <w:color w:val="000000"/>
                <w:sz w:val="14"/>
                <w:szCs w:val="14"/>
              </w:rPr>
              <w:t>Het verantwoordelijk overheidsorgaan be</w:t>
            </w:r>
            <w:r w:rsidRPr="005A7ADC">
              <w:rPr>
                <w:rFonts w:cstheme="minorHAnsi"/>
                <w:b/>
                <w:bCs/>
                <w:color w:val="000000"/>
                <w:sz w:val="14"/>
                <w:szCs w:val="14"/>
              </w:rPr>
              <w:t>schikt over een klimaatevaluatieprotocol op basis waarvan onderstaande punten beschreven, uitgewerkt en geëvalueerd worden.</w:t>
            </w:r>
            <w:r>
              <w:rPr>
                <w:rFonts w:cstheme="minorHAnsi"/>
                <w:b/>
                <w:bCs/>
                <w:color w:val="000000"/>
                <w:sz w:val="14"/>
                <w:szCs w:val="14"/>
              </w:rPr>
              <w:t xml:space="preserve"> Het klimaat binnen het fysieke depot moet ten allen tijde en op alle plaatsen nabij de collectie voldoen aan deze eisen.</w:t>
            </w:r>
            <w:r>
              <w:rPr>
                <w:rFonts w:cstheme="minorHAnsi"/>
                <w:b/>
                <w:bCs/>
                <w:color w:val="000000"/>
                <w:sz w:val="14"/>
                <w:szCs w:val="14"/>
              </w:rPr>
              <w:br/>
            </w:r>
            <w:r w:rsidRPr="002A7ACB">
              <w:rPr>
                <w:rFonts w:cstheme="minorHAnsi"/>
                <w:b/>
                <w:bCs/>
                <w:sz w:val="14"/>
                <w:szCs w:val="14"/>
              </w:rPr>
              <w:t xml:space="preserve">1.De combinatie van papierbehoud en energiebewust/duurzaam bewaren vraagt om enerzijds een relatief lage bewaartemperatuur en anderzijds het met de seizoenen mee laten gaan van T en RV, resulterend in een eis voor het jaargemiddelde van maximaal 50% voor RV en maximaal 18°C voor temperatuur.  </w:t>
            </w:r>
          </w:p>
          <w:p w14:paraId="147155C1" w14:textId="77777777" w:rsidR="00A25202" w:rsidRPr="002A7ACB" w:rsidRDefault="00A25202" w:rsidP="00A25202">
            <w:pPr>
              <w:spacing w:line="240" w:lineRule="auto"/>
              <w:rPr>
                <w:rFonts w:cstheme="minorHAnsi"/>
                <w:b/>
                <w:bCs/>
                <w:sz w:val="14"/>
                <w:szCs w:val="14"/>
              </w:rPr>
            </w:pPr>
            <w:r w:rsidRPr="002A7ACB">
              <w:rPr>
                <w:rFonts w:cstheme="minorHAnsi"/>
                <w:b/>
                <w:bCs/>
                <w:sz w:val="14"/>
                <w:szCs w:val="14"/>
              </w:rPr>
              <w:lastRenderedPageBreak/>
              <w:t>2.De relatieve luchtvochtigheid nabij de collectie is te allen tijde minimaal 35% RV en maximaal 60% RV. De luchttemperatuur nabij de collectie is te allen tijde minimaal 13°C en maximaal 22°C. NB: Dit zijn geen streefwaarden voor de klimaatregeling maar uiterste grenzen.</w:t>
            </w:r>
          </w:p>
          <w:p w14:paraId="5AF38BFA" w14:textId="77777777" w:rsidR="00A25202" w:rsidRPr="002A7ACB" w:rsidRDefault="00A25202" w:rsidP="00A25202">
            <w:pPr>
              <w:spacing w:line="240" w:lineRule="auto"/>
              <w:rPr>
                <w:rFonts w:cstheme="minorHAnsi"/>
                <w:b/>
                <w:bCs/>
                <w:sz w:val="14"/>
                <w:szCs w:val="14"/>
              </w:rPr>
            </w:pPr>
            <w:r w:rsidRPr="002A7ACB">
              <w:rPr>
                <w:rFonts w:cstheme="minorHAnsi"/>
                <w:b/>
                <w:bCs/>
                <w:sz w:val="14"/>
                <w:szCs w:val="14"/>
              </w:rPr>
              <w:t>3.Seizoensvariaties in de streefwaarden voor temperatuur en RV zijn toegestaan om te voldoen aan de eis van de maximale jaargemiddelden met een maximale snelheid van verandering van 5% RV/maand en 5˚C/maand.</w:t>
            </w:r>
          </w:p>
          <w:p w14:paraId="4C4DDEDF" w14:textId="77777777" w:rsidR="00A25202" w:rsidRPr="00C0466C" w:rsidRDefault="00A25202" w:rsidP="00A25202">
            <w:pPr>
              <w:spacing w:line="240" w:lineRule="auto"/>
              <w:rPr>
                <w:rFonts w:cstheme="minorHAnsi"/>
                <w:color w:val="365F91" w:themeColor="accent1" w:themeShade="BF"/>
                <w:szCs w:val="18"/>
              </w:rPr>
            </w:pPr>
            <w:r w:rsidRPr="002A7ACB">
              <w:rPr>
                <w:rFonts w:cstheme="minorHAnsi"/>
                <w:b/>
                <w:bCs/>
                <w:sz w:val="14"/>
                <w:szCs w:val="14"/>
              </w:rPr>
              <w:t xml:space="preserve">4.Kortdurende fluctuaties zijn maximaal 5% RV en 3°C binnen 24 uur. </w:t>
            </w:r>
            <w:r>
              <w:rPr>
                <w:rFonts w:cstheme="minorHAnsi"/>
                <w:b/>
                <w:bCs/>
                <w:sz w:val="14"/>
                <w:szCs w:val="14"/>
              </w:rPr>
              <w:br/>
            </w:r>
            <w:r>
              <w:rPr>
                <w:rFonts w:cstheme="minorHAnsi"/>
                <w:b/>
                <w:bCs/>
                <w:sz w:val="14"/>
                <w:szCs w:val="14"/>
              </w:rPr>
              <w:br/>
            </w:r>
            <w:r w:rsidRPr="006B7BC0">
              <w:rPr>
                <w:rFonts w:cstheme="minorHAnsi"/>
                <w:b/>
                <w:bCs/>
                <w:sz w:val="14"/>
                <w:szCs w:val="14"/>
              </w:rPr>
              <w:t>5. Sensoren zijn zodanig geplaatst dat ruimtelijke verschillen in temperatuur en relatieve luchtvochtigheid in de ruimte nabij de collectie inzichtelijk zijn. Alle meetpunten nabij de collectie worden geëvalueerd, waarbij de meetresultaten voldoen aan de eisen</w:t>
            </w:r>
            <w:r w:rsidRPr="00C0466C">
              <w:rPr>
                <w:rFonts w:cstheme="minorHAnsi"/>
                <w:color w:val="365F91" w:themeColor="accent1" w:themeShade="BF"/>
                <w:szCs w:val="18"/>
              </w:rPr>
              <w:t>.</w:t>
            </w:r>
          </w:p>
          <w:p w14:paraId="626BDDD0" w14:textId="77777777" w:rsidR="00A25202" w:rsidRPr="00C0466C" w:rsidRDefault="00A25202" w:rsidP="00A25202">
            <w:pPr>
              <w:spacing w:line="240" w:lineRule="auto"/>
              <w:rPr>
                <w:bCs/>
                <w:szCs w:val="18"/>
              </w:rPr>
            </w:pPr>
            <w:r>
              <w:rPr>
                <w:rFonts w:cstheme="minorHAnsi"/>
                <w:b/>
                <w:bCs/>
                <w:color w:val="000000"/>
                <w:sz w:val="14"/>
                <w:szCs w:val="14"/>
              </w:rPr>
              <w:t xml:space="preserve">6. </w:t>
            </w:r>
            <w:r w:rsidRPr="005A7ADC">
              <w:rPr>
                <w:rFonts w:cstheme="minorHAnsi"/>
                <w:b/>
                <w:bCs/>
                <w:color w:val="000000"/>
                <w:sz w:val="14"/>
                <w:szCs w:val="14"/>
              </w:rPr>
              <w:t>Het luchtvolume (dus niet ruimtevolume) in</w:t>
            </w:r>
            <w:r>
              <w:rPr>
                <w:rFonts w:cstheme="minorHAnsi"/>
                <w:b/>
                <w:bCs/>
                <w:color w:val="000000"/>
                <w:sz w:val="14"/>
                <w:szCs w:val="14"/>
              </w:rPr>
              <w:t xml:space="preserve"> een plus</w:t>
            </w:r>
            <w:r w:rsidRPr="005A7ADC">
              <w:rPr>
                <w:rFonts w:cstheme="minorHAnsi"/>
                <w:b/>
                <w:bCs/>
                <w:color w:val="000000"/>
                <w:sz w:val="14"/>
                <w:szCs w:val="14"/>
              </w:rPr>
              <w:t>depot wordt middels recirculatie en een luchtzuiveringsoplossing ten minste 1x per dag gezuiverd van fijnstof (&gt;= 0,2 μm) en schimmelsporen.</w:t>
            </w:r>
            <w:r>
              <w:rPr>
                <w:rFonts w:cstheme="minorHAnsi"/>
                <w:b/>
                <w:bCs/>
                <w:color w:val="000000"/>
                <w:sz w:val="14"/>
                <w:szCs w:val="14"/>
              </w:rPr>
              <w:br/>
              <w:t>7</w:t>
            </w:r>
            <w:r w:rsidRPr="005A7ADC">
              <w:rPr>
                <w:rFonts w:cstheme="minorHAnsi"/>
                <w:b/>
                <w:bCs/>
                <w:color w:val="000000"/>
                <w:sz w:val="14"/>
                <w:szCs w:val="14"/>
              </w:rPr>
              <w:t>.</w:t>
            </w:r>
            <w:r>
              <w:rPr>
                <w:rFonts w:cstheme="minorHAnsi"/>
                <w:b/>
                <w:bCs/>
                <w:color w:val="000000"/>
                <w:sz w:val="14"/>
                <w:szCs w:val="14"/>
              </w:rPr>
              <w:t xml:space="preserve"> </w:t>
            </w:r>
            <w:r w:rsidRPr="005A7ADC">
              <w:rPr>
                <w:rFonts w:cstheme="minorHAnsi"/>
                <w:b/>
                <w:bCs/>
                <w:color w:val="000000"/>
                <w:sz w:val="14"/>
                <w:szCs w:val="14"/>
              </w:rPr>
              <w:t>Ventilatie is geen eis</w:t>
            </w:r>
            <w:r>
              <w:rPr>
                <w:rFonts w:cstheme="minorHAnsi"/>
                <w:b/>
                <w:bCs/>
                <w:color w:val="000000"/>
                <w:sz w:val="14"/>
                <w:szCs w:val="14"/>
              </w:rPr>
              <w:br/>
            </w:r>
            <w:r w:rsidRPr="006B7BC0">
              <w:rPr>
                <w:b/>
                <w:sz w:val="14"/>
                <w:szCs w:val="14"/>
              </w:rPr>
              <w:t>7a</w:t>
            </w:r>
            <w:r w:rsidRPr="006B7BC0">
              <w:rPr>
                <w:b/>
                <w:sz w:val="14"/>
                <w:szCs w:val="14"/>
              </w:rPr>
              <w:tab/>
              <w:t>Tenzij de temperatuur in een plusdepot altijd ≤ 18°C is, bevat de lucht in een plusdepot ≤ 1 ppb zwaveldioxide, ≤ 10 ppb stikstofoxiden, ≤ 10 ppb ozon en ≤ 100 ppb azijnzuur.</w:t>
            </w:r>
            <w:r w:rsidRPr="00C0466C">
              <w:rPr>
                <w:bCs/>
                <w:szCs w:val="18"/>
              </w:rPr>
              <w:t xml:space="preserve"> </w:t>
            </w:r>
          </w:p>
          <w:p w14:paraId="5F29555E" w14:textId="77777777" w:rsidR="00A25202" w:rsidRPr="006B7BC0" w:rsidRDefault="00A25202" w:rsidP="00A25202">
            <w:pPr>
              <w:spacing w:line="240" w:lineRule="auto"/>
              <w:rPr>
                <w:rFonts w:cstheme="minorHAnsi"/>
                <w:b/>
                <w:bCs/>
                <w:sz w:val="14"/>
                <w:szCs w:val="14"/>
              </w:rPr>
            </w:pPr>
            <w:r>
              <w:rPr>
                <w:rFonts w:cstheme="minorHAnsi"/>
                <w:b/>
                <w:bCs/>
                <w:color w:val="000000"/>
                <w:sz w:val="14"/>
                <w:szCs w:val="14"/>
              </w:rPr>
              <w:br/>
              <w:t xml:space="preserve">8. </w:t>
            </w:r>
            <w:r w:rsidRPr="005A7ADC">
              <w:rPr>
                <w:rFonts w:cstheme="minorHAnsi"/>
                <w:b/>
                <w:bCs/>
                <w:color w:val="000000"/>
                <w:sz w:val="14"/>
                <w:szCs w:val="14"/>
              </w:rPr>
              <w:t>V</w:t>
            </w:r>
            <w:r>
              <w:rPr>
                <w:rFonts w:cstheme="minorHAnsi"/>
                <w:b/>
                <w:bCs/>
                <w:color w:val="000000"/>
                <w:sz w:val="14"/>
                <w:szCs w:val="14"/>
              </w:rPr>
              <w:t>oor plusdepots gelden voor foto- en filmmateriaal aanvullende eisen, v</w:t>
            </w:r>
            <w:r w:rsidRPr="005A7ADC">
              <w:rPr>
                <w:rFonts w:cstheme="minorHAnsi"/>
                <w:b/>
                <w:bCs/>
                <w:color w:val="000000"/>
                <w:sz w:val="14"/>
                <w:szCs w:val="14"/>
              </w:rPr>
              <w:t xml:space="preserve">anwege de grotere gevoeligheid voor temperatuur en luchtvochtigheid </w:t>
            </w:r>
            <w:r>
              <w:rPr>
                <w:rFonts w:cstheme="minorHAnsi"/>
                <w:b/>
                <w:bCs/>
                <w:color w:val="000000"/>
                <w:sz w:val="14"/>
                <w:szCs w:val="14"/>
              </w:rPr>
              <w:t>van deze materialen:</w:t>
            </w:r>
            <w:r>
              <w:rPr>
                <w:rFonts w:cstheme="minorHAnsi"/>
                <w:b/>
                <w:bCs/>
                <w:color w:val="000000"/>
                <w:sz w:val="14"/>
                <w:szCs w:val="14"/>
              </w:rPr>
              <w:br/>
            </w:r>
            <w:r w:rsidRPr="006B7BC0">
              <w:rPr>
                <w:rFonts w:cstheme="minorHAnsi"/>
                <w:b/>
                <w:bCs/>
                <w:sz w:val="14"/>
                <w:szCs w:val="14"/>
              </w:rPr>
              <w:t>a.</w:t>
            </w:r>
            <w:r w:rsidRPr="006B7BC0">
              <w:rPr>
                <w:rFonts w:cstheme="minorHAnsi"/>
                <w:b/>
                <w:bCs/>
                <w:sz w:val="14"/>
                <w:szCs w:val="14"/>
              </w:rPr>
              <w:tab/>
              <w:t xml:space="preserve">Voor zwart-wit procedés op glas, papier en polyester,  (afdrukken en negatieven)), filmmateriaal en moederkopieën van tapes gelden de eisen zoals genoemd onder 1-4 </w:t>
            </w:r>
          </w:p>
          <w:p w14:paraId="4FBCEB10" w14:textId="77777777" w:rsidR="00A25202" w:rsidRPr="006B7BC0" w:rsidRDefault="00A25202" w:rsidP="00A25202">
            <w:pPr>
              <w:spacing w:line="240" w:lineRule="auto"/>
              <w:rPr>
                <w:rFonts w:cstheme="minorHAnsi"/>
                <w:b/>
                <w:bCs/>
                <w:sz w:val="14"/>
                <w:szCs w:val="14"/>
              </w:rPr>
            </w:pPr>
            <w:r w:rsidRPr="006B7BC0">
              <w:rPr>
                <w:rFonts w:cstheme="minorHAnsi"/>
                <w:b/>
                <w:bCs/>
                <w:sz w:val="14"/>
                <w:szCs w:val="14"/>
              </w:rPr>
              <w:t>b.</w:t>
            </w:r>
            <w:r w:rsidRPr="006B7BC0">
              <w:rPr>
                <w:rFonts w:cstheme="minorHAnsi"/>
                <w:b/>
                <w:bCs/>
                <w:sz w:val="14"/>
                <w:szCs w:val="14"/>
              </w:rPr>
              <w:tab/>
              <w:t>Voor kleurenprocedés (afdrukken en negatieven) geldt een jaarlijks gemiddelde van 30 % RV en 5 °C voor</w:t>
            </w:r>
            <w:r w:rsidRPr="006B7BC0">
              <w:rPr>
                <w:rFonts w:cstheme="minorHAnsi"/>
                <w:szCs w:val="18"/>
              </w:rPr>
              <w:t xml:space="preserve"> </w:t>
            </w:r>
            <w:r w:rsidRPr="006B7BC0">
              <w:rPr>
                <w:rFonts w:cstheme="minorHAnsi"/>
                <w:b/>
                <w:bCs/>
                <w:sz w:val="14"/>
                <w:szCs w:val="14"/>
              </w:rPr>
              <w:t>temperatuur.  De relatieve luchtvochtigheid nabij de collectie is te allen tijde minimaal 20% RV en</w:t>
            </w:r>
            <w:r w:rsidRPr="006B7BC0">
              <w:rPr>
                <w:rFonts w:cstheme="minorHAnsi"/>
                <w:szCs w:val="18"/>
              </w:rPr>
              <w:t xml:space="preserve"> </w:t>
            </w:r>
            <w:r w:rsidRPr="006B7BC0">
              <w:rPr>
                <w:rFonts w:cstheme="minorHAnsi"/>
                <w:b/>
                <w:bCs/>
                <w:sz w:val="14"/>
                <w:szCs w:val="14"/>
              </w:rPr>
              <w:t>maximaal 40% RV. De luchttemperatuur nabij de collectie is te</w:t>
            </w:r>
            <w:r w:rsidRPr="006B7BC0">
              <w:rPr>
                <w:rFonts w:cstheme="minorHAnsi"/>
                <w:szCs w:val="18"/>
              </w:rPr>
              <w:t xml:space="preserve"> </w:t>
            </w:r>
            <w:r w:rsidRPr="006B7BC0">
              <w:rPr>
                <w:rFonts w:cstheme="minorHAnsi"/>
                <w:b/>
                <w:bCs/>
                <w:sz w:val="14"/>
                <w:szCs w:val="14"/>
              </w:rPr>
              <w:t>allen tijde minimaal 3°C en maximaal 5°C. NB: Dit zijn geen installatie setpoints maar evaluatiegrenzen.</w:t>
            </w:r>
          </w:p>
          <w:p w14:paraId="1D929E94" w14:textId="77777777" w:rsidR="00A25202" w:rsidRDefault="00A25202" w:rsidP="00A25202">
            <w:pPr>
              <w:spacing w:line="240" w:lineRule="auto"/>
              <w:rPr>
                <w:rFonts w:cstheme="minorHAnsi"/>
                <w:color w:val="365F91" w:themeColor="accent1" w:themeShade="BF"/>
                <w:szCs w:val="18"/>
              </w:rPr>
            </w:pPr>
            <w:r w:rsidRPr="006B7BC0">
              <w:rPr>
                <w:rFonts w:cstheme="minorHAnsi"/>
                <w:b/>
                <w:bCs/>
                <w:sz w:val="14"/>
                <w:szCs w:val="14"/>
              </w:rPr>
              <w:t>c.        Voor procedés op dragers van cellulosenitraat, procedés op dragers van celluloseacetaat geldt een jaarlijks gemiddelde van 30 % RV en 3 °C voor temperatuur.  De relatieve luchtvochtigheid nabij de collectie is te allen tijde minimaal 20% RV en maximaal 35 % RV. De luchttemperatuur nabij de collectie is te allen tijde minimaal 2°C en maximaal 5°C. NB: Dit zijn geen installatie setpoints maar</w:t>
            </w:r>
            <w:r>
              <w:rPr>
                <w:rFonts w:cstheme="minorHAnsi"/>
                <w:b/>
                <w:bCs/>
                <w:sz w:val="14"/>
                <w:szCs w:val="14"/>
              </w:rPr>
              <w:t xml:space="preserve"> ev</w:t>
            </w:r>
            <w:r w:rsidRPr="006B7BC0">
              <w:rPr>
                <w:rFonts w:cstheme="minorHAnsi"/>
                <w:b/>
                <w:bCs/>
                <w:sz w:val="14"/>
                <w:szCs w:val="14"/>
              </w:rPr>
              <w:t>aluatiegrenzen</w:t>
            </w:r>
            <w:r w:rsidRPr="00C0466C">
              <w:rPr>
                <w:rFonts w:cstheme="minorHAnsi"/>
                <w:color w:val="365F91" w:themeColor="accent1" w:themeShade="BF"/>
                <w:szCs w:val="18"/>
              </w:rPr>
              <w:t>.</w:t>
            </w:r>
          </w:p>
          <w:p w14:paraId="1CDA5E79" w14:textId="09C99CA0" w:rsidR="00A25202" w:rsidRDefault="00A25202" w:rsidP="00A25202">
            <w:pPr>
              <w:spacing w:line="240" w:lineRule="auto"/>
              <w:rPr>
                <w:rFonts w:cstheme="minorHAnsi"/>
                <w:b/>
                <w:bCs/>
                <w:color w:val="000000"/>
                <w:sz w:val="14"/>
                <w:szCs w:val="14"/>
              </w:rPr>
            </w:pPr>
            <w:r w:rsidRPr="006B7BC0">
              <w:rPr>
                <w:rFonts w:cstheme="minorHAnsi"/>
                <w:b/>
                <w:bCs/>
                <w:i/>
                <w:iCs/>
                <w:color w:val="000000"/>
                <w:sz w:val="14"/>
                <w:szCs w:val="14"/>
              </w:rPr>
              <w:br/>
            </w:r>
            <w:r w:rsidRPr="006B7BC0">
              <w:rPr>
                <w:rFonts w:cstheme="minorHAnsi"/>
                <w:b/>
                <w:bCs/>
                <w:color w:val="000000"/>
                <w:sz w:val="14"/>
                <w:szCs w:val="14"/>
              </w:rPr>
              <w:t>9. Optische schijven en magnetische dragers (zoals als video en audiobestanden) worden  overgezet naar een duurzame digitale vorm.</w:t>
            </w:r>
            <w:r w:rsidRPr="005A7ADC">
              <w:rPr>
                <w:rFonts w:cstheme="minorHAnsi"/>
                <w:b/>
                <w:bCs/>
                <w:color w:val="000000"/>
                <w:sz w:val="14"/>
                <w:szCs w:val="14"/>
              </w:rPr>
              <w:t xml:space="preserve"> </w:t>
            </w:r>
          </w:p>
        </w:tc>
      </w:tr>
      <w:tr w:rsidR="00A25202" w14:paraId="5EB74514" w14:textId="77777777" w:rsidTr="00A25202">
        <w:tc>
          <w:tcPr>
            <w:tcW w:w="4788" w:type="dxa"/>
            <w:vAlign w:val="center"/>
          </w:tcPr>
          <w:p w14:paraId="0A557CAA" w14:textId="77777777" w:rsidR="00A25202" w:rsidRPr="005A7ADC" w:rsidRDefault="00A25202" w:rsidP="00A25202">
            <w:pPr>
              <w:spacing w:line="240" w:lineRule="auto"/>
              <w:rPr>
                <w:rFonts w:cstheme="minorHAnsi"/>
                <w:b/>
                <w:bCs/>
                <w:color w:val="000000"/>
                <w:sz w:val="14"/>
                <w:szCs w:val="14"/>
              </w:rPr>
            </w:pPr>
            <w:r w:rsidRPr="005A7ADC">
              <w:rPr>
                <w:rFonts w:cstheme="minorHAnsi"/>
                <w:color w:val="000000"/>
                <w:sz w:val="14"/>
                <w:szCs w:val="14"/>
              </w:rPr>
              <w:lastRenderedPageBreak/>
              <w:t>De luchtinhoud van een archiefruimte wordt ten hoogste eenmaal</w:t>
            </w:r>
            <w:r>
              <w:rPr>
                <w:rFonts w:cstheme="minorHAnsi"/>
                <w:color w:val="000000"/>
                <w:sz w:val="14"/>
                <w:szCs w:val="14"/>
              </w:rPr>
              <w:t xml:space="preserve"> ververst</w:t>
            </w:r>
          </w:p>
        </w:tc>
        <w:tc>
          <w:tcPr>
            <w:tcW w:w="4143" w:type="dxa"/>
          </w:tcPr>
          <w:p w14:paraId="0C9C2EAC" w14:textId="77777777" w:rsidR="00A25202" w:rsidRPr="005A7ADC" w:rsidRDefault="00A25202" w:rsidP="00A25202">
            <w:pPr>
              <w:spacing w:line="240" w:lineRule="auto"/>
              <w:rPr>
                <w:rFonts w:cstheme="minorHAnsi"/>
                <w:b/>
                <w:bCs/>
                <w:color w:val="000000"/>
                <w:sz w:val="14"/>
                <w:szCs w:val="14"/>
              </w:rPr>
            </w:pPr>
          </w:p>
        </w:tc>
      </w:tr>
      <w:tr w:rsidR="00A25202" w14:paraId="2EA2868B" w14:textId="77777777" w:rsidTr="00A25202">
        <w:tc>
          <w:tcPr>
            <w:tcW w:w="4788" w:type="dxa"/>
            <w:vAlign w:val="center"/>
          </w:tcPr>
          <w:p w14:paraId="37E20196" w14:textId="77777777" w:rsidR="00A25202" w:rsidRPr="00D7283C" w:rsidRDefault="00A25202" w:rsidP="00A25202">
            <w:pPr>
              <w:spacing w:line="240" w:lineRule="auto"/>
              <w:rPr>
                <w:rFonts w:cstheme="minorHAnsi"/>
                <w:b/>
                <w:bCs/>
                <w:color w:val="000000"/>
                <w:sz w:val="14"/>
                <w:szCs w:val="14"/>
              </w:rPr>
            </w:pPr>
            <w:r w:rsidRPr="00D7283C">
              <w:rPr>
                <w:rFonts w:cstheme="minorHAnsi"/>
                <w:b/>
                <w:bCs/>
                <w:color w:val="000000"/>
                <w:sz w:val="14"/>
                <w:szCs w:val="14"/>
              </w:rPr>
              <w:t>Artikel 45. Meetinstrumenten klimaat</w:t>
            </w:r>
          </w:p>
        </w:tc>
        <w:tc>
          <w:tcPr>
            <w:tcW w:w="4143" w:type="dxa"/>
          </w:tcPr>
          <w:p w14:paraId="7463AAF6" w14:textId="77777777" w:rsidR="00A25202" w:rsidRPr="005A7ADC" w:rsidRDefault="00A25202" w:rsidP="00A25202">
            <w:pPr>
              <w:spacing w:line="240" w:lineRule="auto"/>
              <w:rPr>
                <w:rFonts w:cstheme="minorHAnsi"/>
                <w:b/>
                <w:bCs/>
                <w:color w:val="000000"/>
                <w:sz w:val="14"/>
                <w:szCs w:val="14"/>
              </w:rPr>
            </w:pPr>
          </w:p>
        </w:tc>
      </w:tr>
      <w:tr w:rsidR="00A25202" w14:paraId="4A102F9E" w14:textId="77777777" w:rsidTr="00A25202">
        <w:tc>
          <w:tcPr>
            <w:tcW w:w="4788" w:type="dxa"/>
            <w:vAlign w:val="center"/>
          </w:tcPr>
          <w:p w14:paraId="2C1060FB" w14:textId="77777777" w:rsidR="00A25202" w:rsidRPr="00D7283C" w:rsidRDefault="00A25202" w:rsidP="00A25202">
            <w:pPr>
              <w:spacing w:line="240" w:lineRule="auto"/>
              <w:rPr>
                <w:rFonts w:cstheme="minorHAnsi"/>
                <w:b/>
                <w:bCs/>
                <w:color w:val="000000"/>
                <w:sz w:val="14"/>
                <w:szCs w:val="14"/>
              </w:rPr>
            </w:pPr>
            <w:r w:rsidRPr="005A7ADC">
              <w:rPr>
                <w:rFonts w:cstheme="minorHAnsi"/>
                <w:color w:val="000000"/>
                <w:sz w:val="14"/>
                <w:szCs w:val="14"/>
              </w:rPr>
              <w:t>Een archiefruimte is voorzien van een goedwerkende thermometer en hygrometer. Haarhygrometers zijn niet toegestaan.</w:t>
            </w:r>
          </w:p>
        </w:tc>
        <w:tc>
          <w:tcPr>
            <w:tcW w:w="4143" w:type="dxa"/>
          </w:tcPr>
          <w:p w14:paraId="0B6558E6"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Zie nieuwe tekst direct onder kopje § 2. Voorschriften voor een gunstig milieu en klimaat</w:t>
            </w:r>
          </w:p>
        </w:tc>
      </w:tr>
      <w:tr w:rsidR="00A25202" w14:paraId="4D88CCD2" w14:textId="77777777" w:rsidTr="00A25202">
        <w:tc>
          <w:tcPr>
            <w:tcW w:w="4788" w:type="dxa"/>
            <w:vAlign w:val="center"/>
          </w:tcPr>
          <w:p w14:paraId="69FFA5D9" w14:textId="77777777" w:rsidR="00A25202" w:rsidRPr="00D7283C" w:rsidRDefault="00A25202" w:rsidP="00A25202">
            <w:pPr>
              <w:spacing w:line="240" w:lineRule="auto"/>
              <w:rPr>
                <w:rFonts w:cstheme="minorHAnsi"/>
                <w:b/>
                <w:bCs/>
                <w:color w:val="000000"/>
                <w:sz w:val="14"/>
                <w:szCs w:val="14"/>
              </w:rPr>
            </w:pPr>
            <w:r w:rsidRPr="00D7283C">
              <w:rPr>
                <w:rFonts w:cstheme="minorHAnsi"/>
                <w:b/>
                <w:bCs/>
                <w:color w:val="000000"/>
                <w:sz w:val="14"/>
                <w:szCs w:val="14"/>
              </w:rPr>
              <w:lastRenderedPageBreak/>
              <w:t>Artikel 45a. Relatieve luchtvochtigheid en temperatuur van archiefruimten</w:t>
            </w:r>
          </w:p>
        </w:tc>
        <w:tc>
          <w:tcPr>
            <w:tcW w:w="4143" w:type="dxa"/>
          </w:tcPr>
          <w:p w14:paraId="0F8A73CA" w14:textId="77777777" w:rsidR="00A25202" w:rsidRPr="005A7ADC" w:rsidRDefault="00A25202" w:rsidP="00A25202">
            <w:pPr>
              <w:spacing w:line="240" w:lineRule="auto"/>
              <w:rPr>
                <w:rFonts w:cstheme="minorHAnsi"/>
                <w:b/>
                <w:bCs/>
                <w:color w:val="000000"/>
                <w:sz w:val="14"/>
                <w:szCs w:val="14"/>
              </w:rPr>
            </w:pPr>
          </w:p>
        </w:tc>
      </w:tr>
      <w:tr w:rsidR="00A25202" w14:paraId="5CA30DF9" w14:textId="77777777" w:rsidTr="00A25202">
        <w:tc>
          <w:tcPr>
            <w:tcW w:w="4788" w:type="dxa"/>
            <w:vAlign w:val="center"/>
          </w:tcPr>
          <w:p w14:paraId="14267639" w14:textId="77777777" w:rsidR="00A25202" w:rsidRPr="00D7283C" w:rsidRDefault="00A25202" w:rsidP="00A25202">
            <w:pPr>
              <w:spacing w:line="240" w:lineRule="auto"/>
              <w:rPr>
                <w:rFonts w:cstheme="minorHAnsi"/>
                <w:b/>
                <w:bCs/>
                <w:color w:val="000000"/>
                <w:sz w:val="14"/>
                <w:szCs w:val="14"/>
              </w:rPr>
            </w:pPr>
            <w:r w:rsidRPr="005A7ADC">
              <w:rPr>
                <w:rFonts w:cstheme="minorHAnsi"/>
                <w:color w:val="000000"/>
                <w:sz w:val="14"/>
                <w:szCs w:val="14"/>
              </w:rPr>
              <w:t>De relatieve luchtvochtigheid van archiefruimten heeft een zo constant mogelijke waarde van 50% R.V. +/- 10%. De temperatuur varieert tussen de 16°C en 20°C. Een overschrijding tot 25°C gedurende ten hoogste 10 etmalen per jaar is toegestaan.</w:t>
            </w:r>
          </w:p>
        </w:tc>
        <w:tc>
          <w:tcPr>
            <w:tcW w:w="4143" w:type="dxa"/>
          </w:tcPr>
          <w:p w14:paraId="22922BB2"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Zie nieuwe tekst direct onder kopje § 2. Voorschriften voor een gunstig milieu en klimaat</w:t>
            </w:r>
          </w:p>
        </w:tc>
      </w:tr>
      <w:tr w:rsidR="00A25202" w14:paraId="04625F88" w14:textId="77777777" w:rsidTr="00A25202">
        <w:tc>
          <w:tcPr>
            <w:tcW w:w="4788" w:type="dxa"/>
            <w:vAlign w:val="center"/>
          </w:tcPr>
          <w:p w14:paraId="765C0024" w14:textId="77777777" w:rsidR="00A25202" w:rsidRPr="005A7ADC" w:rsidRDefault="00A25202" w:rsidP="00A25202">
            <w:pPr>
              <w:spacing w:line="240" w:lineRule="auto"/>
              <w:rPr>
                <w:rFonts w:cstheme="minorHAnsi"/>
                <w:color w:val="000000"/>
                <w:sz w:val="14"/>
                <w:szCs w:val="14"/>
              </w:rPr>
            </w:pPr>
            <w:r w:rsidRPr="005A7ADC">
              <w:rPr>
                <w:rFonts w:cstheme="minorHAnsi"/>
                <w:b/>
                <w:bCs/>
                <w:color w:val="000000"/>
                <w:sz w:val="14"/>
                <w:szCs w:val="14"/>
              </w:rPr>
              <w:t xml:space="preserve">§ 3. Overige voorschriften </w:t>
            </w:r>
          </w:p>
        </w:tc>
        <w:tc>
          <w:tcPr>
            <w:tcW w:w="4143" w:type="dxa"/>
          </w:tcPr>
          <w:p w14:paraId="427E5A7E" w14:textId="77777777" w:rsidR="00A25202" w:rsidRPr="005A7ADC" w:rsidRDefault="00A25202" w:rsidP="00A25202">
            <w:pPr>
              <w:spacing w:line="240" w:lineRule="auto"/>
              <w:rPr>
                <w:rFonts w:cstheme="minorHAnsi"/>
                <w:b/>
                <w:bCs/>
                <w:color w:val="000000"/>
                <w:sz w:val="14"/>
                <w:szCs w:val="14"/>
              </w:rPr>
            </w:pPr>
          </w:p>
        </w:tc>
      </w:tr>
      <w:tr w:rsidR="00A25202" w14:paraId="1A18218D" w14:textId="77777777" w:rsidTr="00A25202">
        <w:tc>
          <w:tcPr>
            <w:tcW w:w="4788" w:type="dxa"/>
            <w:vAlign w:val="center"/>
          </w:tcPr>
          <w:p w14:paraId="4CF78A05" w14:textId="77777777" w:rsidR="00A25202" w:rsidRPr="00A45B34" w:rsidRDefault="00A25202" w:rsidP="00A25202">
            <w:pPr>
              <w:spacing w:line="240" w:lineRule="auto"/>
              <w:rPr>
                <w:rFonts w:cstheme="minorHAnsi"/>
                <w:b/>
                <w:bCs/>
                <w:color w:val="000000"/>
                <w:sz w:val="14"/>
                <w:szCs w:val="14"/>
              </w:rPr>
            </w:pPr>
            <w:r w:rsidRPr="00A45B34">
              <w:rPr>
                <w:rFonts w:cstheme="minorHAnsi"/>
                <w:b/>
                <w:bCs/>
                <w:color w:val="000000"/>
                <w:sz w:val="14"/>
                <w:szCs w:val="14"/>
              </w:rPr>
              <w:t>Artikel 46. Inbraakpreventie</w:t>
            </w:r>
          </w:p>
        </w:tc>
        <w:tc>
          <w:tcPr>
            <w:tcW w:w="4143" w:type="dxa"/>
          </w:tcPr>
          <w:p w14:paraId="4F76C2B3" w14:textId="77777777" w:rsidR="00A25202" w:rsidRPr="005A7ADC" w:rsidRDefault="00A25202" w:rsidP="00A25202">
            <w:pPr>
              <w:spacing w:line="240" w:lineRule="auto"/>
              <w:rPr>
                <w:rFonts w:cstheme="minorHAnsi"/>
                <w:b/>
                <w:bCs/>
                <w:color w:val="000000"/>
                <w:sz w:val="14"/>
                <w:szCs w:val="14"/>
              </w:rPr>
            </w:pPr>
          </w:p>
        </w:tc>
      </w:tr>
      <w:tr w:rsidR="00A25202" w14:paraId="3DD32F8A" w14:textId="77777777" w:rsidTr="00A25202">
        <w:tc>
          <w:tcPr>
            <w:tcW w:w="4788" w:type="dxa"/>
            <w:vAlign w:val="center"/>
          </w:tcPr>
          <w:p w14:paraId="2ACBCD81" w14:textId="77777777" w:rsidR="00A25202" w:rsidRPr="00A45B34" w:rsidRDefault="00A25202" w:rsidP="00A25202">
            <w:pPr>
              <w:spacing w:line="240" w:lineRule="auto"/>
              <w:rPr>
                <w:rFonts w:cstheme="minorHAnsi"/>
                <w:b/>
                <w:bCs/>
                <w:color w:val="000000"/>
                <w:sz w:val="14"/>
                <w:szCs w:val="14"/>
              </w:rPr>
            </w:pPr>
            <w:r w:rsidRPr="005A7ADC">
              <w:rPr>
                <w:rFonts w:cstheme="minorHAnsi"/>
                <w:color w:val="000000"/>
                <w:sz w:val="14"/>
                <w:szCs w:val="14"/>
              </w:rPr>
              <w:t>1. Toegangsdeuren in een archiefruimte en hang- en sluitwerk daarop voldoen aan klasse 3 volgens NEN 5088:1994/C2:1996 nl.</w:t>
            </w:r>
          </w:p>
        </w:tc>
        <w:tc>
          <w:tcPr>
            <w:tcW w:w="4143" w:type="dxa"/>
          </w:tcPr>
          <w:p w14:paraId="679798F0"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1.</w:t>
            </w:r>
            <w:r>
              <w:rPr>
                <w:rFonts w:cstheme="minorHAnsi"/>
                <w:b/>
                <w:bCs/>
                <w:color w:val="000000"/>
                <w:sz w:val="14"/>
                <w:szCs w:val="14"/>
              </w:rPr>
              <w:t xml:space="preserve"> </w:t>
            </w:r>
            <w:r w:rsidRPr="005A7ADC">
              <w:rPr>
                <w:rFonts w:cstheme="minorHAnsi"/>
                <w:b/>
                <w:bCs/>
                <w:color w:val="000000"/>
                <w:sz w:val="14"/>
                <w:szCs w:val="14"/>
              </w:rPr>
              <w:t>Een fysiek depot is voorzien van inbraakwering en -signalering volgens NEN 5089 en voldoet daarbij aan SKG klasse 3 .</w:t>
            </w:r>
          </w:p>
        </w:tc>
      </w:tr>
      <w:tr w:rsidR="00A25202" w14:paraId="4E57E8F5" w14:textId="77777777" w:rsidTr="00A25202">
        <w:tc>
          <w:tcPr>
            <w:tcW w:w="4788" w:type="dxa"/>
            <w:vAlign w:val="center"/>
          </w:tcPr>
          <w:p w14:paraId="69D3A0BD" w14:textId="77777777" w:rsidR="00A25202" w:rsidRPr="005A7ADC" w:rsidRDefault="00A25202" w:rsidP="00A25202">
            <w:pPr>
              <w:spacing w:line="240" w:lineRule="auto"/>
              <w:rPr>
                <w:rFonts w:cstheme="minorHAnsi"/>
                <w:color w:val="000000"/>
                <w:sz w:val="14"/>
                <w:szCs w:val="14"/>
              </w:rPr>
            </w:pPr>
            <w:r w:rsidRPr="005A7ADC">
              <w:rPr>
                <w:rFonts w:cstheme="minorHAnsi"/>
                <w:color w:val="000000"/>
                <w:sz w:val="14"/>
                <w:szCs w:val="14"/>
              </w:rPr>
              <w:t>2. Externe scheidingsconstructie en gevelelementen voldoen aan weerstandsklasse 4 of hoger volgens NEN 5096:2007 +C1:2007 nl.</w:t>
            </w:r>
          </w:p>
        </w:tc>
        <w:tc>
          <w:tcPr>
            <w:tcW w:w="4143" w:type="dxa"/>
          </w:tcPr>
          <w:p w14:paraId="76CA6A2B"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2. Externe scheidingsconstructies voldoen tenminste aan weerstandsklasse 4 volgens NEN 5096.</w:t>
            </w:r>
          </w:p>
        </w:tc>
      </w:tr>
      <w:tr w:rsidR="00A25202" w14:paraId="6D9E3D19" w14:textId="77777777" w:rsidTr="00A25202">
        <w:tc>
          <w:tcPr>
            <w:tcW w:w="4788" w:type="dxa"/>
            <w:vAlign w:val="center"/>
          </w:tcPr>
          <w:p w14:paraId="1D90EA3B" w14:textId="77777777" w:rsidR="00A25202" w:rsidRPr="005A7ADC" w:rsidRDefault="00A25202" w:rsidP="00A25202">
            <w:pPr>
              <w:spacing w:line="240" w:lineRule="auto"/>
              <w:rPr>
                <w:rFonts w:cstheme="minorHAnsi"/>
                <w:color w:val="000000"/>
                <w:sz w:val="14"/>
                <w:szCs w:val="14"/>
              </w:rPr>
            </w:pPr>
            <w:r w:rsidRPr="005A7ADC">
              <w:rPr>
                <w:rFonts w:cstheme="minorHAnsi"/>
                <w:b/>
                <w:bCs/>
                <w:color w:val="000000"/>
                <w:sz w:val="14"/>
                <w:szCs w:val="14"/>
              </w:rPr>
              <w:t>Hoofdstuk 6. Bijzondere voorschriften voor de bouw en inrichting van archiefbewaarplaatsen</w:t>
            </w:r>
          </w:p>
        </w:tc>
        <w:tc>
          <w:tcPr>
            <w:tcW w:w="4143" w:type="dxa"/>
          </w:tcPr>
          <w:p w14:paraId="5B768A23" w14:textId="77777777" w:rsidR="00A25202" w:rsidRPr="005A7ADC" w:rsidRDefault="00A25202" w:rsidP="00A25202">
            <w:pPr>
              <w:spacing w:line="240" w:lineRule="auto"/>
              <w:rPr>
                <w:rFonts w:cstheme="minorHAnsi"/>
                <w:b/>
                <w:bCs/>
                <w:color w:val="000000"/>
                <w:sz w:val="14"/>
                <w:szCs w:val="14"/>
              </w:rPr>
            </w:pPr>
          </w:p>
        </w:tc>
      </w:tr>
      <w:tr w:rsidR="00A25202" w14:paraId="732FF744" w14:textId="77777777" w:rsidTr="00A25202">
        <w:tc>
          <w:tcPr>
            <w:tcW w:w="4788" w:type="dxa"/>
            <w:vAlign w:val="center"/>
          </w:tcPr>
          <w:p w14:paraId="6A9AE6DC"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1. Voorschriften in verband met de veiligheid</w:t>
            </w:r>
          </w:p>
        </w:tc>
        <w:tc>
          <w:tcPr>
            <w:tcW w:w="4143" w:type="dxa"/>
          </w:tcPr>
          <w:p w14:paraId="53976CA6" w14:textId="77777777" w:rsidR="00A25202" w:rsidRPr="005A7ADC" w:rsidRDefault="00A25202" w:rsidP="00A25202">
            <w:pPr>
              <w:spacing w:line="240" w:lineRule="auto"/>
              <w:rPr>
                <w:rFonts w:cstheme="minorHAnsi"/>
                <w:b/>
                <w:bCs/>
                <w:color w:val="000000"/>
                <w:sz w:val="14"/>
                <w:szCs w:val="14"/>
              </w:rPr>
            </w:pPr>
          </w:p>
        </w:tc>
      </w:tr>
      <w:tr w:rsidR="00A25202" w14:paraId="5C64853C" w14:textId="77777777" w:rsidTr="00A25202">
        <w:tc>
          <w:tcPr>
            <w:tcW w:w="4788" w:type="dxa"/>
            <w:vAlign w:val="center"/>
          </w:tcPr>
          <w:p w14:paraId="122DD92D"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Artikel 47. Constructieve eisen</w:t>
            </w:r>
          </w:p>
        </w:tc>
        <w:tc>
          <w:tcPr>
            <w:tcW w:w="4143" w:type="dxa"/>
          </w:tcPr>
          <w:p w14:paraId="03F1555D" w14:textId="77777777" w:rsidR="00A25202" w:rsidRPr="005A7ADC" w:rsidRDefault="00A25202" w:rsidP="00A25202">
            <w:pPr>
              <w:spacing w:line="240" w:lineRule="auto"/>
              <w:rPr>
                <w:rFonts w:cstheme="minorHAnsi"/>
                <w:b/>
                <w:bCs/>
                <w:color w:val="000000"/>
                <w:sz w:val="14"/>
                <w:szCs w:val="14"/>
              </w:rPr>
            </w:pPr>
          </w:p>
        </w:tc>
      </w:tr>
      <w:tr w:rsidR="00A25202" w14:paraId="7D913B8B" w14:textId="77777777" w:rsidTr="00A25202">
        <w:tc>
          <w:tcPr>
            <w:tcW w:w="4788" w:type="dxa"/>
            <w:vAlign w:val="center"/>
          </w:tcPr>
          <w:p w14:paraId="17582E55" w14:textId="77777777" w:rsidR="00A25202" w:rsidRPr="005A7ADC" w:rsidRDefault="00A25202" w:rsidP="00A25202">
            <w:pPr>
              <w:spacing w:line="240" w:lineRule="auto"/>
              <w:rPr>
                <w:rFonts w:cstheme="minorHAnsi"/>
                <w:b/>
                <w:bCs/>
                <w:color w:val="000000"/>
                <w:sz w:val="14"/>
                <w:szCs w:val="14"/>
              </w:rPr>
            </w:pPr>
            <w:r w:rsidRPr="005A7ADC">
              <w:rPr>
                <w:rFonts w:cstheme="minorHAnsi"/>
                <w:color w:val="000000"/>
                <w:sz w:val="14"/>
                <w:szCs w:val="14"/>
              </w:rPr>
              <w:t>De in- en uitwendige scheidingsconstructies van een archiefbewaarplaats zijn</w:t>
            </w:r>
            <w:r>
              <w:rPr>
                <w:rFonts w:cstheme="minorHAnsi"/>
                <w:color w:val="000000"/>
                <w:sz w:val="14"/>
                <w:szCs w:val="14"/>
              </w:rPr>
              <w:t>:</w:t>
            </w:r>
            <w:r w:rsidRPr="005A7ADC">
              <w:rPr>
                <w:rFonts w:cstheme="minorHAnsi"/>
                <w:color w:val="000000"/>
                <w:sz w:val="14"/>
                <w:szCs w:val="14"/>
              </w:rPr>
              <w:t xml:space="preserve"> </w:t>
            </w:r>
            <w:r>
              <w:rPr>
                <w:rFonts w:cstheme="minorHAnsi"/>
                <w:color w:val="000000"/>
                <w:sz w:val="14"/>
                <w:szCs w:val="14"/>
              </w:rPr>
              <w:br/>
            </w:r>
            <w:r w:rsidRPr="005A7ADC">
              <w:rPr>
                <w:rFonts w:cstheme="minorHAnsi"/>
                <w:color w:val="000000"/>
                <w:sz w:val="14"/>
                <w:szCs w:val="14"/>
              </w:rPr>
              <w:t>a. vervaardigd van gewapend beton in kwaliteiten volgens NEN 6720:1995 of gelijkwaardig materiaal met een massa van minimaal 625 kg/m3</w:t>
            </w:r>
            <w:r w:rsidRPr="005A7ADC">
              <w:rPr>
                <w:rFonts w:cstheme="minorHAnsi"/>
                <w:sz w:val="14"/>
                <w:szCs w:val="14"/>
              </w:rPr>
              <w:t xml:space="preserve"> </w:t>
            </w:r>
            <w:r>
              <w:rPr>
                <w:rFonts w:cstheme="minorHAnsi"/>
                <w:sz w:val="14"/>
                <w:szCs w:val="14"/>
              </w:rPr>
              <w:br/>
            </w:r>
            <w:r w:rsidRPr="005A7ADC">
              <w:rPr>
                <w:rFonts w:cstheme="minorHAnsi"/>
                <w:sz w:val="14"/>
                <w:szCs w:val="14"/>
              </w:rPr>
              <w:t>b. bestand tegen maximale belasting gedurende ten minste 120 minuten volgens NEN 6702:2007 ingeval van calamiteiten;</w:t>
            </w:r>
            <w:r>
              <w:rPr>
                <w:rFonts w:cstheme="minorHAnsi"/>
                <w:sz w:val="14"/>
                <w:szCs w:val="14"/>
              </w:rPr>
              <w:br/>
            </w:r>
            <w:r w:rsidRPr="00A45B34">
              <w:rPr>
                <w:rFonts w:cstheme="minorHAnsi"/>
                <w:sz w:val="14"/>
                <w:szCs w:val="14"/>
              </w:rPr>
              <w:t xml:space="preserve">c. waterdicht en </w:t>
            </w:r>
            <w:r>
              <w:rPr>
                <w:rFonts w:cstheme="minorHAnsi"/>
                <w:sz w:val="14"/>
                <w:szCs w:val="14"/>
              </w:rPr>
              <w:br/>
            </w:r>
            <w:r w:rsidRPr="00A45B34">
              <w:rPr>
                <w:rFonts w:cstheme="minorHAnsi"/>
                <w:sz w:val="14"/>
                <w:szCs w:val="14"/>
              </w:rPr>
              <w:t>d. voldoende bestand tegen optredende waterdruk</w:t>
            </w:r>
          </w:p>
        </w:tc>
        <w:tc>
          <w:tcPr>
            <w:tcW w:w="4143" w:type="dxa"/>
          </w:tcPr>
          <w:p w14:paraId="2CF63D0F"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De in- en uitwendige scheidingsconstructies van het fysieke depot zijn </w:t>
            </w:r>
            <w:r>
              <w:rPr>
                <w:rFonts w:cstheme="minorHAnsi"/>
                <w:b/>
                <w:bCs/>
                <w:color w:val="000000"/>
                <w:sz w:val="14"/>
                <w:szCs w:val="14"/>
              </w:rPr>
              <w:br/>
            </w:r>
            <w:r w:rsidRPr="005A7ADC">
              <w:rPr>
                <w:rFonts w:cstheme="minorHAnsi"/>
                <w:b/>
                <w:bCs/>
                <w:sz w:val="14"/>
                <w:szCs w:val="14"/>
              </w:rPr>
              <w:t>a.</w:t>
            </w:r>
            <w:r>
              <w:rPr>
                <w:rFonts w:cstheme="minorHAnsi"/>
                <w:b/>
                <w:bCs/>
                <w:sz w:val="14"/>
                <w:szCs w:val="14"/>
              </w:rPr>
              <w:t xml:space="preserve"> </w:t>
            </w:r>
            <w:r w:rsidRPr="005A7ADC">
              <w:rPr>
                <w:rFonts w:cstheme="minorHAnsi"/>
                <w:b/>
                <w:bCs/>
                <w:sz w:val="14"/>
                <w:szCs w:val="14"/>
              </w:rPr>
              <w:t>bestand tegen belasting door natuurgeweld gedurende tenminste 120 minuten</w:t>
            </w:r>
            <w:r>
              <w:rPr>
                <w:rFonts w:cstheme="minorHAnsi"/>
                <w:b/>
                <w:bCs/>
                <w:sz w:val="14"/>
                <w:szCs w:val="14"/>
              </w:rPr>
              <w:t xml:space="preserve"> volgens NEN-EN 1991</w:t>
            </w:r>
            <w:r>
              <w:rPr>
                <w:rFonts w:cstheme="minorHAnsi"/>
                <w:b/>
                <w:bCs/>
                <w:sz w:val="14"/>
                <w:szCs w:val="14"/>
              </w:rPr>
              <w:br/>
            </w:r>
            <w:r w:rsidRPr="005A7ADC">
              <w:rPr>
                <w:rFonts w:cstheme="minorHAnsi"/>
                <w:b/>
                <w:bCs/>
                <w:sz w:val="14"/>
                <w:szCs w:val="14"/>
              </w:rPr>
              <w:t>b. bestand tegen buitengewone belastingen conform gevolgklasse CC4 van de NPR 1998.</w:t>
            </w:r>
            <w:r>
              <w:rPr>
                <w:rFonts w:cstheme="minorHAnsi"/>
                <w:b/>
                <w:bCs/>
                <w:sz w:val="14"/>
                <w:szCs w:val="14"/>
              </w:rPr>
              <w:br/>
            </w:r>
            <w:r w:rsidRPr="005A7ADC">
              <w:rPr>
                <w:rFonts w:cstheme="minorHAnsi"/>
                <w:b/>
                <w:bCs/>
                <w:sz w:val="14"/>
                <w:szCs w:val="14"/>
              </w:rPr>
              <w:t xml:space="preserve">en </w:t>
            </w:r>
            <w:r>
              <w:rPr>
                <w:rFonts w:cstheme="minorHAnsi"/>
                <w:b/>
                <w:bCs/>
                <w:sz w:val="14"/>
                <w:szCs w:val="14"/>
              </w:rPr>
              <w:br/>
              <w:t xml:space="preserve">c. </w:t>
            </w:r>
            <w:r w:rsidRPr="005A7ADC">
              <w:rPr>
                <w:rFonts w:cstheme="minorHAnsi"/>
                <w:b/>
                <w:bCs/>
                <w:sz w:val="14"/>
                <w:szCs w:val="14"/>
              </w:rPr>
              <w:t>zijn waterdicht uitgevoerd.</w:t>
            </w:r>
          </w:p>
        </w:tc>
      </w:tr>
      <w:tr w:rsidR="00A25202" w14:paraId="37F724CC" w14:textId="77777777" w:rsidTr="00A25202">
        <w:tc>
          <w:tcPr>
            <w:tcW w:w="4788" w:type="dxa"/>
            <w:vAlign w:val="center"/>
          </w:tcPr>
          <w:p w14:paraId="47A62E32" w14:textId="77777777" w:rsidR="00A25202" w:rsidRPr="005A7ADC" w:rsidRDefault="00A25202" w:rsidP="00A25202">
            <w:pPr>
              <w:spacing w:line="240" w:lineRule="auto"/>
              <w:rPr>
                <w:rFonts w:cstheme="minorHAnsi"/>
                <w:color w:val="000000"/>
                <w:sz w:val="14"/>
                <w:szCs w:val="14"/>
              </w:rPr>
            </w:pPr>
            <w:r w:rsidRPr="005A7ADC">
              <w:rPr>
                <w:rFonts w:cstheme="minorHAnsi"/>
                <w:b/>
                <w:bCs/>
                <w:color w:val="000000"/>
                <w:sz w:val="14"/>
                <w:szCs w:val="14"/>
              </w:rPr>
              <w:t>Artikel 48. Brandveiligheid</w:t>
            </w:r>
          </w:p>
        </w:tc>
        <w:tc>
          <w:tcPr>
            <w:tcW w:w="4143" w:type="dxa"/>
          </w:tcPr>
          <w:p w14:paraId="4D4700D1" w14:textId="77777777" w:rsidR="00A25202" w:rsidRPr="005A7ADC" w:rsidRDefault="00A25202" w:rsidP="00A25202">
            <w:pPr>
              <w:spacing w:line="240" w:lineRule="auto"/>
              <w:rPr>
                <w:rFonts w:cstheme="minorHAnsi"/>
                <w:b/>
                <w:bCs/>
                <w:color w:val="000000"/>
                <w:sz w:val="14"/>
                <w:szCs w:val="14"/>
              </w:rPr>
            </w:pPr>
          </w:p>
        </w:tc>
      </w:tr>
      <w:tr w:rsidR="00A25202" w14:paraId="18051393" w14:textId="77777777" w:rsidTr="00A25202">
        <w:tc>
          <w:tcPr>
            <w:tcW w:w="4788" w:type="dxa"/>
            <w:vAlign w:val="center"/>
          </w:tcPr>
          <w:p w14:paraId="1F4B7BE8"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 xml:space="preserve">De in- en uitwendige scheidingsconstructies van een archiefbewaarplaats zijn brandwerend gedurende ten minste 120 minuten volgens NEN 6069:2005, dan wel, voor zover gelet op de aard van de scheidingsconstructie van toepassing, NEN 6071:2001, NEN 6072:1991 of NEN 6073:1991. </w:t>
            </w:r>
          </w:p>
        </w:tc>
        <w:tc>
          <w:tcPr>
            <w:tcW w:w="4143" w:type="dxa"/>
          </w:tcPr>
          <w:p w14:paraId="2DDD25EF"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1. De in- en uitwendige scheidingsconstructies en deuren van het fysieke depot hebben een brandwerendheid van minimaal 120 minuten volgens NEN 6069.</w:t>
            </w:r>
          </w:p>
        </w:tc>
      </w:tr>
      <w:tr w:rsidR="00A25202" w14:paraId="2CCFC006" w14:textId="77777777" w:rsidTr="00A25202">
        <w:tc>
          <w:tcPr>
            <w:tcW w:w="4788" w:type="dxa"/>
            <w:vAlign w:val="center"/>
          </w:tcPr>
          <w:p w14:paraId="15CCA866"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2. </w:t>
            </w:r>
            <w:r w:rsidRPr="005A7ADC">
              <w:rPr>
                <w:rFonts w:cstheme="minorHAnsi"/>
                <w:color w:val="000000"/>
                <w:sz w:val="14"/>
                <w:szCs w:val="14"/>
              </w:rPr>
              <w:t xml:space="preserve">De hoofddraagconstructie van het gebouw heeft, voor zover van belang voor de archiefbewaarplaats, een brandwerendheid met betrekking tot bezwijken van ten minste 120 minuten volgens NEN 6069:2005, dan wel, voor zover gelet op de aard van de hoofddraagconstructie van toepassing, NEN 6071:2001, NEN 6072:1991 of NEN 6073:1991. </w:t>
            </w:r>
          </w:p>
        </w:tc>
        <w:tc>
          <w:tcPr>
            <w:tcW w:w="4143" w:type="dxa"/>
          </w:tcPr>
          <w:p w14:paraId="67651B28"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2. De hoofddraagconstructie van het gebouw voldoet, voor </w:t>
            </w:r>
            <w:r>
              <w:rPr>
                <w:rFonts w:cstheme="minorHAnsi"/>
                <w:b/>
                <w:bCs/>
                <w:color w:val="000000"/>
                <w:sz w:val="14"/>
                <w:szCs w:val="14"/>
              </w:rPr>
              <w:t>een plusdepot</w:t>
            </w:r>
            <w:r w:rsidRPr="005A7ADC">
              <w:rPr>
                <w:rFonts w:cstheme="minorHAnsi"/>
                <w:b/>
                <w:bCs/>
                <w:color w:val="000000"/>
                <w:sz w:val="14"/>
                <w:szCs w:val="14"/>
              </w:rPr>
              <w:t>, aan gevolgklasse CC4 van de NPR 1998</w:t>
            </w:r>
          </w:p>
        </w:tc>
      </w:tr>
      <w:tr w:rsidR="00A25202" w14:paraId="155DCB2B" w14:textId="77777777" w:rsidTr="00A25202">
        <w:tc>
          <w:tcPr>
            <w:tcW w:w="4788" w:type="dxa"/>
            <w:vAlign w:val="center"/>
          </w:tcPr>
          <w:p w14:paraId="39066EA3"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3. </w:t>
            </w:r>
            <w:r w:rsidRPr="005A7ADC">
              <w:rPr>
                <w:rFonts w:cstheme="minorHAnsi"/>
                <w:color w:val="000000"/>
                <w:sz w:val="14"/>
                <w:szCs w:val="14"/>
              </w:rPr>
              <w:t xml:space="preserve">De bijdrage tot de brandvoortplanting van de inrichting voldoet aan klasse 4 volgens NEN 6065:1991. Deuren zijn ten minste 120 minuten brandwerend. </w:t>
            </w:r>
          </w:p>
        </w:tc>
        <w:tc>
          <w:tcPr>
            <w:tcW w:w="4143" w:type="dxa"/>
          </w:tcPr>
          <w:p w14:paraId="46CF2F7E"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3. De bijdrage tot de brandvoortplanting van in- en uitwendige scheidingsconstructies en in het fysieke depot aanwezige materialen en apparaten voldoet ten minste aan klasse 4 volgens NEN-EN 13501-1</w:t>
            </w:r>
          </w:p>
        </w:tc>
      </w:tr>
      <w:tr w:rsidR="00A25202" w14:paraId="1A1D8358" w14:textId="77777777" w:rsidTr="00A25202">
        <w:tc>
          <w:tcPr>
            <w:tcW w:w="4788" w:type="dxa"/>
            <w:vAlign w:val="center"/>
          </w:tcPr>
          <w:p w14:paraId="4A47F4A8"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4. </w:t>
            </w:r>
            <w:r w:rsidRPr="005A7ADC">
              <w:rPr>
                <w:rFonts w:cstheme="minorHAnsi"/>
                <w:color w:val="000000"/>
                <w:sz w:val="14"/>
                <w:szCs w:val="14"/>
              </w:rPr>
              <w:t>De wijze waarop de bijdrage tot brandvoortplanting van de vloer wordt bepaald voldoet aan klasse T volgens NEN 1775:1991.</w:t>
            </w:r>
          </w:p>
        </w:tc>
        <w:tc>
          <w:tcPr>
            <w:tcW w:w="4143" w:type="dxa"/>
          </w:tcPr>
          <w:p w14:paraId="4581A82C" w14:textId="77777777" w:rsidR="00A25202" w:rsidRPr="005A7ADC" w:rsidRDefault="00A25202" w:rsidP="00A25202">
            <w:pPr>
              <w:spacing w:line="240" w:lineRule="auto"/>
              <w:rPr>
                <w:rFonts w:cstheme="minorHAnsi"/>
                <w:b/>
                <w:bCs/>
                <w:color w:val="000000"/>
                <w:sz w:val="14"/>
                <w:szCs w:val="14"/>
              </w:rPr>
            </w:pPr>
            <w:r>
              <w:rPr>
                <w:rFonts w:cstheme="minorHAnsi"/>
                <w:b/>
                <w:bCs/>
                <w:color w:val="000000"/>
                <w:sz w:val="14"/>
                <w:szCs w:val="14"/>
              </w:rPr>
              <w:t>vervalt</w:t>
            </w:r>
          </w:p>
        </w:tc>
      </w:tr>
      <w:tr w:rsidR="00A25202" w14:paraId="4FB23E79" w14:textId="77777777" w:rsidTr="00A25202">
        <w:tc>
          <w:tcPr>
            <w:tcW w:w="4788" w:type="dxa"/>
            <w:vAlign w:val="center"/>
          </w:tcPr>
          <w:p w14:paraId="794474E6"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5. </w:t>
            </w:r>
            <w:r w:rsidRPr="005A7ADC">
              <w:rPr>
                <w:rFonts w:cstheme="minorHAnsi"/>
                <w:color w:val="000000"/>
                <w:sz w:val="14"/>
                <w:szCs w:val="14"/>
              </w:rPr>
              <w:t>Onverminderd artikel 30, tweede lid, en voor zover toegepast, zijn sprinklerinstallaties in archiefbewaarplaatsen uitgevoerd als tweemelderafhankelijk.</w:t>
            </w:r>
          </w:p>
        </w:tc>
        <w:tc>
          <w:tcPr>
            <w:tcW w:w="4143" w:type="dxa"/>
          </w:tcPr>
          <w:p w14:paraId="524582A8" w14:textId="77777777" w:rsidR="00A25202" w:rsidRDefault="00A25202" w:rsidP="00A25202">
            <w:pPr>
              <w:spacing w:line="240" w:lineRule="auto"/>
              <w:rPr>
                <w:rFonts w:cstheme="minorHAnsi"/>
                <w:b/>
                <w:bCs/>
                <w:color w:val="000000"/>
                <w:sz w:val="14"/>
                <w:szCs w:val="14"/>
              </w:rPr>
            </w:pPr>
            <w:r w:rsidRPr="005A7ADC">
              <w:rPr>
                <w:rFonts w:cstheme="minorHAnsi"/>
                <w:b/>
                <w:bCs/>
                <w:color w:val="C00000"/>
                <w:sz w:val="14"/>
                <w:szCs w:val="14"/>
              </w:rPr>
              <w:t>4</w:t>
            </w:r>
            <w:r w:rsidRPr="005A7ADC">
              <w:rPr>
                <w:rFonts w:cstheme="minorHAnsi"/>
                <w:b/>
                <w:bCs/>
                <w:color w:val="000000"/>
                <w:sz w:val="14"/>
                <w:szCs w:val="14"/>
              </w:rPr>
              <w:t xml:space="preserve">. Onverminderd artikel </w:t>
            </w:r>
            <w:r>
              <w:rPr>
                <w:rFonts w:cstheme="minorHAnsi"/>
                <w:b/>
                <w:bCs/>
                <w:color w:val="000000"/>
                <w:sz w:val="14"/>
                <w:szCs w:val="14"/>
              </w:rPr>
              <w:t>A3</w:t>
            </w:r>
            <w:r w:rsidRPr="005A7ADC">
              <w:rPr>
                <w:rFonts w:cstheme="minorHAnsi"/>
                <w:b/>
                <w:bCs/>
                <w:color w:val="000000"/>
                <w:sz w:val="14"/>
                <w:szCs w:val="14"/>
              </w:rPr>
              <w:t xml:space="preserve">, </w:t>
            </w:r>
            <w:r>
              <w:rPr>
                <w:rFonts w:cstheme="minorHAnsi"/>
                <w:b/>
                <w:bCs/>
                <w:color w:val="000000"/>
                <w:sz w:val="14"/>
                <w:szCs w:val="14"/>
              </w:rPr>
              <w:t>vierde lid</w:t>
            </w:r>
            <w:r w:rsidRPr="005A7ADC">
              <w:rPr>
                <w:rFonts w:cstheme="minorHAnsi"/>
                <w:b/>
                <w:bCs/>
                <w:color w:val="000000"/>
                <w:sz w:val="14"/>
                <w:szCs w:val="14"/>
              </w:rPr>
              <w:t xml:space="preserve">, zijn sprinklerinstallaties in </w:t>
            </w:r>
            <w:r>
              <w:rPr>
                <w:rFonts w:cstheme="minorHAnsi"/>
                <w:b/>
                <w:bCs/>
                <w:color w:val="000000"/>
                <w:sz w:val="14"/>
                <w:szCs w:val="14"/>
              </w:rPr>
              <w:t xml:space="preserve">plusdepot </w:t>
            </w:r>
            <w:r w:rsidRPr="005A7ADC">
              <w:rPr>
                <w:rFonts w:cstheme="minorHAnsi"/>
                <w:b/>
                <w:bCs/>
                <w:color w:val="000000"/>
                <w:sz w:val="14"/>
                <w:szCs w:val="14"/>
              </w:rPr>
              <w:t xml:space="preserve">uitgevoerd als tweemelderafhankelijk. </w:t>
            </w:r>
          </w:p>
        </w:tc>
      </w:tr>
      <w:tr w:rsidR="00A25202" w14:paraId="2999B178" w14:textId="77777777" w:rsidTr="00A25202">
        <w:tc>
          <w:tcPr>
            <w:tcW w:w="4788" w:type="dxa"/>
            <w:vAlign w:val="center"/>
          </w:tcPr>
          <w:p w14:paraId="041380D3"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6. </w:t>
            </w:r>
            <w:r w:rsidRPr="005A7ADC">
              <w:rPr>
                <w:rFonts w:cstheme="minorHAnsi"/>
                <w:color w:val="000000"/>
                <w:sz w:val="14"/>
                <w:szCs w:val="14"/>
              </w:rPr>
              <w:t>De in de archiefbewaarplaats aanwezige draagbare blusapparaten bevinden zich in de directe nabijheid van de deuren alsmede op een plaats het verst verwijderd van de uitgang.</w:t>
            </w:r>
          </w:p>
        </w:tc>
        <w:tc>
          <w:tcPr>
            <w:tcW w:w="4143" w:type="dxa"/>
          </w:tcPr>
          <w:p w14:paraId="7B41E276" w14:textId="77777777" w:rsidR="00A25202" w:rsidRPr="005A7ADC" w:rsidRDefault="00A25202" w:rsidP="00A25202">
            <w:pPr>
              <w:spacing w:line="240" w:lineRule="auto"/>
              <w:rPr>
                <w:rFonts w:cstheme="minorHAnsi"/>
                <w:b/>
                <w:bCs/>
                <w:color w:val="C00000"/>
                <w:sz w:val="14"/>
                <w:szCs w:val="14"/>
              </w:rPr>
            </w:pPr>
            <w:r w:rsidRPr="005A7ADC">
              <w:rPr>
                <w:rFonts w:cstheme="minorHAnsi"/>
                <w:b/>
                <w:bCs/>
                <w:color w:val="C00000"/>
                <w:sz w:val="14"/>
                <w:szCs w:val="14"/>
              </w:rPr>
              <w:t>5</w:t>
            </w:r>
            <w:r w:rsidRPr="005A7ADC">
              <w:rPr>
                <w:rFonts w:cstheme="minorHAnsi"/>
                <w:b/>
                <w:bCs/>
                <w:color w:val="000000"/>
                <w:sz w:val="14"/>
                <w:szCs w:val="14"/>
              </w:rPr>
              <w:t xml:space="preserve">. </w:t>
            </w:r>
            <w:r>
              <w:rPr>
                <w:rFonts w:cstheme="minorHAnsi"/>
                <w:b/>
                <w:bCs/>
                <w:color w:val="000000"/>
                <w:sz w:val="14"/>
                <w:szCs w:val="14"/>
              </w:rPr>
              <w:t xml:space="preserve">Onverminderd het bepaalde in artikel A3, tweede lid, zijn in het plusdepot de aanwezige draagbare blustoestellen in de directe </w:t>
            </w:r>
            <w:r w:rsidRPr="005A7ADC">
              <w:rPr>
                <w:rFonts w:cstheme="minorHAnsi"/>
                <w:b/>
                <w:bCs/>
                <w:color w:val="000000"/>
                <w:sz w:val="14"/>
                <w:szCs w:val="14"/>
              </w:rPr>
              <w:t xml:space="preserve">in de directe nabijheid van de deuren alsmede op een plaats het verst verwijderd van de uitgang. </w:t>
            </w:r>
          </w:p>
        </w:tc>
      </w:tr>
      <w:tr w:rsidR="00A25202" w14:paraId="4E338914" w14:textId="77777777" w:rsidTr="00A25202">
        <w:tc>
          <w:tcPr>
            <w:tcW w:w="4788" w:type="dxa"/>
            <w:vAlign w:val="center"/>
          </w:tcPr>
          <w:p w14:paraId="083A11F4"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7. </w:t>
            </w:r>
            <w:r w:rsidRPr="005A7ADC">
              <w:rPr>
                <w:rFonts w:cstheme="minorHAnsi"/>
                <w:color w:val="000000"/>
                <w:sz w:val="14"/>
                <w:szCs w:val="14"/>
              </w:rPr>
              <w:t>In de archiefbewaarplaats is in directe nabijheid van de toegang daartoe een brandslanghaspel aanwezig, die voldoet aan NEN-EN 671-1:2001 en waarvan de afsluitkraan buiten de archiefbewaarplaats is aangebracht.</w:t>
            </w:r>
          </w:p>
        </w:tc>
        <w:tc>
          <w:tcPr>
            <w:tcW w:w="4143" w:type="dxa"/>
          </w:tcPr>
          <w:p w14:paraId="36CF6A73" w14:textId="77777777" w:rsidR="00A25202" w:rsidRPr="005A7ADC" w:rsidRDefault="00A25202" w:rsidP="00A25202">
            <w:pPr>
              <w:spacing w:line="240" w:lineRule="auto"/>
              <w:rPr>
                <w:rFonts w:cstheme="minorHAnsi"/>
                <w:b/>
                <w:bCs/>
                <w:color w:val="C00000"/>
                <w:sz w:val="14"/>
                <w:szCs w:val="14"/>
              </w:rPr>
            </w:pPr>
            <w:r>
              <w:rPr>
                <w:rFonts w:cstheme="minorHAnsi"/>
                <w:b/>
                <w:bCs/>
                <w:color w:val="C00000"/>
                <w:sz w:val="14"/>
                <w:szCs w:val="14"/>
              </w:rPr>
              <w:t>vervalt</w:t>
            </w:r>
          </w:p>
        </w:tc>
      </w:tr>
      <w:tr w:rsidR="00A25202" w14:paraId="0B07DA5A" w14:textId="77777777" w:rsidTr="00A25202">
        <w:tc>
          <w:tcPr>
            <w:tcW w:w="4788" w:type="dxa"/>
            <w:vAlign w:val="center"/>
          </w:tcPr>
          <w:p w14:paraId="2A1EB329"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Artikel 49. Rookdichtheid</w:t>
            </w:r>
          </w:p>
        </w:tc>
        <w:tc>
          <w:tcPr>
            <w:tcW w:w="4143" w:type="dxa"/>
          </w:tcPr>
          <w:p w14:paraId="76CBFF23" w14:textId="77777777" w:rsidR="00A25202" w:rsidRDefault="00A25202" w:rsidP="00A25202">
            <w:pPr>
              <w:spacing w:line="240" w:lineRule="auto"/>
              <w:rPr>
                <w:rFonts w:cstheme="minorHAnsi"/>
                <w:b/>
                <w:bCs/>
                <w:color w:val="C00000"/>
                <w:sz w:val="14"/>
                <w:szCs w:val="14"/>
              </w:rPr>
            </w:pPr>
            <w:r w:rsidRPr="005A7ADC">
              <w:rPr>
                <w:rFonts w:cstheme="minorHAnsi"/>
                <w:b/>
                <w:bCs/>
                <w:sz w:val="14"/>
                <w:szCs w:val="14"/>
              </w:rPr>
              <w:t>Weerstand tegen rookdoorgang</w:t>
            </w:r>
          </w:p>
        </w:tc>
      </w:tr>
      <w:tr w:rsidR="00A25202" w14:paraId="7DF66C7D" w14:textId="77777777" w:rsidTr="00A25202">
        <w:tc>
          <w:tcPr>
            <w:tcW w:w="4788" w:type="dxa"/>
            <w:vAlign w:val="center"/>
          </w:tcPr>
          <w:p w14:paraId="47507341" w14:textId="77777777" w:rsidR="00A25202" w:rsidRPr="005A7ADC" w:rsidRDefault="00A25202" w:rsidP="00A25202">
            <w:pPr>
              <w:spacing w:line="240" w:lineRule="auto"/>
              <w:rPr>
                <w:rFonts w:cstheme="minorHAnsi"/>
                <w:b/>
                <w:bCs/>
                <w:color w:val="000000"/>
                <w:sz w:val="14"/>
                <w:szCs w:val="14"/>
              </w:rPr>
            </w:pPr>
            <w:r w:rsidRPr="005A7ADC">
              <w:rPr>
                <w:rFonts w:cstheme="minorHAnsi"/>
                <w:color w:val="000000"/>
                <w:sz w:val="14"/>
                <w:szCs w:val="14"/>
              </w:rPr>
              <w:t>De maatgevende rookdichtheid van de archiefbewaarplaats, met inbegrip van de inrichting ervan, bedraagt ten hoogste 10 m–1 volgens NEN 6066:1991.</w:t>
            </w:r>
          </w:p>
        </w:tc>
        <w:tc>
          <w:tcPr>
            <w:tcW w:w="4143" w:type="dxa"/>
          </w:tcPr>
          <w:p w14:paraId="7462662B" w14:textId="77777777" w:rsidR="00A25202" w:rsidRPr="005A7ADC" w:rsidRDefault="00A25202" w:rsidP="00A25202">
            <w:pPr>
              <w:spacing w:line="240" w:lineRule="auto"/>
              <w:rPr>
                <w:rFonts w:cstheme="minorHAnsi"/>
                <w:b/>
                <w:bCs/>
                <w:sz w:val="14"/>
                <w:szCs w:val="14"/>
              </w:rPr>
            </w:pPr>
            <w:r w:rsidRPr="005A7ADC">
              <w:rPr>
                <w:rFonts w:cstheme="minorHAnsi"/>
                <w:b/>
                <w:bCs/>
                <w:sz w:val="14"/>
                <w:szCs w:val="14"/>
              </w:rPr>
              <w:t>De weerstand tegen rookdoorgang van het fysieke depot is R200 volgens NEN 6075</w:t>
            </w:r>
          </w:p>
        </w:tc>
      </w:tr>
      <w:tr w:rsidR="00A25202" w14:paraId="3A24083F" w14:textId="77777777" w:rsidTr="00A25202">
        <w:tc>
          <w:tcPr>
            <w:tcW w:w="4788" w:type="dxa"/>
            <w:vAlign w:val="center"/>
          </w:tcPr>
          <w:p w14:paraId="71ACF4C3" w14:textId="77777777" w:rsidR="00A25202" w:rsidRPr="005A7ADC" w:rsidRDefault="00A25202" w:rsidP="00A25202">
            <w:pPr>
              <w:spacing w:line="240" w:lineRule="auto"/>
              <w:rPr>
                <w:rFonts w:cstheme="minorHAnsi"/>
                <w:color w:val="000000"/>
                <w:sz w:val="14"/>
                <w:szCs w:val="14"/>
              </w:rPr>
            </w:pPr>
            <w:r w:rsidRPr="005A7ADC">
              <w:rPr>
                <w:rFonts w:cstheme="minorHAnsi"/>
                <w:b/>
                <w:bCs/>
                <w:color w:val="000000"/>
                <w:sz w:val="14"/>
                <w:szCs w:val="14"/>
              </w:rPr>
              <w:t>Artikel 50. Telecommunicatiemiddelen</w:t>
            </w:r>
          </w:p>
        </w:tc>
        <w:tc>
          <w:tcPr>
            <w:tcW w:w="4143" w:type="dxa"/>
          </w:tcPr>
          <w:p w14:paraId="1336D8B3" w14:textId="77777777" w:rsidR="00A25202" w:rsidRPr="005A7ADC" w:rsidRDefault="00A25202" w:rsidP="00A25202">
            <w:pPr>
              <w:spacing w:line="240" w:lineRule="auto"/>
              <w:rPr>
                <w:rFonts w:cstheme="minorHAnsi"/>
                <w:b/>
                <w:bCs/>
                <w:sz w:val="14"/>
                <w:szCs w:val="14"/>
              </w:rPr>
            </w:pPr>
          </w:p>
        </w:tc>
      </w:tr>
      <w:tr w:rsidR="00A25202" w14:paraId="14C9B67B" w14:textId="77777777" w:rsidTr="00A25202">
        <w:tc>
          <w:tcPr>
            <w:tcW w:w="4788" w:type="dxa"/>
            <w:vAlign w:val="center"/>
          </w:tcPr>
          <w:p w14:paraId="135D1BBA" w14:textId="77777777" w:rsidR="00A25202" w:rsidRPr="005A7ADC" w:rsidRDefault="00A25202" w:rsidP="00A25202">
            <w:pPr>
              <w:spacing w:line="240" w:lineRule="auto"/>
              <w:rPr>
                <w:rFonts w:cstheme="minorHAnsi"/>
                <w:b/>
                <w:bCs/>
                <w:color w:val="000000"/>
                <w:sz w:val="14"/>
                <w:szCs w:val="14"/>
              </w:rPr>
            </w:pPr>
            <w:r w:rsidRPr="005A7ADC">
              <w:rPr>
                <w:rFonts w:cstheme="minorHAnsi"/>
                <w:color w:val="000000"/>
                <w:sz w:val="14"/>
                <w:szCs w:val="14"/>
              </w:rPr>
              <w:t xml:space="preserve">In een archiefbewaarplaats zijn te allen tijde voldoende, goedwerkende telecommunicatiemiddelen voorhanden waarmee </w:t>
            </w:r>
            <w:r w:rsidRPr="005A7ADC">
              <w:rPr>
                <w:rFonts w:cstheme="minorHAnsi"/>
                <w:color w:val="000000"/>
                <w:sz w:val="14"/>
                <w:szCs w:val="14"/>
              </w:rPr>
              <w:lastRenderedPageBreak/>
              <w:t>aanwezigen zich in verbinding kunnen stellen met personen buiten de archiefbewaarplaats.</w:t>
            </w:r>
          </w:p>
        </w:tc>
        <w:tc>
          <w:tcPr>
            <w:tcW w:w="4143" w:type="dxa"/>
          </w:tcPr>
          <w:p w14:paraId="75FD62F1" w14:textId="77777777" w:rsidR="00A25202" w:rsidRDefault="00A25202" w:rsidP="00A25202">
            <w:pPr>
              <w:spacing w:line="240" w:lineRule="auto"/>
              <w:rPr>
                <w:rFonts w:cstheme="minorHAnsi"/>
                <w:b/>
                <w:bCs/>
                <w:sz w:val="14"/>
                <w:szCs w:val="14"/>
              </w:rPr>
            </w:pPr>
            <w:r>
              <w:rPr>
                <w:rFonts w:cstheme="minorHAnsi"/>
                <w:b/>
                <w:bCs/>
                <w:sz w:val="14"/>
                <w:szCs w:val="14"/>
              </w:rPr>
              <w:lastRenderedPageBreak/>
              <w:t>vervalt</w:t>
            </w:r>
          </w:p>
        </w:tc>
      </w:tr>
      <w:tr w:rsidR="00A25202" w14:paraId="7A3B1AB3" w14:textId="77777777" w:rsidTr="00A25202">
        <w:tc>
          <w:tcPr>
            <w:tcW w:w="4788" w:type="dxa"/>
            <w:vAlign w:val="center"/>
          </w:tcPr>
          <w:p w14:paraId="196A5B23" w14:textId="77777777" w:rsidR="00A25202" w:rsidRPr="005A7ADC" w:rsidRDefault="00A25202" w:rsidP="00A25202">
            <w:pPr>
              <w:spacing w:line="240" w:lineRule="auto"/>
              <w:rPr>
                <w:rFonts w:cstheme="minorHAnsi"/>
                <w:color w:val="000000"/>
                <w:sz w:val="14"/>
                <w:szCs w:val="14"/>
              </w:rPr>
            </w:pPr>
            <w:r w:rsidRPr="005A7ADC">
              <w:rPr>
                <w:rFonts w:cstheme="minorHAnsi"/>
                <w:b/>
                <w:bCs/>
                <w:color w:val="000000"/>
                <w:sz w:val="14"/>
                <w:szCs w:val="14"/>
              </w:rPr>
              <w:t>§ 2. Voorschriften voor een gunstig milieu en klimaat</w:t>
            </w:r>
          </w:p>
        </w:tc>
        <w:tc>
          <w:tcPr>
            <w:tcW w:w="4143" w:type="dxa"/>
          </w:tcPr>
          <w:p w14:paraId="20370803" w14:textId="77777777" w:rsidR="00A25202" w:rsidRDefault="00A25202" w:rsidP="00A25202">
            <w:pPr>
              <w:spacing w:line="240" w:lineRule="auto"/>
              <w:rPr>
                <w:rFonts w:cstheme="minorHAnsi"/>
                <w:b/>
                <w:bCs/>
                <w:sz w:val="14"/>
                <w:szCs w:val="14"/>
              </w:rPr>
            </w:pPr>
          </w:p>
        </w:tc>
      </w:tr>
      <w:tr w:rsidR="00A25202" w14:paraId="40838D48" w14:textId="77777777" w:rsidTr="00A25202">
        <w:tc>
          <w:tcPr>
            <w:tcW w:w="4788" w:type="dxa"/>
            <w:vAlign w:val="center"/>
          </w:tcPr>
          <w:p w14:paraId="487C4D66"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Artikel 51. Luchtkwaliteit</w:t>
            </w:r>
          </w:p>
        </w:tc>
        <w:tc>
          <w:tcPr>
            <w:tcW w:w="4143" w:type="dxa"/>
          </w:tcPr>
          <w:p w14:paraId="63B20C02" w14:textId="77777777" w:rsidR="00A25202" w:rsidRDefault="00A25202" w:rsidP="00A25202">
            <w:pPr>
              <w:spacing w:line="240" w:lineRule="auto"/>
              <w:rPr>
                <w:rFonts w:cstheme="minorHAnsi"/>
                <w:b/>
                <w:bCs/>
                <w:sz w:val="14"/>
                <w:szCs w:val="14"/>
              </w:rPr>
            </w:pPr>
          </w:p>
        </w:tc>
      </w:tr>
      <w:tr w:rsidR="00A25202" w14:paraId="17E3DD6E" w14:textId="77777777" w:rsidTr="00A25202">
        <w:tc>
          <w:tcPr>
            <w:tcW w:w="4788" w:type="dxa"/>
            <w:vAlign w:val="center"/>
          </w:tcPr>
          <w:p w14:paraId="11CFD3DB"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De tot de archiefbewaarplaats toetredende verse en gerecirculeerde lucht wordt gezuiverd van zwaveldioxide, stikstofoxiden en ozon. De gemiddelde jaarconcentratie in de archiefbewaarplaats bedraagt ten hoogste:</w:t>
            </w:r>
            <w:r>
              <w:rPr>
                <w:rFonts w:cstheme="minorHAnsi"/>
                <w:color w:val="000000"/>
                <w:sz w:val="14"/>
                <w:szCs w:val="14"/>
              </w:rPr>
              <w:br/>
            </w:r>
            <w:r w:rsidRPr="005A7ADC">
              <w:rPr>
                <w:rFonts w:cstheme="minorHAnsi"/>
                <w:color w:val="000000"/>
                <w:sz w:val="14"/>
                <w:szCs w:val="14"/>
              </w:rPr>
              <w:t xml:space="preserve"> a. 1.3 ppb voor zwaveldioxide;</w:t>
            </w:r>
            <w:r>
              <w:rPr>
                <w:rFonts w:cstheme="minorHAnsi"/>
                <w:color w:val="000000"/>
                <w:sz w:val="14"/>
                <w:szCs w:val="14"/>
              </w:rPr>
              <w:br/>
              <w:t xml:space="preserve"> </w:t>
            </w:r>
            <w:r w:rsidRPr="005A7ADC">
              <w:rPr>
                <w:rFonts w:cstheme="minorHAnsi"/>
                <w:color w:val="000000"/>
                <w:sz w:val="14"/>
                <w:szCs w:val="14"/>
              </w:rPr>
              <w:t>b. 6.7 ppb voor stikstofoxiden; en</w:t>
            </w:r>
            <w:r>
              <w:rPr>
                <w:rFonts w:cstheme="minorHAnsi"/>
                <w:color w:val="000000"/>
                <w:sz w:val="14"/>
                <w:szCs w:val="14"/>
              </w:rPr>
              <w:br/>
              <w:t xml:space="preserve"> </w:t>
            </w:r>
            <w:r w:rsidRPr="005A7ADC">
              <w:rPr>
                <w:rFonts w:cstheme="minorHAnsi"/>
                <w:color w:val="000000"/>
                <w:sz w:val="14"/>
                <w:szCs w:val="14"/>
              </w:rPr>
              <w:t>c. 0.3 ppb voor ozon</w:t>
            </w:r>
          </w:p>
        </w:tc>
        <w:tc>
          <w:tcPr>
            <w:tcW w:w="4143" w:type="dxa"/>
          </w:tcPr>
          <w:p w14:paraId="6CFF4415" w14:textId="77777777" w:rsidR="00A25202" w:rsidRDefault="00A25202" w:rsidP="00A25202">
            <w:pPr>
              <w:spacing w:line="240" w:lineRule="auto"/>
              <w:rPr>
                <w:rFonts w:cstheme="minorHAnsi"/>
                <w:b/>
                <w:bCs/>
                <w:sz w:val="14"/>
                <w:szCs w:val="14"/>
              </w:rPr>
            </w:pPr>
            <w:r w:rsidRPr="005A7ADC">
              <w:rPr>
                <w:rFonts w:cstheme="minorHAnsi"/>
                <w:b/>
                <w:bCs/>
                <w:color w:val="000000"/>
                <w:sz w:val="14"/>
                <w:szCs w:val="14"/>
              </w:rPr>
              <w:t>Vervalt: Zie nieuwe tekst direct onder kopje § 2. Voorschriften voor een gunstig milieu en klimaat.</w:t>
            </w:r>
          </w:p>
        </w:tc>
      </w:tr>
      <w:tr w:rsidR="00A25202" w14:paraId="62F35862" w14:textId="77777777" w:rsidTr="00A25202">
        <w:tc>
          <w:tcPr>
            <w:tcW w:w="4788" w:type="dxa"/>
            <w:vAlign w:val="center"/>
          </w:tcPr>
          <w:p w14:paraId="1BB28BEC"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2. </w:t>
            </w:r>
            <w:r w:rsidRPr="005A7ADC">
              <w:rPr>
                <w:rFonts w:cstheme="minorHAnsi"/>
                <w:color w:val="000000"/>
                <w:sz w:val="14"/>
                <w:szCs w:val="14"/>
              </w:rPr>
              <w:t>Het ventilatievoud bedraagt bij een inrichting met vaste archiefstellingen ten minste 0,1 maal het volume van de ruimte per uur.</w:t>
            </w:r>
          </w:p>
        </w:tc>
        <w:tc>
          <w:tcPr>
            <w:tcW w:w="4143" w:type="dxa"/>
          </w:tcPr>
          <w:p w14:paraId="2BAE90BC" w14:textId="77777777" w:rsidR="00A25202" w:rsidRPr="005A7ADC" w:rsidRDefault="00A25202" w:rsidP="00A25202">
            <w:pPr>
              <w:spacing w:line="240" w:lineRule="auto"/>
              <w:rPr>
                <w:rFonts w:cstheme="minorHAnsi"/>
                <w:b/>
                <w:bCs/>
                <w:color w:val="000000"/>
                <w:sz w:val="14"/>
                <w:szCs w:val="14"/>
              </w:rPr>
            </w:pPr>
          </w:p>
        </w:tc>
      </w:tr>
      <w:tr w:rsidR="00A25202" w14:paraId="6603A85D" w14:textId="77777777" w:rsidTr="00A25202">
        <w:tc>
          <w:tcPr>
            <w:tcW w:w="4788" w:type="dxa"/>
            <w:vAlign w:val="center"/>
          </w:tcPr>
          <w:p w14:paraId="2C928A82"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3. </w:t>
            </w:r>
            <w:r w:rsidRPr="005A7ADC">
              <w:rPr>
                <w:rFonts w:cstheme="minorHAnsi"/>
                <w:color w:val="000000"/>
                <w:sz w:val="14"/>
                <w:szCs w:val="14"/>
              </w:rPr>
              <w:t xml:space="preserve">Het circulatievoud bedraagt ten minste 1 maal het volume van de ruimte per uur. </w:t>
            </w:r>
          </w:p>
        </w:tc>
        <w:tc>
          <w:tcPr>
            <w:tcW w:w="4143" w:type="dxa"/>
          </w:tcPr>
          <w:p w14:paraId="0CD86E14" w14:textId="77777777" w:rsidR="00A25202" w:rsidRPr="005A7ADC" w:rsidRDefault="00A25202" w:rsidP="00A25202">
            <w:pPr>
              <w:spacing w:line="240" w:lineRule="auto"/>
              <w:rPr>
                <w:rFonts w:cstheme="minorHAnsi"/>
                <w:b/>
                <w:bCs/>
                <w:color w:val="000000"/>
                <w:sz w:val="14"/>
                <w:szCs w:val="14"/>
              </w:rPr>
            </w:pPr>
          </w:p>
        </w:tc>
      </w:tr>
      <w:tr w:rsidR="00A25202" w14:paraId="1C30664D" w14:textId="77777777" w:rsidTr="00A25202">
        <w:tc>
          <w:tcPr>
            <w:tcW w:w="4788" w:type="dxa"/>
            <w:vAlign w:val="center"/>
          </w:tcPr>
          <w:p w14:paraId="355EF358"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4. </w:t>
            </w:r>
            <w:r w:rsidRPr="005A7ADC">
              <w:rPr>
                <w:rFonts w:cstheme="minorHAnsi"/>
                <w:color w:val="000000"/>
                <w:sz w:val="14"/>
                <w:szCs w:val="14"/>
              </w:rPr>
              <w:t xml:space="preserve">Bij toepassing van verrijdbare archiefstellingen bedraagt de inwendige circulatie ten minste 1,5 maal het volume van de ruimte per uur. </w:t>
            </w:r>
          </w:p>
        </w:tc>
        <w:tc>
          <w:tcPr>
            <w:tcW w:w="4143" w:type="dxa"/>
          </w:tcPr>
          <w:p w14:paraId="16AA3E9A" w14:textId="77777777" w:rsidR="00A25202" w:rsidRPr="005A7ADC" w:rsidRDefault="00A25202" w:rsidP="00A25202">
            <w:pPr>
              <w:spacing w:line="240" w:lineRule="auto"/>
              <w:rPr>
                <w:rFonts w:cstheme="minorHAnsi"/>
                <w:b/>
                <w:bCs/>
                <w:color w:val="000000"/>
                <w:sz w:val="14"/>
                <w:szCs w:val="14"/>
              </w:rPr>
            </w:pPr>
          </w:p>
        </w:tc>
      </w:tr>
      <w:tr w:rsidR="00A25202" w14:paraId="46972207" w14:textId="77777777" w:rsidTr="00A25202">
        <w:tc>
          <w:tcPr>
            <w:tcW w:w="4788" w:type="dxa"/>
            <w:vAlign w:val="center"/>
          </w:tcPr>
          <w:p w14:paraId="07D14EF9"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5. </w:t>
            </w:r>
            <w:r w:rsidRPr="005A7ADC">
              <w:rPr>
                <w:rFonts w:cstheme="minorHAnsi"/>
                <w:color w:val="000000"/>
                <w:sz w:val="14"/>
                <w:szCs w:val="14"/>
              </w:rPr>
              <w:t>De tot de archiefbewaarplaats toetredende verse en gerecirculeerde lucht bevat ten hoogste 75 μg/m3 stofdeeltjes</w:t>
            </w:r>
          </w:p>
        </w:tc>
        <w:tc>
          <w:tcPr>
            <w:tcW w:w="4143" w:type="dxa"/>
          </w:tcPr>
          <w:p w14:paraId="03CF6660" w14:textId="77777777" w:rsidR="00A25202" w:rsidRPr="005A7ADC" w:rsidRDefault="00A25202" w:rsidP="00A25202">
            <w:pPr>
              <w:spacing w:line="240" w:lineRule="auto"/>
              <w:rPr>
                <w:rFonts w:cstheme="minorHAnsi"/>
                <w:b/>
                <w:bCs/>
                <w:color w:val="000000"/>
                <w:sz w:val="14"/>
                <w:szCs w:val="14"/>
              </w:rPr>
            </w:pPr>
          </w:p>
        </w:tc>
      </w:tr>
      <w:tr w:rsidR="00A25202" w14:paraId="13778B13" w14:textId="77777777" w:rsidTr="00A25202">
        <w:tc>
          <w:tcPr>
            <w:tcW w:w="4788" w:type="dxa"/>
            <w:vAlign w:val="center"/>
          </w:tcPr>
          <w:p w14:paraId="2F014661"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Artikel 52. Bewaking van bewaarcondities</w:t>
            </w:r>
          </w:p>
        </w:tc>
        <w:tc>
          <w:tcPr>
            <w:tcW w:w="4143" w:type="dxa"/>
          </w:tcPr>
          <w:p w14:paraId="5EF5B6ED" w14:textId="77777777" w:rsidR="00A25202" w:rsidRPr="005A7ADC" w:rsidRDefault="00A25202" w:rsidP="00A25202">
            <w:pPr>
              <w:spacing w:line="240" w:lineRule="auto"/>
              <w:rPr>
                <w:rFonts w:cstheme="minorHAnsi"/>
                <w:b/>
                <w:bCs/>
                <w:color w:val="000000"/>
                <w:sz w:val="14"/>
                <w:szCs w:val="14"/>
              </w:rPr>
            </w:pPr>
          </w:p>
        </w:tc>
      </w:tr>
      <w:tr w:rsidR="00A25202" w14:paraId="115D7053" w14:textId="77777777" w:rsidTr="00A25202">
        <w:tc>
          <w:tcPr>
            <w:tcW w:w="4788" w:type="dxa"/>
            <w:vAlign w:val="center"/>
          </w:tcPr>
          <w:p w14:paraId="6C1F1DBC" w14:textId="77777777" w:rsidR="00A25202" w:rsidRPr="005A7ADC" w:rsidRDefault="00A25202" w:rsidP="00A25202">
            <w:pPr>
              <w:spacing w:line="240" w:lineRule="auto"/>
              <w:rPr>
                <w:rFonts w:cstheme="minorHAnsi"/>
                <w:b/>
                <w:bCs/>
                <w:color w:val="000000"/>
                <w:sz w:val="14"/>
                <w:szCs w:val="14"/>
              </w:rPr>
            </w:pPr>
            <w:r w:rsidRPr="005A7ADC">
              <w:rPr>
                <w:rFonts w:cstheme="minorHAnsi"/>
                <w:color w:val="000000"/>
                <w:sz w:val="14"/>
                <w:szCs w:val="14"/>
              </w:rPr>
              <w:t>De bewaarcondities in een archiefbewaarplaats worden bewaakt door luchtvochtigheid- en temperatuuropnemers die gekoppeld zijn aan het gebouwbeheerssysteem.</w:t>
            </w:r>
          </w:p>
        </w:tc>
        <w:tc>
          <w:tcPr>
            <w:tcW w:w="4143" w:type="dxa"/>
          </w:tcPr>
          <w:p w14:paraId="00C49A3B"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Zie nieuwe tekst direct onder kopje § 2. Voorschriften voor een gunstig milieu en klimaat.</w:t>
            </w:r>
          </w:p>
        </w:tc>
      </w:tr>
      <w:tr w:rsidR="00A25202" w14:paraId="6E464E45" w14:textId="77777777" w:rsidTr="00A25202">
        <w:tc>
          <w:tcPr>
            <w:tcW w:w="4788" w:type="dxa"/>
            <w:vAlign w:val="center"/>
          </w:tcPr>
          <w:p w14:paraId="48AADE0B" w14:textId="77777777" w:rsidR="00A25202" w:rsidRPr="005A7ADC" w:rsidRDefault="00A25202" w:rsidP="00A25202">
            <w:pPr>
              <w:spacing w:line="240" w:lineRule="auto"/>
              <w:rPr>
                <w:rFonts w:cstheme="minorHAnsi"/>
                <w:color w:val="000000"/>
                <w:sz w:val="14"/>
                <w:szCs w:val="14"/>
              </w:rPr>
            </w:pPr>
            <w:r w:rsidRPr="005A7ADC">
              <w:rPr>
                <w:rFonts w:cstheme="minorHAnsi"/>
                <w:b/>
                <w:bCs/>
                <w:color w:val="000000"/>
                <w:sz w:val="14"/>
                <w:szCs w:val="14"/>
              </w:rPr>
              <w:t>Artikel 53. Ontvangst- en quarantaineruimte</w:t>
            </w:r>
          </w:p>
        </w:tc>
        <w:tc>
          <w:tcPr>
            <w:tcW w:w="4143" w:type="dxa"/>
          </w:tcPr>
          <w:p w14:paraId="5E1532AF" w14:textId="77777777" w:rsidR="00A25202" w:rsidRPr="005A7ADC" w:rsidRDefault="00A25202" w:rsidP="00A25202">
            <w:pPr>
              <w:spacing w:line="240" w:lineRule="auto"/>
              <w:rPr>
                <w:rFonts w:cstheme="minorHAnsi"/>
                <w:b/>
                <w:bCs/>
                <w:color w:val="000000"/>
                <w:sz w:val="14"/>
                <w:szCs w:val="14"/>
              </w:rPr>
            </w:pPr>
          </w:p>
        </w:tc>
      </w:tr>
      <w:tr w:rsidR="00A25202" w14:paraId="59FA9C2A" w14:textId="77777777" w:rsidTr="00A25202">
        <w:tc>
          <w:tcPr>
            <w:tcW w:w="4788" w:type="dxa"/>
            <w:vAlign w:val="center"/>
          </w:tcPr>
          <w:p w14:paraId="1A35A015" w14:textId="77777777" w:rsidR="00A25202" w:rsidRPr="005A7ADC" w:rsidRDefault="00A25202" w:rsidP="00A25202">
            <w:pPr>
              <w:spacing w:line="240" w:lineRule="auto"/>
              <w:rPr>
                <w:rFonts w:cstheme="minorHAnsi"/>
                <w:b/>
                <w:bCs/>
                <w:color w:val="000000"/>
                <w:sz w:val="14"/>
                <w:szCs w:val="14"/>
              </w:rPr>
            </w:pPr>
            <w:r w:rsidRPr="005A7ADC">
              <w:rPr>
                <w:rFonts w:cstheme="minorHAnsi"/>
                <w:color w:val="000000"/>
                <w:sz w:val="14"/>
                <w:szCs w:val="14"/>
              </w:rPr>
              <w:t>Een archiefbewaarplaats waarin regelmatig archiefbescheiden van buiten het gebouw worden opgenomen is voorzien van een ontvangst- en quarantaineruimte.</w:t>
            </w:r>
          </w:p>
        </w:tc>
        <w:tc>
          <w:tcPr>
            <w:tcW w:w="4143" w:type="dxa"/>
          </w:tcPr>
          <w:p w14:paraId="164B1894"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Zie laatste nieuwe artikel</w:t>
            </w:r>
          </w:p>
        </w:tc>
      </w:tr>
      <w:tr w:rsidR="00A25202" w14:paraId="1684E1B9" w14:textId="77777777" w:rsidTr="00A25202">
        <w:tc>
          <w:tcPr>
            <w:tcW w:w="4788" w:type="dxa"/>
            <w:vAlign w:val="center"/>
          </w:tcPr>
          <w:p w14:paraId="7E45CC26" w14:textId="77777777" w:rsidR="00A25202" w:rsidRPr="005A7ADC" w:rsidRDefault="00A25202" w:rsidP="00A25202">
            <w:pPr>
              <w:spacing w:line="240" w:lineRule="auto"/>
              <w:rPr>
                <w:rFonts w:cstheme="minorHAnsi"/>
                <w:color w:val="000000"/>
                <w:sz w:val="14"/>
                <w:szCs w:val="14"/>
              </w:rPr>
            </w:pPr>
            <w:r w:rsidRPr="005A7ADC">
              <w:rPr>
                <w:rFonts w:cstheme="minorHAnsi"/>
                <w:b/>
                <w:bCs/>
                <w:color w:val="000000"/>
                <w:sz w:val="14"/>
                <w:szCs w:val="14"/>
              </w:rPr>
              <w:t xml:space="preserve">Artikel 54. Afwerking wanden en plafonds </w:t>
            </w:r>
          </w:p>
        </w:tc>
        <w:tc>
          <w:tcPr>
            <w:tcW w:w="4143" w:type="dxa"/>
          </w:tcPr>
          <w:p w14:paraId="56B5C64A" w14:textId="77777777" w:rsidR="00A25202" w:rsidRPr="005A7ADC" w:rsidRDefault="00A25202" w:rsidP="00A25202">
            <w:pPr>
              <w:spacing w:line="240" w:lineRule="auto"/>
              <w:rPr>
                <w:rFonts w:cstheme="minorHAnsi"/>
                <w:b/>
                <w:bCs/>
                <w:color w:val="000000"/>
                <w:sz w:val="14"/>
                <w:szCs w:val="14"/>
              </w:rPr>
            </w:pPr>
          </w:p>
        </w:tc>
      </w:tr>
      <w:tr w:rsidR="00A25202" w14:paraId="572DA553" w14:textId="77777777" w:rsidTr="00A25202">
        <w:tc>
          <w:tcPr>
            <w:tcW w:w="4788" w:type="dxa"/>
            <w:vAlign w:val="center"/>
          </w:tcPr>
          <w:p w14:paraId="02D42BB6" w14:textId="77777777" w:rsidR="00A25202" w:rsidRPr="005A7ADC" w:rsidRDefault="00A25202" w:rsidP="00A25202">
            <w:pPr>
              <w:spacing w:line="240" w:lineRule="auto"/>
              <w:rPr>
                <w:rFonts w:cstheme="minorHAnsi"/>
                <w:b/>
                <w:bCs/>
                <w:color w:val="000000"/>
                <w:sz w:val="14"/>
                <w:szCs w:val="14"/>
              </w:rPr>
            </w:pPr>
            <w:r w:rsidRPr="005A7ADC">
              <w:rPr>
                <w:rFonts w:cstheme="minorHAnsi"/>
                <w:color w:val="000000"/>
                <w:sz w:val="14"/>
                <w:szCs w:val="14"/>
              </w:rPr>
              <w:t xml:space="preserve">Onverminderd artikel 37 worden wanden en plafonds van een archiefbewaarplaats afgewerkt met een dampdoorlatende laag. </w:t>
            </w:r>
          </w:p>
        </w:tc>
        <w:tc>
          <w:tcPr>
            <w:tcW w:w="4143" w:type="dxa"/>
          </w:tcPr>
          <w:p w14:paraId="209D8CC2"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Zie nieuwe tekst direct onder huidig art. 39.</w:t>
            </w:r>
          </w:p>
        </w:tc>
      </w:tr>
      <w:tr w:rsidR="00A25202" w14:paraId="6F8F1AEC" w14:textId="77777777" w:rsidTr="00A25202">
        <w:tc>
          <w:tcPr>
            <w:tcW w:w="4788" w:type="dxa"/>
            <w:vAlign w:val="center"/>
          </w:tcPr>
          <w:p w14:paraId="0D2C5080" w14:textId="77777777" w:rsidR="00A25202" w:rsidRPr="005A7ADC" w:rsidRDefault="00A25202" w:rsidP="00A25202">
            <w:pPr>
              <w:spacing w:line="240" w:lineRule="auto"/>
              <w:rPr>
                <w:rFonts w:cstheme="minorHAnsi"/>
                <w:color w:val="000000"/>
                <w:sz w:val="14"/>
                <w:szCs w:val="14"/>
              </w:rPr>
            </w:pPr>
            <w:r w:rsidRPr="005A7ADC">
              <w:rPr>
                <w:rFonts w:cstheme="minorHAnsi"/>
                <w:b/>
                <w:bCs/>
                <w:color w:val="000000"/>
                <w:sz w:val="14"/>
                <w:szCs w:val="14"/>
              </w:rPr>
              <w:t>§ 2a</w:t>
            </w:r>
          </w:p>
        </w:tc>
        <w:tc>
          <w:tcPr>
            <w:tcW w:w="4143" w:type="dxa"/>
          </w:tcPr>
          <w:p w14:paraId="7818EED3" w14:textId="77777777" w:rsidR="00A25202" w:rsidRPr="005A7ADC" w:rsidRDefault="00A25202" w:rsidP="00A25202">
            <w:pPr>
              <w:spacing w:line="240" w:lineRule="auto"/>
              <w:rPr>
                <w:rFonts w:cstheme="minorHAnsi"/>
                <w:b/>
                <w:bCs/>
                <w:color w:val="000000"/>
                <w:sz w:val="14"/>
                <w:szCs w:val="14"/>
              </w:rPr>
            </w:pPr>
          </w:p>
        </w:tc>
      </w:tr>
      <w:tr w:rsidR="00A25202" w14:paraId="4BECFC2C" w14:textId="77777777" w:rsidTr="00A25202">
        <w:tc>
          <w:tcPr>
            <w:tcW w:w="4788" w:type="dxa"/>
            <w:vAlign w:val="center"/>
          </w:tcPr>
          <w:p w14:paraId="6008BCC1"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Artikel 54a. Relatieve luchtvochtigheid en temperatuur van archiefbewaarplaatsen</w:t>
            </w:r>
          </w:p>
        </w:tc>
        <w:tc>
          <w:tcPr>
            <w:tcW w:w="4143" w:type="dxa"/>
          </w:tcPr>
          <w:p w14:paraId="4A3E1D0B"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Zie nieuwe tekst direct onder kopje § 2. Voorschriften voor een gunstig milieu en klimaat.</w:t>
            </w:r>
          </w:p>
        </w:tc>
      </w:tr>
      <w:tr w:rsidR="00A25202" w14:paraId="23B6A584" w14:textId="77777777" w:rsidTr="00A25202">
        <w:tc>
          <w:tcPr>
            <w:tcW w:w="4788" w:type="dxa"/>
            <w:vAlign w:val="center"/>
          </w:tcPr>
          <w:p w14:paraId="5D930145"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 xml:space="preserve">1. </w:t>
            </w:r>
            <w:r w:rsidRPr="005A7ADC">
              <w:rPr>
                <w:rFonts w:cstheme="minorHAnsi"/>
                <w:color w:val="000000"/>
                <w:sz w:val="14"/>
                <w:szCs w:val="14"/>
              </w:rPr>
              <w:t xml:space="preserve">de relatieve luchtvochtigheid en temperatuur voor archiefbewaarplaatsen bedragen: </w:t>
            </w:r>
            <w:r>
              <w:rPr>
                <w:rFonts w:cstheme="minorHAnsi"/>
                <w:color w:val="000000"/>
                <w:sz w:val="14"/>
                <w:szCs w:val="14"/>
              </w:rPr>
              <w:br/>
            </w:r>
            <w:r w:rsidRPr="005A7ADC">
              <w:rPr>
                <w:rFonts w:cstheme="minorHAnsi"/>
                <w:color w:val="000000"/>
                <w:sz w:val="14"/>
                <w:szCs w:val="14"/>
              </w:rPr>
              <w:t>a. 50% R.V. +/- 5% onderscheidenlijk 18°C +/- 2°C voor bewaring van:</w:t>
            </w:r>
            <w:r>
              <w:rPr>
                <w:rFonts w:cstheme="minorHAnsi"/>
                <w:color w:val="000000"/>
                <w:sz w:val="14"/>
                <w:szCs w:val="14"/>
              </w:rPr>
              <w:br/>
            </w:r>
            <w:r w:rsidRPr="005A7ADC">
              <w:rPr>
                <w:rFonts w:cstheme="minorHAnsi"/>
                <w:color w:val="000000"/>
                <w:sz w:val="14"/>
                <w:szCs w:val="14"/>
              </w:rPr>
              <w:t>1°. papier; 2°. perkament; 3°. Was; 4°. leer; 5°. textiel;</w:t>
            </w:r>
            <w:r>
              <w:rPr>
                <w:rFonts w:cstheme="minorHAnsi"/>
                <w:color w:val="000000"/>
                <w:sz w:val="14"/>
                <w:szCs w:val="14"/>
              </w:rPr>
              <w:br/>
            </w:r>
            <w:r w:rsidRPr="005A7ADC">
              <w:rPr>
                <w:rFonts w:cstheme="minorHAnsi"/>
                <w:color w:val="000000"/>
                <w:sz w:val="14"/>
                <w:szCs w:val="14"/>
              </w:rPr>
              <w:t>6°. hout; 7°. fotomateriaal op papier; of 8°. optische schijven;</w:t>
            </w:r>
            <w:r>
              <w:rPr>
                <w:rFonts w:cstheme="minorHAnsi"/>
                <w:color w:val="000000"/>
                <w:sz w:val="14"/>
                <w:szCs w:val="14"/>
              </w:rPr>
              <w:br/>
            </w:r>
            <w:r w:rsidRPr="00D95B06">
              <w:rPr>
                <w:rFonts w:cstheme="minorHAnsi"/>
                <w:color w:val="000000"/>
                <w:sz w:val="14"/>
                <w:szCs w:val="14"/>
              </w:rPr>
              <w:t>b. 35% R.V. +/- 5% onderscheidenlijk 13° C +/- 2°C voor de bewaring van zwart-wit negatiefmaterialen;</w:t>
            </w:r>
            <w:r>
              <w:rPr>
                <w:rFonts w:cstheme="minorHAnsi"/>
                <w:color w:val="000000"/>
                <w:sz w:val="14"/>
                <w:szCs w:val="14"/>
              </w:rPr>
              <w:br/>
            </w:r>
            <w:r w:rsidRPr="00D95B06">
              <w:rPr>
                <w:rFonts w:cstheme="minorHAnsi"/>
                <w:color w:val="000000"/>
                <w:sz w:val="14"/>
                <w:szCs w:val="14"/>
              </w:rPr>
              <w:t>c. 38% R.V.+/- 5% R.V. onderscheidenlijk –20°C +/- 2°C voor de bewaring van zwart-wit negatiefmaterialen van di- en triacetaat en nitraatfilm en kleurnegatiefmaterialen;</w:t>
            </w:r>
            <w:r>
              <w:rPr>
                <w:rFonts w:cstheme="minorHAnsi"/>
                <w:color w:val="000000"/>
                <w:sz w:val="14"/>
                <w:szCs w:val="14"/>
              </w:rPr>
              <w:br/>
            </w:r>
            <w:r w:rsidRPr="00D95B06">
              <w:rPr>
                <w:rFonts w:cstheme="minorHAnsi"/>
                <w:color w:val="000000"/>
                <w:sz w:val="14"/>
                <w:szCs w:val="14"/>
              </w:rPr>
              <w:t>d. 40% R.V.+/- 2% R.V. onderscheidenlijk 10°C +/- 2°C voor de bewaring van moederkopieën van tapes; of</w:t>
            </w:r>
            <w:r>
              <w:rPr>
                <w:rFonts w:cstheme="minorHAnsi"/>
                <w:color w:val="000000"/>
                <w:sz w:val="14"/>
                <w:szCs w:val="14"/>
              </w:rPr>
              <w:br/>
            </w:r>
            <w:r w:rsidRPr="00D95B06">
              <w:rPr>
                <w:rFonts w:cstheme="minorHAnsi"/>
                <w:color w:val="000000"/>
                <w:sz w:val="14"/>
                <w:szCs w:val="14"/>
              </w:rPr>
              <w:t>e. 40% R.V.+/- 2% R.V. onderscheidenlijk 18°C +/- 2°C voor de bewaring van werkkopieën van tapes</w:t>
            </w:r>
          </w:p>
        </w:tc>
        <w:tc>
          <w:tcPr>
            <w:tcW w:w="4143" w:type="dxa"/>
          </w:tcPr>
          <w:p w14:paraId="6BA4935F" w14:textId="77777777" w:rsidR="00A25202" w:rsidRPr="005A7ADC" w:rsidRDefault="00A25202" w:rsidP="00A25202">
            <w:pPr>
              <w:spacing w:line="240" w:lineRule="auto"/>
              <w:rPr>
                <w:rFonts w:cstheme="minorHAnsi"/>
                <w:b/>
                <w:bCs/>
                <w:color w:val="000000"/>
                <w:sz w:val="14"/>
                <w:szCs w:val="14"/>
              </w:rPr>
            </w:pPr>
          </w:p>
        </w:tc>
      </w:tr>
      <w:tr w:rsidR="00A25202" w14:paraId="79E854EE" w14:textId="77777777" w:rsidTr="00A25202">
        <w:tc>
          <w:tcPr>
            <w:tcW w:w="4788" w:type="dxa"/>
            <w:vAlign w:val="center"/>
          </w:tcPr>
          <w:p w14:paraId="30F87220" w14:textId="77777777" w:rsidR="00A25202" w:rsidRPr="005A7ADC" w:rsidRDefault="00A25202" w:rsidP="00A25202">
            <w:pPr>
              <w:spacing w:line="240" w:lineRule="auto"/>
              <w:rPr>
                <w:rFonts w:cstheme="minorHAnsi"/>
                <w:b/>
                <w:bCs/>
                <w:color w:val="000000"/>
                <w:sz w:val="14"/>
                <w:szCs w:val="14"/>
              </w:rPr>
            </w:pPr>
            <w:r w:rsidRPr="00D95B06">
              <w:rPr>
                <w:rFonts w:cstheme="minorHAnsi"/>
                <w:b/>
                <w:bCs/>
                <w:color w:val="000000"/>
                <w:sz w:val="14"/>
                <w:szCs w:val="14"/>
              </w:rPr>
              <w:t xml:space="preserve">2. </w:t>
            </w:r>
            <w:r w:rsidRPr="00D95B06">
              <w:rPr>
                <w:rFonts w:cstheme="minorHAnsi"/>
                <w:color w:val="000000"/>
                <w:sz w:val="14"/>
                <w:szCs w:val="14"/>
              </w:rPr>
              <w:t>Bij tussentijdse verplaatsing van archiefbescheiden naar een andere ruimte wordt voorzien in acclimatisering van de archiefbescheiden, indien gerede kans bestaat dat schadelijke condensvorming op zal treden als gevolg van verandering van relatieve vochtigheid of temperatuur.</w:t>
            </w:r>
          </w:p>
        </w:tc>
        <w:tc>
          <w:tcPr>
            <w:tcW w:w="4143" w:type="dxa"/>
          </w:tcPr>
          <w:p w14:paraId="463EFFCE" w14:textId="77777777" w:rsidR="00A25202" w:rsidRPr="005A7ADC" w:rsidRDefault="00A25202" w:rsidP="00A25202">
            <w:pPr>
              <w:spacing w:line="240" w:lineRule="auto"/>
              <w:rPr>
                <w:rFonts w:cstheme="minorHAnsi"/>
                <w:b/>
                <w:bCs/>
                <w:color w:val="000000"/>
                <w:sz w:val="14"/>
                <w:szCs w:val="14"/>
              </w:rPr>
            </w:pPr>
          </w:p>
        </w:tc>
      </w:tr>
      <w:tr w:rsidR="00A25202" w14:paraId="4218FBBB" w14:textId="77777777" w:rsidTr="00A25202">
        <w:tc>
          <w:tcPr>
            <w:tcW w:w="4788" w:type="dxa"/>
            <w:vAlign w:val="center"/>
          </w:tcPr>
          <w:p w14:paraId="610F1928" w14:textId="77777777" w:rsidR="00A25202" w:rsidRPr="00D95B06" w:rsidRDefault="00A25202" w:rsidP="00A25202">
            <w:pPr>
              <w:spacing w:line="240" w:lineRule="auto"/>
              <w:rPr>
                <w:rFonts w:cstheme="minorHAnsi"/>
                <w:b/>
                <w:bCs/>
                <w:color w:val="000000"/>
                <w:sz w:val="14"/>
                <w:szCs w:val="14"/>
              </w:rPr>
            </w:pPr>
            <w:r w:rsidRPr="00D95B06">
              <w:rPr>
                <w:rFonts w:cstheme="minorHAnsi"/>
                <w:b/>
                <w:bCs/>
                <w:color w:val="000000"/>
                <w:sz w:val="14"/>
                <w:szCs w:val="14"/>
              </w:rPr>
              <w:t>§ 3. Overige voorschriften</w:t>
            </w:r>
          </w:p>
        </w:tc>
        <w:tc>
          <w:tcPr>
            <w:tcW w:w="4143" w:type="dxa"/>
          </w:tcPr>
          <w:p w14:paraId="1B45068C" w14:textId="77777777" w:rsidR="00A25202" w:rsidRPr="005A7ADC" w:rsidRDefault="00A25202" w:rsidP="00A25202">
            <w:pPr>
              <w:spacing w:line="240" w:lineRule="auto"/>
              <w:rPr>
                <w:rFonts w:cstheme="minorHAnsi"/>
                <w:b/>
                <w:bCs/>
                <w:color w:val="000000"/>
                <w:sz w:val="14"/>
                <w:szCs w:val="14"/>
              </w:rPr>
            </w:pPr>
          </w:p>
        </w:tc>
      </w:tr>
      <w:tr w:rsidR="00A25202" w14:paraId="1595FE3E" w14:textId="77777777" w:rsidTr="00A25202">
        <w:tc>
          <w:tcPr>
            <w:tcW w:w="4788" w:type="dxa"/>
            <w:vAlign w:val="center"/>
          </w:tcPr>
          <w:p w14:paraId="537E0ABA" w14:textId="77777777" w:rsidR="00A25202" w:rsidRPr="00D95B06" w:rsidRDefault="00A25202" w:rsidP="00A25202">
            <w:pPr>
              <w:spacing w:line="240" w:lineRule="auto"/>
              <w:rPr>
                <w:rFonts w:cstheme="minorHAnsi"/>
                <w:b/>
                <w:bCs/>
                <w:color w:val="000000"/>
                <w:sz w:val="14"/>
                <w:szCs w:val="14"/>
              </w:rPr>
            </w:pPr>
            <w:r w:rsidRPr="00D95B06">
              <w:rPr>
                <w:rFonts w:cstheme="minorHAnsi"/>
                <w:b/>
                <w:bCs/>
                <w:color w:val="000000"/>
                <w:sz w:val="14"/>
                <w:szCs w:val="14"/>
              </w:rPr>
              <w:t>Artikel 55. Inbraakpreventie</w:t>
            </w:r>
          </w:p>
        </w:tc>
        <w:tc>
          <w:tcPr>
            <w:tcW w:w="4143" w:type="dxa"/>
          </w:tcPr>
          <w:p w14:paraId="256E5A96" w14:textId="77777777" w:rsidR="00A25202" w:rsidRPr="005A7ADC" w:rsidRDefault="00A25202" w:rsidP="00A25202">
            <w:pPr>
              <w:spacing w:line="240" w:lineRule="auto"/>
              <w:rPr>
                <w:rFonts w:cstheme="minorHAnsi"/>
                <w:b/>
                <w:bCs/>
                <w:color w:val="000000"/>
                <w:sz w:val="14"/>
                <w:szCs w:val="14"/>
              </w:rPr>
            </w:pPr>
            <w:r w:rsidRPr="005A7ADC">
              <w:rPr>
                <w:rFonts w:cstheme="minorHAnsi"/>
                <w:b/>
                <w:bCs/>
                <w:color w:val="000000"/>
                <w:sz w:val="14"/>
                <w:szCs w:val="14"/>
              </w:rPr>
              <w:t>Vervalt (opgenomen bij 46)</w:t>
            </w:r>
          </w:p>
        </w:tc>
      </w:tr>
      <w:tr w:rsidR="00A25202" w14:paraId="46EAED5D" w14:textId="77777777" w:rsidTr="00A25202">
        <w:tc>
          <w:tcPr>
            <w:tcW w:w="4788" w:type="dxa"/>
            <w:vAlign w:val="center"/>
          </w:tcPr>
          <w:p w14:paraId="36474A85" w14:textId="77777777" w:rsidR="00A25202" w:rsidRPr="00D95B06" w:rsidRDefault="00A25202" w:rsidP="00A25202">
            <w:pPr>
              <w:spacing w:line="240" w:lineRule="auto"/>
              <w:rPr>
                <w:rFonts w:cstheme="minorHAnsi"/>
                <w:b/>
                <w:bCs/>
                <w:color w:val="000000"/>
                <w:sz w:val="14"/>
                <w:szCs w:val="14"/>
              </w:rPr>
            </w:pPr>
            <w:r w:rsidRPr="00D95B06">
              <w:rPr>
                <w:rFonts w:cstheme="minorHAnsi"/>
                <w:b/>
                <w:bCs/>
                <w:color w:val="000000"/>
                <w:sz w:val="14"/>
                <w:szCs w:val="14"/>
              </w:rPr>
              <w:t xml:space="preserve">1. </w:t>
            </w:r>
            <w:r w:rsidRPr="00D95B06">
              <w:rPr>
                <w:rFonts w:cstheme="minorHAnsi"/>
                <w:color w:val="000000"/>
                <w:sz w:val="14"/>
                <w:szCs w:val="14"/>
              </w:rPr>
              <w:t xml:space="preserve">Buitendeuren en andere gevelelementen van een archiefbewaarplaats voldoen aan klasse 3 volgens NEN 5096:2007 +C1:2007 nl. </w:t>
            </w:r>
          </w:p>
        </w:tc>
        <w:tc>
          <w:tcPr>
            <w:tcW w:w="4143" w:type="dxa"/>
          </w:tcPr>
          <w:p w14:paraId="68029A6B" w14:textId="77777777" w:rsidR="00A25202" w:rsidRPr="005A7ADC" w:rsidRDefault="00A25202" w:rsidP="00A25202">
            <w:pPr>
              <w:spacing w:line="240" w:lineRule="auto"/>
              <w:rPr>
                <w:rFonts w:cstheme="minorHAnsi"/>
                <w:b/>
                <w:bCs/>
                <w:color w:val="000000"/>
                <w:sz w:val="14"/>
                <w:szCs w:val="14"/>
              </w:rPr>
            </w:pPr>
          </w:p>
        </w:tc>
      </w:tr>
      <w:tr w:rsidR="00A25202" w14:paraId="4606A5DD" w14:textId="77777777" w:rsidTr="00A25202">
        <w:tc>
          <w:tcPr>
            <w:tcW w:w="4788" w:type="dxa"/>
            <w:vAlign w:val="center"/>
          </w:tcPr>
          <w:p w14:paraId="3DA0D13E" w14:textId="77777777" w:rsidR="00A25202" w:rsidRPr="00D95B06" w:rsidRDefault="00A25202" w:rsidP="00A25202">
            <w:pPr>
              <w:spacing w:line="240" w:lineRule="auto"/>
              <w:rPr>
                <w:rFonts w:cstheme="minorHAnsi"/>
                <w:b/>
                <w:bCs/>
                <w:color w:val="000000"/>
                <w:sz w:val="14"/>
                <w:szCs w:val="14"/>
              </w:rPr>
            </w:pPr>
            <w:r w:rsidRPr="00D95B06">
              <w:rPr>
                <w:rFonts w:cstheme="minorHAnsi"/>
                <w:b/>
                <w:bCs/>
                <w:color w:val="000000"/>
                <w:sz w:val="14"/>
                <w:szCs w:val="14"/>
              </w:rPr>
              <w:t xml:space="preserve">2. </w:t>
            </w:r>
            <w:r w:rsidRPr="00D95B06">
              <w:rPr>
                <w:rFonts w:cstheme="minorHAnsi"/>
                <w:color w:val="000000"/>
                <w:sz w:val="14"/>
                <w:szCs w:val="14"/>
              </w:rPr>
              <w:t xml:space="preserve">Toegangsdeuren zijn ten minste voorzien van insteeksloten met sluitkommen en van veiligheidsbouwbeslag met boorzekering, die voldoen aan klasse 3 volgens NEN 5088:1994. </w:t>
            </w:r>
          </w:p>
        </w:tc>
        <w:tc>
          <w:tcPr>
            <w:tcW w:w="4143" w:type="dxa"/>
          </w:tcPr>
          <w:p w14:paraId="5D8803CD" w14:textId="77777777" w:rsidR="00A25202" w:rsidRPr="005A7ADC" w:rsidRDefault="00A25202" w:rsidP="00A25202">
            <w:pPr>
              <w:spacing w:line="240" w:lineRule="auto"/>
              <w:rPr>
                <w:rFonts w:cstheme="minorHAnsi"/>
                <w:b/>
                <w:bCs/>
                <w:color w:val="000000"/>
                <w:sz w:val="14"/>
                <w:szCs w:val="14"/>
              </w:rPr>
            </w:pPr>
          </w:p>
        </w:tc>
      </w:tr>
      <w:tr w:rsidR="00A25202" w14:paraId="1DCEA0D6" w14:textId="77777777" w:rsidTr="00A25202">
        <w:tc>
          <w:tcPr>
            <w:tcW w:w="4788" w:type="dxa"/>
            <w:vAlign w:val="center"/>
          </w:tcPr>
          <w:p w14:paraId="0815F9B0" w14:textId="77777777" w:rsidR="00A25202" w:rsidRPr="00D95B06" w:rsidRDefault="00A25202" w:rsidP="00A25202">
            <w:pPr>
              <w:spacing w:line="240" w:lineRule="auto"/>
              <w:rPr>
                <w:rFonts w:cstheme="minorHAnsi"/>
                <w:b/>
                <w:bCs/>
                <w:color w:val="000000"/>
                <w:sz w:val="14"/>
                <w:szCs w:val="14"/>
              </w:rPr>
            </w:pPr>
            <w:r w:rsidRPr="00D95B06">
              <w:rPr>
                <w:rFonts w:cstheme="minorHAnsi"/>
                <w:b/>
                <w:bCs/>
                <w:color w:val="000000"/>
                <w:sz w:val="14"/>
                <w:szCs w:val="14"/>
              </w:rPr>
              <w:t xml:space="preserve">3. </w:t>
            </w:r>
            <w:r w:rsidRPr="00D95B06">
              <w:rPr>
                <w:rFonts w:cstheme="minorHAnsi"/>
                <w:color w:val="000000"/>
                <w:sz w:val="14"/>
                <w:szCs w:val="14"/>
              </w:rPr>
              <w:t xml:space="preserve">Een archiefbewaarplaats is voorzien van inbraakwering en -signalering die voldoen aan NEN 5089:2009 4e Ontw. nl. </w:t>
            </w:r>
          </w:p>
        </w:tc>
        <w:tc>
          <w:tcPr>
            <w:tcW w:w="4143" w:type="dxa"/>
          </w:tcPr>
          <w:p w14:paraId="4E1885B7" w14:textId="77777777" w:rsidR="00A25202" w:rsidRPr="005A7ADC" w:rsidRDefault="00A25202" w:rsidP="00A25202">
            <w:pPr>
              <w:spacing w:line="240" w:lineRule="auto"/>
              <w:rPr>
                <w:rFonts w:cstheme="minorHAnsi"/>
                <w:b/>
                <w:bCs/>
                <w:color w:val="000000"/>
                <w:sz w:val="14"/>
                <w:szCs w:val="14"/>
              </w:rPr>
            </w:pPr>
          </w:p>
        </w:tc>
      </w:tr>
      <w:tr w:rsidR="00A25202" w14:paraId="04E009F5" w14:textId="77777777" w:rsidTr="00A25202">
        <w:tc>
          <w:tcPr>
            <w:tcW w:w="4788" w:type="dxa"/>
            <w:vAlign w:val="center"/>
          </w:tcPr>
          <w:p w14:paraId="1AFD060A" w14:textId="77777777" w:rsidR="00A25202" w:rsidRPr="00D95B06" w:rsidRDefault="00A25202" w:rsidP="00A25202">
            <w:pPr>
              <w:spacing w:line="240" w:lineRule="auto"/>
              <w:rPr>
                <w:rFonts w:cstheme="minorHAnsi"/>
                <w:b/>
                <w:bCs/>
                <w:color w:val="000000"/>
                <w:sz w:val="14"/>
                <w:szCs w:val="14"/>
              </w:rPr>
            </w:pPr>
            <w:r w:rsidRPr="00D95B06">
              <w:rPr>
                <w:rFonts w:cstheme="minorHAnsi"/>
                <w:b/>
                <w:bCs/>
                <w:color w:val="000000"/>
                <w:sz w:val="14"/>
                <w:szCs w:val="14"/>
              </w:rPr>
              <w:t>Artikel 56. Ramen</w:t>
            </w:r>
          </w:p>
        </w:tc>
        <w:tc>
          <w:tcPr>
            <w:tcW w:w="4143" w:type="dxa"/>
          </w:tcPr>
          <w:p w14:paraId="77DD6E5E" w14:textId="77777777" w:rsidR="00A25202" w:rsidRPr="005A7ADC" w:rsidRDefault="00A25202" w:rsidP="00A25202">
            <w:pPr>
              <w:spacing w:line="240" w:lineRule="auto"/>
              <w:rPr>
                <w:rFonts w:cstheme="minorHAnsi"/>
                <w:b/>
                <w:bCs/>
                <w:color w:val="000000"/>
                <w:sz w:val="14"/>
                <w:szCs w:val="14"/>
              </w:rPr>
            </w:pPr>
          </w:p>
        </w:tc>
      </w:tr>
      <w:tr w:rsidR="00A25202" w14:paraId="631E2CC2" w14:textId="77777777" w:rsidTr="00A25202">
        <w:tc>
          <w:tcPr>
            <w:tcW w:w="4788" w:type="dxa"/>
            <w:vAlign w:val="center"/>
          </w:tcPr>
          <w:p w14:paraId="21EAAE95" w14:textId="77777777" w:rsidR="00A25202" w:rsidRPr="00D95B06" w:rsidRDefault="00A25202" w:rsidP="00A25202">
            <w:pPr>
              <w:spacing w:line="240" w:lineRule="auto"/>
              <w:rPr>
                <w:rFonts w:cstheme="minorHAnsi"/>
                <w:b/>
                <w:bCs/>
                <w:color w:val="000000"/>
                <w:sz w:val="14"/>
                <w:szCs w:val="14"/>
              </w:rPr>
            </w:pPr>
            <w:r w:rsidRPr="00D95B06">
              <w:rPr>
                <w:rFonts w:cstheme="minorHAnsi"/>
                <w:color w:val="000000"/>
                <w:sz w:val="14"/>
                <w:szCs w:val="14"/>
              </w:rPr>
              <w:t>Ramen zijn niet toegestaan in een archiefbewaarplaats.</w:t>
            </w:r>
          </w:p>
        </w:tc>
        <w:tc>
          <w:tcPr>
            <w:tcW w:w="4143" w:type="dxa"/>
          </w:tcPr>
          <w:p w14:paraId="433854E8" w14:textId="77777777" w:rsidR="00A25202" w:rsidRPr="005A7ADC" w:rsidRDefault="00A25202" w:rsidP="00A25202">
            <w:pPr>
              <w:spacing w:line="240" w:lineRule="auto"/>
              <w:rPr>
                <w:rFonts w:cstheme="minorHAnsi"/>
                <w:b/>
                <w:bCs/>
                <w:color w:val="000000"/>
                <w:sz w:val="14"/>
                <w:szCs w:val="14"/>
              </w:rPr>
            </w:pPr>
            <w:r w:rsidRPr="00D95B06">
              <w:rPr>
                <w:rFonts w:cstheme="minorHAnsi"/>
                <w:b/>
                <w:bCs/>
                <w:color w:val="000000"/>
                <w:sz w:val="14"/>
                <w:szCs w:val="14"/>
              </w:rPr>
              <w:t>Zie nieuwe tekst direct onder huidig art. 39</w:t>
            </w:r>
            <w:r w:rsidRPr="00D95B06">
              <w:rPr>
                <w:rFonts w:cstheme="minorHAnsi"/>
                <w:color w:val="000000"/>
                <w:sz w:val="14"/>
                <w:szCs w:val="14"/>
              </w:rPr>
              <w:t>.</w:t>
            </w:r>
          </w:p>
        </w:tc>
      </w:tr>
      <w:tr w:rsidR="00A25202" w14:paraId="384D9B00" w14:textId="77777777" w:rsidTr="00A25202">
        <w:tc>
          <w:tcPr>
            <w:tcW w:w="4788" w:type="dxa"/>
            <w:vAlign w:val="center"/>
          </w:tcPr>
          <w:p w14:paraId="17A7FE92" w14:textId="77777777" w:rsidR="00A25202" w:rsidRPr="00D95B06" w:rsidRDefault="00A25202" w:rsidP="00A25202">
            <w:pPr>
              <w:spacing w:line="240" w:lineRule="auto"/>
              <w:rPr>
                <w:rFonts w:cstheme="minorHAnsi"/>
                <w:color w:val="000000"/>
                <w:sz w:val="14"/>
                <w:szCs w:val="14"/>
              </w:rPr>
            </w:pPr>
          </w:p>
        </w:tc>
        <w:tc>
          <w:tcPr>
            <w:tcW w:w="4143" w:type="dxa"/>
          </w:tcPr>
          <w:p w14:paraId="22DDF6B1" w14:textId="77777777" w:rsidR="00A25202" w:rsidRPr="00D95B06" w:rsidRDefault="00A25202" w:rsidP="00A25202">
            <w:pPr>
              <w:spacing w:line="240" w:lineRule="auto"/>
              <w:rPr>
                <w:rFonts w:cstheme="minorHAnsi"/>
                <w:b/>
                <w:bCs/>
                <w:color w:val="000000"/>
                <w:sz w:val="14"/>
                <w:szCs w:val="14"/>
              </w:rPr>
            </w:pPr>
            <w:r w:rsidRPr="00D95B06">
              <w:rPr>
                <w:rFonts w:cstheme="minorHAnsi"/>
                <w:b/>
                <w:bCs/>
                <w:color w:val="000000"/>
                <w:sz w:val="14"/>
                <w:szCs w:val="14"/>
              </w:rPr>
              <w:t>ARTIKEL {Bxxx-4} Depothygiëne in fysiek depot  [ALLE ART NIEUW, behalve vervanging art 53]</w:t>
            </w:r>
          </w:p>
        </w:tc>
      </w:tr>
      <w:tr w:rsidR="00A25202" w14:paraId="7122761A" w14:textId="77777777" w:rsidTr="00A25202">
        <w:tc>
          <w:tcPr>
            <w:tcW w:w="4788" w:type="dxa"/>
            <w:vAlign w:val="center"/>
          </w:tcPr>
          <w:p w14:paraId="14401968" w14:textId="77777777" w:rsidR="00A25202" w:rsidRPr="00D95B06" w:rsidRDefault="00A25202" w:rsidP="00A25202">
            <w:pPr>
              <w:spacing w:line="240" w:lineRule="auto"/>
              <w:rPr>
                <w:rFonts w:cstheme="minorHAnsi"/>
                <w:color w:val="000000"/>
                <w:sz w:val="14"/>
                <w:szCs w:val="14"/>
              </w:rPr>
            </w:pPr>
          </w:p>
        </w:tc>
        <w:tc>
          <w:tcPr>
            <w:tcW w:w="4143" w:type="dxa"/>
          </w:tcPr>
          <w:p w14:paraId="7A1B6C6A" w14:textId="77777777" w:rsidR="00A25202" w:rsidRPr="0045661C" w:rsidRDefault="00A25202" w:rsidP="00A25202">
            <w:pPr>
              <w:spacing w:line="240" w:lineRule="auto"/>
              <w:rPr>
                <w:rFonts w:cstheme="minorHAnsi"/>
                <w:b/>
                <w:bCs/>
                <w:color w:val="000000"/>
                <w:sz w:val="14"/>
                <w:szCs w:val="14"/>
              </w:rPr>
            </w:pPr>
            <w:r>
              <w:rPr>
                <w:rFonts w:cstheme="minorHAnsi"/>
                <w:b/>
                <w:bCs/>
                <w:color w:val="000000"/>
                <w:sz w:val="14"/>
                <w:szCs w:val="14"/>
              </w:rPr>
              <w:t>1.Het</w:t>
            </w:r>
            <w:r w:rsidRPr="0045661C">
              <w:rPr>
                <w:rFonts w:cstheme="minorHAnsi"/>
                <w:b/>
                <w:bCs/>
                <w:color w:val="000000"/>
                <w:sz w:val="14"/>
                <w:szCs w:val="14"/>
              </w:rPr>
              <w:t xml:space="preserve"> verantwoordelijk overheidsorgaan beschikt over een afgezonderde ruimte of kast waarin besmet of verdacht materiaal geplaatst kan worden. De luchtbehandeling van deze quarantaineruimte staat los van die van kantoren, verblijfsruimten en depots.</w:t>
            </w:r>
          </w:p>
          <w:p w14:paraId="091B2336" w14:textId="77777777" w:rsidR="00A25202" w:rsidRPr="00D95B06" w:rsidRDefault="00A25202" w:rsidP="00A25202">
            <w:pPr>
              <w:spacing w:line="240" w:lineRule="auto"/>
              <w:rPr>
                <w:rFonts w:cstheme="minorHAnsi"/>
                <w:b/>
                <w:bCs/>
                <w:color w:val="000000"/>
                <w:sz w:val="14"/>
                <w:szCs w:val="14"/>
              </w:rPr>
            </w:pPr>
            <w:r>
              <w:rPr>
                <w:rFonts w:cstheme="minorHAnsi"/>
                <w:b/>
                <w:bCs/>
                <w:color w:val="000000"/>
                <w:sz w:val="14"/>
                <w:szCs w:val="14"/>
              </w:rPr>
              <w:t>2.Het</w:t>
            </w:r>
            <w:r w:rsidRPr="0045661C">
              <w:rPr>
                <w:rFonts w:cstheme="minorHAnsi"/>
                <w:b/>
                <w:bCs/>
                <w:color w:val="000000"/>
                <w:sz w:val="14"/>
                <w:szCs w:val="14"/>
              </w:rPr>
              <w:t xml:space="preserve"> verantwoordelijk overheidsorgaan heeft een protocol voor depothygiëne dat ten minste één keer per jaar wordt geëvalueerd op inhoud en uitvoering. Hierin opgenomen zijn een schoonmaakprotocol en een protocol voor IPM (Integrated Pest Management). In de toelichting staan de elementen beschreven die moeten zijn opgenomen in het protocol.</w:t>
            </w:r>
          </w:p>
        </w:tc>
      </w:tr>
      <w:tr w:rsidR="00A25202" w14:paraId="3CD6D499" w14:textId="77777777" w:rsidTr="00A25202">
        <w:tc>
          <w:tcPr>
            <w:tcW w:w="4788" w:type="dxa"/>
            <w:vAlign w:val="center"/>
          </w:tcPr>
          <w:p w14:paraId="5219B915" w14:textId="77777777" w:rsidR="00A25202" w:rsidRPr="00D95B06" w:rsidRDefault="00A25202" w:rsidP="00A25202">
            <w:pPr>
              <w:spacing w:line="240" w:lineRule="auto"/>
              <w:rPr>
                <w:rFonts w:cstheme="minorHAnsi"/>
                <w:color w:val="000000"/>
                <w:sz w:val="14"/>
                <w:szCs w:val="14"/>
              </w:rPr>
            </w:pPr>
          </w:p>
        </w:tc>
        <w:tc>
          <w:tcPr>
            <w:tcW w:w="4143" w:type="dxa"/>
          </w:tcPr>
          <w:p w14:paraId="3FDE3B5D" w14:textId="77777777" w:rsidR="00A25202" w:rsidRPr="00D95B06" w:rsidRDefault="00A25202" w:rsidP="00A25202">
            <w:pPr>
              <w:spacing w:line="240" w:lineRule="auto"/>
              <w:rPr>
                <w:rFonts w:cstheme="minorHAnsi"/>
                <w:b/>
                <w:bCs/>
                <w:color w:val="000000"/>
                <w:sz w:val="14"/>
                <w:szCs w:val="14"/>
              </w:rPr>
            </w:pPr>
            <w:r w:rsidRPr="00D95B06">
              <w:rPr>
                <w:rFonts w:cstheme="minorHAnsi"/>
                <w:b/>
                <w:bCs/>
                <w:color w:val="000000"/>
                <w:sz w:val="14"/>
                <w:szCs w:val="14"/>
              </w:rPr>
              <w:t>ARTIKEL {Bxxx-5} Onderhoud van/ zorg voor de collectie in fysiek depot [NIE</w:t>
            </w:r>
            <w:r>
              <w:rPr>
                <w:rFonts w:cstheme="minorHAnsi"/>
                <w:b/>
                <w:bCs/>
                <w:color w:val="000000"/>
                <w:sz w:val="14"/>
                <w:szCs w:val="14"/>
              </w:rPr>
              <w:t>UW]</w:t>
            </w:r>
            <w:r>
              <w:rPr>
                <w:rFonts w:cstheme="minorHAnsi"/>
                <w:b/>
                <w:bCs/>
                <w:color w:val="000000"/>
                <w:sz w:val="14"/>
                <w:szCs w:val="14"/>
              </w:rPr>
              <w:br/>
            </w:r>
            <w:r>
              <w:rPr>
                <w:rFonts w:cstheme="minorHAnsi"/>
                <w:b/>
                <w:bCs/>
                <w:color w:val="000000"/>
                <w:sz w:val="14"/>
                <w:szCs w:val="14"/>
              </w:rPr>
              <w:br/>
              <w:t xml:space="preserve">- Het verantwoordelijk overheidsorgaan </w:t>
            </w:r>
            <w:r w:rsidRPr="00D95B06">
              <w:rPr>
                <w:rFonts w:cstheme="minorHAnsi"/>
                <w:b/>
                <w:bCs/>
                <w:color w:val="000000"/>
                <w:sz w:val="14"/>
                <w:szCs w:val="14"/>
              </w:rPr>
              <w:t xml:space="preserve">draagt er zorg voor dat de fysieke documenten in hanteerbare en raadpleegbare zijn en blijven. </w:t>
            </w:r>
          </w:p>
          <w:p w14:paraId="4B98255E" w14:textId="77777777" w:rsidR="00A25202" w:rsidRPr="00D95B06" w:rsidRDefault="00A25202" w:rsidP="00A25202">
            <w:pPr>
              <w:spacing w:line="240" w:lineRule="auto"/>
              <w:rPr>
                <w:rFonts w:cstheme="minorHAnsi"/>
                <w:b/>
                <w:bCs/>
                <w:color w:val="000000"/>
                <w:sz w:val="14"/>
                <w:szCs w:val="14"/>
              </w:rPr>
            </w:pPr>
            <w:r>
              <w:rPr>
                <w:rFonts w:cstheme="minorHAnsi"/>
                <w:b/>
                <w:bCs/>
                <w:color w:val="000000"/>
                <w:sz w:val="14"/>
                <w:szCs w:val="14"/>
              </w:rPr>
              <w:t>- Het verantwoordelijk overheidsorgaan dat zorg draagt voor documenten die in een plusdepot bewaard worden, heeft een aan</w:t>
            </w:r>
            <w:r w:rsidRPr="00D95B06">
              <w:rPr>
                <w:rFonts w:cstheme="minorHAnsi"/>
                <w:b/>
                <w:bCs/>
                <w:color w:val="000000"/>
                <w:sz w:val="14"/>
                <w:szCs w:val="14"/>
              </w:rPr>
              <w:t>toonbaar en vastgelegd beleid gericht op het langdurig behouden en raadpleegbaar blijven van de in haar beheer zijnde archieven en collecties. Dit beleid wordt een keer in de vijf jaar geëvalueerd op inhoud en uitvoering.</w:t>
            </w:r>
          </w:p>
          <w:p w14:paraId="26DE6509" w14:textId="77777777" w:rsidR="00A25202" w:rsidRPr="00D95B06" w:rsidRDefault="00A25202" w:rsidP="00A25202">
            <w:pPr>
              <w:spacing w:line="240" w:lineRule="auto"/>
              <w:rPr>
                <w:rFonts w:cstheme="minorHAnsi"/>
                <w:b/>
                <w:bCs/>
                <w:color w:val="000000"/>
                <w:sz w:val="14"/>
                <w:szCs w:val="14"/>
              </w:rPr>
            </w:pPr>
            <w:r w:rsidRPr="00D95B06">
              <w:rPr>
                <w:rFonts w:cstheme="minorHAnsi"/>
                <w:b/>
                <w:bCs/>
                <w:color w:val="000000"/>
                <w:sz w:val="14"/>
                <w:szCs w:val="14"/>
              </w:rPr>
              <w:t>-</w:t>
            </w:r>
            <w:r>
              <w:rPr>
                <w:rFonts w:cstheme="minorHAnsi"/>
                <w:b/>
                <w:bCs/>
                <w:color w:val="000000"/>
                <w:sz w:val="14"/>
                <w:szCs w:val="14"/>
              </w:rPr>
              <w:t xml:space="preserve"> Het verantwoordelijk overheidsorgaan dat zorg draagt voor documenten in een plusdepot bewaard worden, beschikt over een CHV (collecte hulpverlening) plan. Ee</w:t>
            </w:r>
            <w:r w:rsidRPr="00D95B06">
              <w:rPr>
                <w:rFonts w:cstheme="minorHAnsi"/>
                <w:b/>
                <w:bCs/>
                <w:color w:val="000000"/>
                <w:sz w:val="14"/>
                <w:szCs w:val="14"/>
              </w:rPr>
              <w:t>n specifiek op de collectie gericht plan waarin de organisatie de collectiehulpverlening staat beschreven en waarin de procedures staan die moeten worden gevolgd in geval van incident(en) of calamiteit(en). Dit plan wordt een keer per jaar wordt geëvalueerd op inhoud en uitvoering.</w:t>
            </w:r>
          </w:p>
        </w:tc>
      </w:tr>
      <w:bookmarkEnd w:id="1"/>
    </w:tbl>
    <w:p w14:paraId="18A6D29E" w14:textId="77777777" w:rsidR="00A25202" w:rsidRPr="00D95B06" w:rsidRDefault="00A25202" w:rsidP="00A25202">
      <w:pPr>
        <w:rPr>
          <w:sz w:val="14"/>
          <w:szCs w:val="14"/>
        </w:rPr>
      </w:pPr>
    </w:p>
    <w:bookmarkEnd w:id="0"/>
    <w:p w14:paraId="017C689B" w14:textId="77777777" w:rsidR="00A25202" w:rsidRPr="00A25202" w:rsidRDefault="00A25202" w:rsidP="00A25202"/>
    <w:sectPr w:rsidR="00A25202" w:rsidRPr="00A25202" w:rsidSect="00F72B0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180" w:right="2818" w:bottom="1077" w:left="1588" w:header="2398" w:footer="624" w:gutter="0"/>
      <w:paperSrc w:first="7"/>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12236" w14:textId="77777777" w:rsidR="003C6CAA" w:rsidRDefault="003C6CAA">
      <w:pPr>
        <w:spacing w:line="240" w:lineRule="auto"/>
      </w:pPr>
      <w:r>
        <w:separator/>
      </w:r>
    </w:p>
  </w:endnote>
  <w:endnote w:type="continuationSeparator" w:id="0">
    <w:p w14:paraId="010D58DD" w14:textId="77777777" w:rsidR="003C6CAA" w:rsidRDefault="003C6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BF56" w14:textId="77777777" w:rsidR="003C6CAA" w:rsidRDefault="003C6C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035BD" w14:textId="77777777" w:rsidR="003C6CAA" w:rsidRPr="00BC3B53" w:rsidRDefault="003C6CAA"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C6CAA" w14:paraId="560FEA7E" w14:textId="77777777" w:rsidTr="001E4C6B">
      <w:trPr>
        <w:trHeight w:hRule="exact" w:val="240"/>
      </w:trPr>
      <w:tc>
        <w:tcPr>
          <w:tcW w:w="7601" w:type="dxa"/>
          <w:shd w:val="clear" w:color="auto" w:fill="auto"/>
        </w:tcPr>
        <w:p w14:paraId="12DA5FB7" w14:textId="77777777" w:rsidR="003C6CAA" w:rsidRDefault="003C6CAA" w:rsidP="003F1F6B">
          <w:pPr>
            <w:pStyle w:val="Huisstijl-Rubricering"/>
          </w:pPr>
        </w:p>
      </w:tc>
      <w:tc>
        <w:tcPr>
          <w:tcW w:w="2156" w:type="dxa"/>
        </w:tcPr>
        <w:p w14:paraId="5E96B0F7" w14:textId="02E6F60B" w:rsidR="003C6CAA" w:rsidRPr="00236CFE" w:rsidRDefault="003C6CAA"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2</w:t>
          </w:r>
          <w:r w:rsidRPr="00CB7ABA">
            <w:fldChar w:fldCharType="end"/>
          </w:r>
          <w:r w:rsidRPr="00CB7ABA">
            <w:t xml:space="preserve"> van </w:t>
          </w:r>
          <w:r w:rsidR="00E66FB7">
            <w:fldChar w:fldCharType="begin"/>
          </w:r>
          <w:r w:rsidR="00E66FB7">
            <w:instrText xml:space="preserve"> SECTIONPAGES   \* MERGEFORMAT </w:instrText>
          </w:r>
          <w:r w:rsidR="00E66FB7">
            <w:fldChar w:fldCharType="separate"/>
          </w:r>
          <w:r w:rsidR="00E66FB7">
            <w:t>28</w:t>
          </w:r>
          <w:r w:rsidR="00E66FB7">
            <w:fldChar w:fldCharType="end"/>
          </w:r>
        </w:p>
      </w:tc>
    </w:tr>
  </w:tbl>
  <w:p w14:paraId="3BA3B9CB" w14:textId="77777777" w:rsidR="003C6CAA" w:rsidRPr="00BC3B53" w:rsidRDefault="003C6CAA"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3C6CAA" w14:paraId="137FBE7D" w14:textId="77777777" w:rsidTr="00301C26">
      <w:trPr>
        <w:trHeight w:hRule="exact" w:val="240"/>
      </w:trPr>
      <w:tc>
        <w:tcPr>
          <w:tcW w:w="7713" w:type="dxa"/>
          <w:shd w:val="clear" w:color="auto" w:fill="auto"/>
        </w:tcPr>
        <w:p w14:paraId="47FD5338" w14:textId="77777777" w:rsidR="003C6CAA" w:rsidRDefault="003C6CAA" w:rsidP="008C356D">
          <w:pPr>
            <w:pStyle w:val="Huisstijl-Rubricering"/>
          </w:pPr>
        </w:p>
      </w:tc>
      <w:tc>
        <w:tcPr>
          <w:tcW w:w="2058" w:type="dxa"/>
        </w:tcPr>
        <w:p w14:paraId="5C6E6E06" w14:textId="047BFEE1" w:rsidR="003C6CAA" w:rsidRPr="00CB7ABA" w:rsidRDefault="003C6CAA"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1</w:t>
          </w:r>
          <w:r w:rsidRPr="00CB7ABA">
            <w:fldChar w:fldCharType="end"/>
          </w:r>
          <w:r w:rsidRPr="00CB7ABA">
            <w:t xml:space="preserve"> van</w:t>
          </w:r>
          <w:r w:rsidRPr="00CB7ABA">
            <w:rPr>
              <w:rStyle w:val="Huisstijl-GegevenCharChar"/>
            </w:rPr>
            <w:t xml:space="preserve"> </w:t>
          </w:r>
          <w:r w:rsidR="00E66FB7">
            <w:fldChar w:fldCharType="begin"/>
          </w:r>
          <w:r w:rsidR="00E66FB7">
            <w:instrText xml:space="preserve"> SECTIONPAGES   \* MERGEFORMAT </w:instrText>
          </w:r>
          <w:r w:rsidR="00E66FB7">
            <w:fldChar w:fldCharType="separate"/>
          </w:r>
          <w:r w:rsidR="00E66FB7">
            <w:t>28</w:t>
          </w:r>
          <w:r w:rsidR="00E66FB7">
            <w:fldChar w:fldCharType="end"/>
          </w:r>
        </w:p>
      </w:tc>
    </w:tr>
  </w:tbl>
  <w:p w14:paraId="26BB80E0" w14:textId="77777777" w:rsidR="003C6CAA" w:rsidRPr="00BC3B53" w:rsidRDefault="003C6CAA" w:rsidP="008C356D">
    <w:pPr>
      <w:pStyle w:val="Voettekst"/>
      <w:spacing w:line="240" w:lineRule="auto"/>
      <w:rPr>
        <w:sz w:val="2"/>
        <w:szCs w:val="2"/>
      </w:rPr>
    </w:pPr>
  </w:p>
  <w:p w14:paraId="024BE573" w14:textId="77777777" w:rsidR="003C6CAA" w:rsidRPr="00BC3B53" w:rsidRDefault="003C6CAA" w:rsidP="00301C26">
    <w:pPr>
      <w:pStyle w:val="Voettekst"/>
      <w:spacing w:line="18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B8B8F" w14:textId="77777777" w:rsidR="003C6CAA" w:rsidRDefault="003C6CAA">
      <w:pPr>
        <w:spacing w:line="240" w:lineRule="auto"/>
      </w:pPr>
      <w:r>
        <w:separator/>
      </w:r>
    </w:p>
  </w:footnote>
  <w:footnote w:type="continuationSeparator" w:id="0">
    <w:p w14:paraId="4ACA2214" w14:textId="77777777" w:rsidR="003C6CAA" w:rsidRDefault="003C6C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A5B36" w14:textId="77777777" w:rsidR="003C6CAA" w:rsidRDefault="003C6C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4032" w14:textId="77777777" w:rsidR="003C6CAA" w:rsidRDefault="003C6CAA"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C6CAA" w14:paraId="52158A59" w14:textId="77777777" w:rsidTr="005558E0">
      <w:tc>
        <w:tcPr>
          <w:tcW w:w="2160" w:type="dxa"/>
          <w:shd w:val="clear" w:color="auto" w:fill="auto"/>
        </w:tcPr>
        <w:p w14:paraId="0D42ADE3" w14:textId="77777777" w:rsidR="003C6CAA" w:rsidRPr="00044613" w:rsidRDefault="003C6CAA" w:rsidP="005558E0">
          <w:pPr>
            <w:pStyle w:val="Huisstijl-Adres"/>
          </w:pPr>
        </w:p>
      </w:tc>
    </w:tr>
    <w:tr w:rsidR="003C6CAA" w14:paraId="255FE0B8" w14:textId="77777777" w:rsidTr="005558E0">
      <w:trPr>
        <w:trHeight w:hRule="exact" w:val="200"/>
      </w:trPr>
      <w:tc>
        <w:tcPr>
          <w:tcW w:w="2160" w:type="dxa"/>
          <w:shd w:val="clear" w:color="auto" w:fill="auto"/>
        </w:tcPr>
        <w:p w14:paraId="1F694A9B" w14:textId="77777777" w:rsidR="003C6CAA" w:rsidRPr="005819CE" w:rsidRDefault="003C6CAA" w:rsidP="005558E0"/>
      </w:tc>
    </w:tr>
    <w:tr w:rsidR="003C6CAA" w14:paraId="3FC4F230" w14:textId="77777777" w:rsidTr="005558E0">
      <w:tc>
        <w:tcPr>
          <w:tcW w:w="2160" w:type="dxa"/>
          <w:shd w:val="clear" w:color="auto" w:fill="auto"/>
        </w:tcPr>
        <w:p w14:paraId="6A3CC676" w14:textId="77777777" w:rsidR="003C6CAA" w:rsidRDefault="003C6CAA" w:rsidP="00C54BBB">
          <w:pPr>
            <w:spacing w:line="180" w:lineRule="exact"/>
            <w:rPr>
              <w:b/>
              <w:sz w:val="13"/>
              <w:szCs w:val="13"/>
            </w:rPr>
          </w:pPr>
          <w:r>
            <w:rPr>
              <w:b/>
              <w:sz w:val="13"/>
              <w:szCs w:val="13"/>
            </w:rPr>
            <w:t>Datum</w:t>
          </w:r>
        </w:p>
        <w:p w14:paraId="389691FB" w14:textId="77777777" w:rsidR="003C6CAA" w:rsidRDefault="003C6CAA" w:rsidP="00C54BBB">
          <w:pPr>
            <w:spacing w:line="180" w:lineRule="exact"/>
            <w:rPr>
              <w:b/>
              <w:sz w:val="13"/>
              <w:szCs w:val="13"/>
            </w:rPr>
          </w:pPr>
          <w:r>
            <w:rPr>
              <w:b/>
              <w:sz w:val="13"/>
              <w:szCs w:val="13"/>
            </w:rPr>
            <w:t>21 februari 2022</w:t>
          </w:r>
        </w:p>
        <w:p w14:paraId="036B205B" w14:textId="77777777" w:rsidR="003C6CAA" w:rsidRPr="00C54BBB" w:rsidRDefault="003C6CAA" w:rsidP="00C54BBB">
          <w:pPr>
            <w:spacing w:after="92" w:line="180" w:lineRule="exact"/>
            <w:rPr>
              <w:sz w:val="13"/>
              <w:szCs w:val="13"/>
            </w:rPr>
          </w:pPr>
        </w:p>
      </w:tc>
    </w:tr>
  </w:tbl>
  <w:p w14:paraId="018BFEF2" w14:textId="77777777" w:rsidR="003C6CAA" w:rsidRPr="007A3F7B" w:rsidRDefault="003C6CAA"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3C6CAA" w14:paraId="5541E884" w14:textId="77777777" w:rsidTr="009D5D50">
      <w:trPr>
        <w:trHeight w:hRule="exact" w:val="400"/>
      </w:trPr>
      <w:tc>
        <w:tcPr>
          <w:tcW w:w="7520" w:type="dxa"/>
          <w:shd w:val="clear" w:color="auto" w:fill="auto"/>
        </w:tcPr>
        <w:p w14:paraId="72C045C7" w14:textId="77777777" w:rsidR="003C6CAA" w:rsidRPr="00275984" w:rsidRDefault="003C6CAA" w:rsidP="009D5D50">
          <w:pPr>
            <w:spacing w:line="240" w:lineRule="auto"/>
            <w:rPr>
              <w:sz w:val="12"/>
              <w:szCs w:val="12"/>
            </w:rPr>
          </w:pPr>
        </w:p>
      </w:tc>
    </w:tr>
  </w:tbl>
  <w:p w14:paraId="5C81F3AE" w14:textId="77777777" w:rsidR="003C6CAA" w:rsidRPr="00740712" w:rsidRDefault="003C6CAA" w:rsidP="004F44C2"/>
  <w:p w14:paraId="006E515A" w14:textId="77777777" w:rsidR="003C6CAA" w:rsidRPr="00217880" w:rsidRDefault="003C6CAA"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D3DB9" w14:textId="77777777" w:rsidR="003C6CAA" w:rsidRDefault="003C6CAA">
    <w:pPr>
      <w:framePr w:w="737" w:h="2104" w:hRule="exact" w:wrap="around" w:vAnchor="page" w:hAnchor="page" w:x="5586" w:y="1" w:anchorLock="1"/>
    </w:pPr>
    <w:r>
      <w:rPr>
        <w:noProof/>
        <w:lang w:val="en-US" w:eastAsia="en-US"/>
      </w:rPr>
      <w:drawing>
        <wp:inline distT="0" distB="0" distL="0" distR="0" wp14:anchorId="25CCC311" wp14:editId="3B64287C">
          <wp:extent cx="46672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3488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68B59D53" w14:textId="77777777" w:rsidR="003C6CAA" w:rsidRDefault="003C6CAA" w:rsidP="00401545">
    <w:pPr>
      <w:framePr w:w="3873" w:h="2625" w:hRule="exact" w:wrap="around" w:vAnchor="page" w:hAnchor="page" w:x="6323" w:y="1"/>
    </w:pPr>
    <w:r>
      <w:rPr>
        <w:noProof/>
        <w:lang w:val="en-US" w:eastAsia="en-US"/>
      </w:rPr>
      <w:drawing>
        <wp:inline distT="0" distB="0" distL="0" distR="0" wp14:anchorId="0C71F790" wp14:editId="0B3312FA">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76943"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A615F0F" w14:textId="77777777" w:rsidR="003C6CAA" w:rsidRDefault="003C6CAA" w:rsidP="00D037A9"/>
  <w:tbl>
    <w:tblPr>
      <w:tblW w:w="7520" w:type="dxa"/>
      <w:tblLayout w:type="fixed"/>
      <w:tblCellMar>
        <w:left w:w="0" w:type="dxa"/>
        <w:right w:w="0" w:type="dxa"/>
      </w:tblCellMar>
      <w:tblLook w:val="0000" w:firstRow="0" w:lastRow="0" w:firstColumn="0" w:lastColumn="0" w:noHBand="0" w:noVBand="0"/>
    </w:tblPr>
    <w:tblGrid>
      <w:gridCol w:w="2220"/>
      <w:gridCol w:w="5300"/>
    </w:tblGrid>
    <w:tr w:rsidR="003C6CAA" w14:paraId="224ED4B4" w14:textId="77777777" w:rsidTr="00DA6C91">
      <w:trPr>
        <w:trHeight w:hRule="exact" w:val="397"/>
      </w:trPr>
      <w:tc>
        <w:tcPr>
          <w:tcW w:w="7520" w:type="dxa"/>
          <w:gridSpan w:val="2"/>
          <w:shd w:val="clear" w:color="auto" w:fill="auto"/>
        </w:tcPr>
        <w:p w14:paraId="24887720" w14:textId="77777777" w:rsidR="003C6CAA" w:rsidRPr="00A273D8" w:rsidRDefault="003C6CAA" w:rsidP="00A273D8">
          <w:pPr>
            <w:spacing w:line="180" w:lineRule="exact"/>
            <w:rPr>
              <w:b/>
              <w:sz w:val="13"/>
              <w:szCs w:val="13"/>
            </w:rPr>
          </w:pPr>
        </w:p>
      </w:tc>
    </w:tr>
    <w:tr w:rsidR="003C6CAA" w14:paraId="315C6617" w14:textId="77777777" w:rsidTr="00D858B8">
      <w:trPr>
        <w:cantSplit/>
        <w:trHeight w:hRule="exact" w:val="1758"/>
      </w:trPr>
      <w:tc>
        <w:tcPr>
          <w:tcW w:w="7520" w:type="dxa"/>
          <w:gridSpan w:val="2"/>
          <w:shd w:val="clear" w:color="auto" w:fill="auto"/>
        </w:tcPr>
        <w:p w14:paraId="4542BB35" w14:textId="77777777" w:rsidR="003C6CAA" w:rsidRPr="00301C26" w:rsidRDefault="003C6CAA" w:rsidP="00301C26">
          <w:pPr>
            <w:rPr>
              <w:b/>
              <w:bCs/>
              <w:sz w:val="13"/>
              <w:szCs w:val="13"/>
            </w:rPr>
          </w:pPr>
          <w:r>
            <w:rPr>
              <w:b/>
              <w:bCs/>
              <w:sz w:val="13"/>
              <w:szCs w:val="13"/>
            </w:rPr>
            <w:t>TER INFORMATIE</w:t>
          </w:r>
        </w:p>
        <w:p w14:paraId="2C14B47A" w14:textId="77777777" w:rsidR="003C6CAA" w:rsidRPr="00A273D8" w:rsidRDefault="003C6CAA" w:rsidP="00F40BA4">
          <w:r w:rsidRPr="00A273D8">
            <w:t xml:space="preserve">Aan: </w:t>
          </w:r>
        </w:p>
      </w:tc>
    </w:tr>
    <w:tr w:rsidR="003C6CAA" w14:paraId="1200CB9F" w14:textId="77777777" w:rsidTr="009D5D50">
      <w:trPr>
        <w:trHeight w:val="460"/>
      </w:trPr>
      <w:tc>
        <w:tcPr>
          <w:tcW w:w="2220" w:type="dxa"/>
          <w:vMerge w:val="restart"/>
          <w:shd w:val="clear" w:color="auto" w:fill="auto"/>
        </w:tcPr>
        <w:p w14:paraId="40C55BEB" w14:textId="77777777" w:rsidR="003C6CAA" w:rsidRDefault="003C6CAA" w:rsidP="009D5D50">
          <w:r>
            <w:rPr>
              <w:noProof/>
            </w:rPr>
            <w:drawing>
              <wp:anchor distT="0" distB="0" distL="114300" distR="114300" simplePos="0" relativeHeight="251658240" behindDoc="0" locked="0" layoutInCell="1" allowOverlap="0" wp14:anchorId="416BB51F" wp14:editId="5C1037DB">
                <wp:simplePos x="0" y="0"/>
                <wp:positionH relativeFrom="page">
                  <wp:posOffset>-1270</wp:posOffset>
                </wp:positionH>
                <wp:positionV relativeFrom="page">
                  <wp:posOffset>103505</wp:posOffset>
                </wp:positionV>
                <wp:extent cx="704850" cy="428625"/>
                <wp:effectExtent l="0" t="0" r="0" b="0"/>
                <wp:wrapSquare wrapText="bothSides"/>
                <wp:docPr id="3" name="Picture 1"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66399" name="Picture 1" descr="not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4850" cy="428625"/>
                        </a:xfrm>
                        <a:prstGeom prst="rect">
                          <a:avLst/>
                        </a:prstGeom>
                        <a:noFill/>
                      </pic:spPr>
                    </pic:pic>
                  </a:graphicData>
                </a:graphic>
                <wp14:sizeRelH relativeFrom="page">
                  <wp14:pctWidth>0</wp14:pctWidth>
                </wp14:sizeRelH>
                <wp14:sizeRelV relativeFrom="page">
                  <wp14:pctHeight>0</wp14:pctHeight>
                </wp14:sizeRelV>
              </wp:anchor>
            </w:drawing>
          </w:r>
        </w:p>
      </w:tc>
      <w:tc>
        <w:tcPr>
          <w:tcW w:w="5300" w:type="dxa"/>
          <w:shd w:val="clear" w:color="auto" w:fill="auto"/>
        </w:tcPr>
        <w:p w14:paraId="6E641EDC" w14:textId="77777777" w:rsidR="003C6CAA" w:rsidRDefault="003C6CAA" w:rsidP="009D5D50"/>
      </w:tc>
    </w:tr>
    <w:tr w:rsidR="003C6CAA" w14:paraId="43793024" w14:textId="77777777" w:rsidTr="009D5D50">
      <w:trPr>
        <w:trHeight w:val="560"/>
      </w:trPr>
      <w:tc>
        <w:tcPr>
          <w:tcW w:w="2220" w:type="dxa"/>
          <w:vMerge/>
          <w:shd w:val="clear" w:color="auto" w:fill="auto"/>
        </w:tcPr>
        <w:p w14:paraId="4390433E" w14:textId="77777777" w:rsidR="003C6CAA" w:rsidRDefault="003C6CAA" w:rsidP="009D5D50"/>
      </w:tc>
      <w:tc>
        <w:tcPr>
          <w:tcW w:w="5300" w:type="dxa"/>
          <w:shd w:val="clear" w:color="auto" w:fill="auto"/>
        </w:tcPr>
        <w:p w14:paraId="10706902" w14:textId="77777777" w:rsidR="003C6CAA" w:rsidRPr="00F06766" w:rsidRDefault="003C6CAA" w:rsidP="00F06766">
          <w:r>
            <w:t>Nota t.b.v. de Klankbordgroep Fysieke materialen, ruimtes en gebouwen</w:t>
          </w:r>
        </w:p>
      </w:tc>
    </w:tr>
  </w:tbl>
  <w:p w14:paraId="1B38BAAF" w14:textId="77777777" w:rsidR="003C6CAA" w:rsidRPr="00BC4AE3" w:rsidRDefault="003C6CAA"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120A4"/>
    <w:multiLevelType w:val="hybridMultilevel"/>
    <w:tmpl w:val="1D8E1FCE"/>
    <w:lvl w:ilvl="0" w:tplc="58F04D3C">
      <w:start w:val="1"/>
      <w:numFmt w:val="bullet"/>
      <w:pStyle w:val="Lijstopsomteken"/>
      <w:lvlText w:val="•"/>
      <w:lvlJc w:val="left"/>
      <w:pPr>
        <w:tabs>
          <w:tab w:val="num" w:pos="227"/>
        </w:tabs>
        <w:ind w:left="227" w:hanging="227"/>
      </w:pPr>
      <w:rPr>
        <w:rFonts w:ascii="Verdana" w:hAnsi="Verdana" w:hint="default"/>
        <w:sz w:val="18"/>
        <w:szCs w:val="18"/>
      </w:rPr>
    </w:lvl>
    <w:lvl w:ilvl="1" w:tplc="586A5CEE" w:tentative="1">
      <w:start w:val="1"/>
      <w:numFmt w:val="bullet"/>
      <w:lvlText w:val="o"/>
      <w:lvlJc w:val="left"/>
      <w:pPr>
        <w:tabs>
          <w:tab w:val="num" w:pos="1440"/>
        </w:tabs>
        <w:ind w:left="1440" w:hanging="360"/>
      </w:pPr>
      <w:rPr>
        <w:rFonts w:ascii="Courier New" w:hAnsi="Courier New" w:cs="Courier New" w:hint="default"/>
      </w:rPr>
    </w:lvl>
    <w:lvl w:ilvl="2" w:tplc="7ABE706A" w:tentative="1">
      <w:start w:val="1"/>
      <w:numFmt w:val="bullet"/>
      <w:lvlText w:val=""/>
      <w:lvlJc w:val="left"/>
      <w:pPr>
        <w:tabs>
          <w:tab w:val="num" w:pos="2160"/>
        </w:tabs>
        <w:ind w:left="2160" w:hanging="360"/>
      </w:pPr>
      <w:rPr>
        <w:rFonts w:ascii="Wingdings" w:hAnsi="Wingdings" w:hint="default"/>
      </w:rPr>
    </w:lvl>
    <w:lvl w:ilvl="3" w:tplc="15666994" w:tentative="1">
      <w:start w:val="1"/>
      <w:numFmt w:val="bullet"/>
      <w:lvlText w:val=""/>
      <w:lvlJc w:val="left"/>
      <w:pPr>
        <w:tabs>
          <w:tab w:val="num" w:pos="2880"/>
        </w:tabs>
        <w:ind w:left="2880" w:hanging="360"/>
      </w:pPr>
      <w:rPr>
        <w:rFonts w:ascii="Symbol" w:hAnsi="Symbol" w:hint="default"/>
      </w:rPr>
    </w:lvl>
    <w:lvl w:ilvl="4" w:tplc="E154F0B4" w:tentative="1">
      <w:start w:val="1"/>
      <w:numFmt w:val="bullet"/>
      <w:lvlText w:val="o"/>
      <w:lvlJc w:val="left"/>
      <w:pPr>
        <w:tabs>
          <w:tab w:val="num" w:pos="3600"/>
        </w:tabs>
        <w:ind w:left="3600" w:hanging="360"/>
      </w:pPr>
      <w:rPr>
        <w:rFonts w:ascii="Courier New" w:hAnsi="Courier New" w:cs="Courier New" w:hint="default"/>
      </w:rPr>
    </w:lvl>
    <w:lvl w:ilvl="5" w:tplc="DA24512C" w:tentative="1">
      <w:start w:val="1"/>
      <w:numFmt w:val="bullet"/>
      <w:lvlText w:val=""/>
      <w:lvlJc w:val="left"/>
      <w:pPr>
        <w:tabs>
          <w:tab w:val="num" w:pos="4320"/>
        </w:tabs>
        <w:ind w:left="4320" w:hanging="360"/>
      </w:pPr>
      <w:rPr>
        <w:rFonts w:ascii="Wingdings" w:hAnsi="Wingdings" w:hint="default"/>
      </w:rPr>
    </w:lvl>
    <w:lvl w:ilvl="6" w:tplc="741E0A0C" w:tentative="1">
      <w:start w:val="1"/>
      <w:numFmt w:val="bullet"/>
      <w:lvlText w:val=""/>
      <w:lvlJc w:val="left"/>
      <w:pPr>
        <w:tabs>
          <w:tab w:val="num" w:pos="5040"/>
        </w:tabs>
        <w:ind w:left="5040" w:hanging="360"/>
      </w:pPr>
      <w:rPr>
        <w:rFonts w:ascii="Symbol" w:hAnsi="Symbol" w:hint="default"/>
      </w:rPr>
    </w:lvl>
    <w:lvl w:ilvl="7" w:tplc="B726D76A" w:tentative="1">
      <w:start w:val="1"/>
      <w:numFmt w:val="bullet"/>
      <w:lvlText w:val="o"/>
      <w:lvlJc w:val="left"/>
      <w:pPr>
        <w:tabs>
          <w:tab w:val="num" w:pos="5760"/>
        </w:tabs>
        <w:ind w:left="5760" w:hanging="360"/>
      </w:pPr>
      <w:rPr>
        <w:rFonts w:ascii="Courier New" w:hAnsi="Courier New" w:cs="Courier New" w:hint="default"/>
      </w:rPr>
    </w:lvl>
    <w:lvl w:ilvl="8" w:tplc="B30AF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324CB"/>
    <w:multiLevelType w:val="hybridMultilevel"/>
    <w:tmpl w:val="5FE0B1F6"/>
    <w:lvl w:ilvl="0" w:tplc="E63E6828">
      <w:start w:val="1"/>
      <w:numFmt w:val="upperLetter"/>
      <w:lvlText w:val="%1."/>
      <w:lvlJc w:val="left"/>
      <w:pPr>
        <w:ind w:left="1069" w:hanging="360"/>
      </w:pPr>
      <w:rPr>
        <w:rFonts w:eastAsia="Times New Roman" w:cs="Times New Roman"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15:restartNumberingAfterBreak="0">
    <w:nsid w:val="156C0E60"/>
    <w:multiLevelType w:val="hybridMultilevel"/>
    <w:tmpl w:val="7488ED22"/>
    <w:lvl w:ilvl="0" w:tplc="C7467940">
      <w:numFmt w:val="bullet"/>
      <w:lvlText w:val="-"/>
      <w:lvlJc w:val="left"/>
      <w:pPr>
        <w:ind w:left="1069" w:hanging="360"/>
      </w:pPr>
      <w:rPr>
        <w:rFonts w:ascii="Verdana" w:eastAsia="Calibri"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15:restartNumberingAfterBreak="0">
    <w:nsid w:val="1E555FEF"/>
    <w:multiLevelType w:val="hybridMultilevel"/>
    <w:tmpl w:val="50F0923E"/>
    <w:lvl w:ilvl="0" w:tplc="AF783226">
      <w:start w:val="1"/>
      <w:numFmt w:val="bullet"/>
      <w:pStyle w:val="Lijstopsomteken2"/>
      <w:lvlText w:val="–"/>
      <w:lvlJc w:val="left"/>
      <w:pPr>
        <w:tabs>
          <w:tab w:val="num" w:pos="227"/>
        </w:tabs>
        <w:ind w:left="227" w:firstLine="0"/>
      </w:pPr>
      <w:rPr>
        <w:rFonts w:ascii="Verdana" w:hAnsi="Verdana" w:hint="default"/>
      </w:rPr>
    </w:lvl>
    <w:lvl w:ilvl="1" w:tplc="2228B90A" w:tentative="1">
      <w:start w:val="1"/>
      <w:numFmt w:val="bullet"/>
      <w:lvlText w:val="o"/>
      <w:lvlJc w:val="left"/>
      <w:pPr>
        <w:tabs>
          <w:tab w:val="num" w:pos="1440"/>
        </w:tabs>
        <w:ind w:left="1440" w:hanging="360"/>
      </w:pPr>
      <w:rPr>
        <w:rFonts w:ascii="Courier New" w:hAnsi="Courier New" w:cs="Courier New" w:hint="default"/>
      </w:rPr>
    </w:lvl>
    <w:lvl w:ilvl="2" w:tplc="6E30B9D6" w:tentative="1">
      <w:start w:val="1"/>
      <w:numFmt w:val="bullet"/>
      <w:lvlText w:val=""/>
      <w:lvlJc w:val="left"/>
      <w:pPr>
        <w:tabs>
          <w:tab w:val="num" w:pos="2160"/>
        </w:tabs>
        <w:ind w:left="2160" w:hanging="360"/>
      </w:pPr>
      <w:rPr>
        <w:rFonts w:ascii="Wingdings" w:hAnsi="Wingdings" w:hint="default"/>
      </w:rPr>
    </w:lvl>
    <w:lvl w:ilvl="3" w:tplc="BB5085CE" w:tentative="1">
      <w:start w:val="1"/>
      <w:numFmt w:val="bullet"/>
      <w:lvlText w:val=""/>
      <w:lvlJc w:val="left"/>
      <w:pPr>
        <w:tabs>
          <w:tab w:val="num" w:pos="2880"/>
        </w:tabs>
        <w:ind w:left="2880" w:hanging="360"/>
      </w:pPr>
      <w:rPr>
        <w:rFonts w:ascii="Symbol" w:hAnsi="Symbol" w:hint="default"/>
      </w:rPr>
    </w:lvl>
    <w:lvl w:ilvl="4" w:tplc="ADE00BE6" w:tentative="1">
      <w:start w:val="1"/>
      <w:numFmt w:val="bullet"/>
      <w:lvlText w:val="o"/>
      <w:lvlJc w:val="left"/>
      <w:pPr>
        <w:tabs>
          <w:tab w:val="num" w:pos="3600"/>
        </w:tabs>
        <w:ind w:left="3600" w:hanging="360"/>
      </w:pPr>
      <w:rPr>
        <w:rFonts w:ascii="Courier New" w:hAnsi="Courier New" w:cs="Courier New" w:hint="default"/>
      </w:rPr>
    </w:lvl>
    <w:lvl w:ilvl="5" w:tplc="DB2CDA30" w:tentative="1">
      <w:start w:val="1"/>
      <w:numFmt w:val="bullet"/>
      <w:lvlText w:val=""/>
      <w:lvlJc w:val="left"/>
      <w:pPr>
        <w:tabs>
          <w:tab w:val="num" w:pos="4320"/>
        </w:tabs>
        <w:ind w:left="4320" w:hanging="360"/>
      </w:pPr>
      <w:rPr>
        <w:rFonts w:ascii="Wingdings" w:hAnsi="Wingdings" w:hint="default"/>
      </w:rPr>
    </w:lvl>
    <w:lvl w:ilvl="6" w:tplc="00EA5482" w:tentative="1">
      <w:start w:val="1"/>
      <w:numFmt w:val="bullet"/>
      <w:lvlText w:val=""/>
      <w:lvlJc w:val="left"/>
      <w:pPr>
        <w:tabs>
          <w:tab w:val="num" w:pos="5040"/>
        </w:tabs>
        <w:ind w:left="5040" w:hanging="360"/>
      </w:pPr>
      <w:rPr>
        <w:rFonts w:ascii="Symbol" w:hAnsi="Symbol" w:hint="default"/>
      </w:rPr>
    </w:lvl>
    <w:lvl w:ilvl="7" w:tplc="6A64E178" w:tentative="1">
      <w:start w:val="1"/>
      <w:numFmt w:val="bullet"/>
      <w:lvlText w:val="o"/>
      <w:lvlJc w:val="left"/>
      <w:pPr>
        <w:tabs>
          <w:tab w:val="num" w:pos="5760"/>
        </w:tabs>
        <w:ind w:left="5760" w:hanging="360"/>
      </w:pPr>
      <w:rPr>
        <w:rFonts w:ascii="Courier New" w:hAnsi="Courier New" w:cs="Courier New" w:hint="default"/>
      </w:rPr>
    </w:lvl>
    <w:lvl w:ilvl="8" w:tplc="6652D0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70079"/>
    <w:multiLevelType w:val="hybridMultilevel"/>
    <w:tmpl w:val="BE6CB62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E216A0"/>
    <w:multiLevelType w:val="hybridMultilevel"/>
    <w:tmpl w:val="53461A4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7E5ADD"/>
    <w:multiLevelType w:val="hybridMultilevel"/>
    <w:tmpl w:val="3D2041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CC723E"/>
    <w:multiLevelType w:val="hybridMultilevel"/>
    <w:tmpl w:val="16BEF63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C"/>
    <w:rsid w:val="0000006B"/>
    <w:rsid w:val="000024E4"/>
    <w:rsid w:val="00002F7F"/>
    <w:rsid w:val="000104C9"/>
    <w:rsid w:val="00012C12"/>
    <w:rsid w:val="00013862"/>
    <w:rsid w:val="00015D97"/>
    <w:rsid w:val="00016012"/>
    <w:rsid w:val="000162B5"/>
    <w:rsid w:val="00020189"/>
    <w:rsid w:val="00020EE4"/>
    <w:rsid w:val="00023E9A"/>
    <w:rsid w:val="00026290"/>
    <w:rsid w:val="0003022F"/>
    <w:rsid w:val="00034A84"/>
    <w:rsid w:val="00035E67"/>
    <w:rsid w:val="000366F3"/>
    <w:rsid w:val="00044613"/>
    <w:rsid w:val="00071F28"/>
    <w:rsid w:val="0007250C"/>
    <w:rsid w:val="00074079"/>
    <w:rsid w:val="000754C7"/>
    <w:rsid w:val="00077947"/>
    <w:rsid w:val="0008484A"/>
    <w:rsid w:val="000861DD"/>
    <w:rsid w:val="00092799"/>
    <w:rsid w:val="00092C5F"/>
    <w:rsid w:val="00096680"/>
    <w:rsid w:val="000A174A"/>
    <w:rsid w:val="000A3810"/>
    <w:rsid w:val="000A3B08"/>
    <w:rsid w:val="000A3E0A"/>
    <w:rsid w:val="000A3EC1"/>
    <w:rsid w:val="000A65AC"/>
    <w:rsid w:val="000A7FDE"/>
    <w:rsid w:val="000B7281"/>
    <w:rsid w:val="000B7FAB"/>
    <w:rsid w:val="000C07DC"/>
    <w:rsid w:val="000C3EA9"/>
    <w:rsid w:val="000D0225"/>
    <w:rsid w:val="000D119D"/>
    <w:rsid w:val="000D7B4C"/>
    <w:rsid w:val="000F161D"/>
    <w:rsid w:val="000F5737"/>
    <w:rsid w:val="000F78B0"/>
    <w:rsid w:val="001200DE"/>
    <w:rsid w:val="00123704"/>
    <w:rsid w:val="00126721"/>
    <w:rsid w:val="001270C7"/>
    <w:rsid w:val="00131927"/>
    <w:rsid w:val="00132540"/>
    <w:rsid w:val="00132CAA"/>
    <w:rsid w:val="00137AC0"/>
    <w:rsid w:val="0014786A"/>
    <w:rsid w:val="001516A4"/>
    <w:rsid w:val="00151E5F"/>
    <w:rsid w:val="001559D7"/>
    <w:rsid w:val="001569AB"/>
    <w:rsid w:val="001612F5"/>
    <w:rsid w:val="00170526"/>
    <w:rsid w:val="00171E2F"/>
    <w:rsid w:val="001726F3"/>
    <w:rsid w:val="00173BFD"/>
    <w:rsid w:val="00174CC2"/>
    <w:rsid w:val="00176CC6"/>
    <w:rsid w:val="00177766"/>
    <w:rsid w:val="00181BE4"/>
    <w:rsid w:val="00184454"/>
    <w:rsid w:val="00185576"/>
    <w:rsid w:val="001855FA"/>
    <w:rsid w:val="00185951"/>
    <w:rsid w:val="00190030"/>
    <w:rsid w:val="00196B8B"/>
    <w:rsid w:val="001A2035"/>
    <w:rsid w:val="001A2BEA"/>
    <w:rsid w:val="001A6D93"/>
    <w:rsid w:val="001B1802"/>
    <w:rsid w:val="001B39AD"/>
    <w:rsid w:val="001C10F4"/>
    <w:rsid w:val="001C32EC"/>
    <w:rsid w:val="001C4D5A"/>
    <w:rsid w:val="001E0A39"/>
    <w:rsid w:val="001E34C6"/>
    <w:rsid w:val="001E4C6B"/>
    <w:rsid w:val="001E5368"/>
    <w:rsid w:val="001E5581"/>
    <w:rsid w:val="001E60C5"/>
    <w:rsid w:val="001F3C70"/>
    <w:rsid w:val="001F56DE"/>
    <w:rsid w:val="00200D88"/>
    <w:rsid w:val="00201F68"/>
    <w:rsid w:val="00206CB5"/>
    <w:rsid w:val="0021116F"/>
    <w:rsid w:val="0021163A"/>
    <w:rsid w:val="00212F2A"/>
    <w:rsid w:val="002141F4"/>
    <w:rsid w:val="00214F2B"/>
    <w:rsid w:val="00216BC2"/>
    <w:rsid w:val="00217880"/>
    <w:rsid w:val="00220357"/>
    <w:rsid w:val="00220A49"/>
    <w:rsid w:val="0022290A"/>
    <w:rsid w:val="00227992"/>
    <w:rsid w:val="002309A8"/>
    <w:rsid w:val="00233813"/>
    <w:rsid w:val="00236CFE"/>
    <w:rsid w:val="00240C98"/>
    <w:rsid w:val="00241498"/>
    <w:rsid w:val="002428E3"/>
    <w:rsid w:val="0025053C"/>
    <w:rsid w:val="00250D39"/>
    <w:rsid w:val="00260BAF"/>
    <w:rsid w:val="0026208B"/>
    <w:rsid w:val="002646EA"/>
    <w:rsid w:val="002650F7"/>
    <w:rsid w:val="00267740"/>
    <w:rsid w:val="00271BC8"/>
    <w:rsid w:val="00273F3B"/>
    <w:rsid w:val="002740AE"/>
    <w:rsid w:val="00274DB7"/>
    <w:rsid w:val="00275984"/>
    <w:rsid w:val="00280F74"/>
    <w:rsid w:val="00282188"/>
    <w:rsid w:val="00283587"/>
    <w:rsid w:val="00286998"/>
    <w:rsid w:val="00291AB7"/>
    <w:rsid w:val="0029422B"/>
    <w:rsid w:val="002A0384"/>
    <w:rsid w:val="002A2F53"/>
    <w:rsid w:val="002A4E76"/>
    <w:rsid w:val="002B09C8"/>
    <w:rsid w:val="002B153C"/>
    <w:rsid w:val="002B29B6"/>
    <w:rsid w:val="002C0CDA"/>
    <w:rsid w:val="002C1738"/>
    <w:rsid w:val="002C2830"/>
    <w:rsid w:val="002C533C"/>
    <w:rsid w:val="002C5453"/>
    <w:rsid w:val="002C62C3"/>
    <w:rsid w:val="002D001A"/>
    <w:rsid w:val="002D317B"/>
    <w:rsid w:val="002D3587"/>
    <w:rsid w:val="002D3DAE"/>
    <w:rsid w:val="002D502D"/>
    <w:rsid w:val="002D6F3F"/>
    <w:rsid w:val="002E0F69"/>
    <w:rsid w:val="002F2DA3"/>
    <w:rsid w:val="002F5147"/>
    <w:rsid w:val="002F7084"/>
    <w:rsid w:val="00300D8A"/>
    <w:rsid w:val="00301C26"/>
    <w:rsid w:val="00307F3F"/>
    <w:rsid w:val="003117FA"/>
    <w:rsid w:val="00312597"/>
    <w:rsid w:val="00314870"/>
    <w:rsid w:val="00315EBC"/>
    <w:rsid w:val="0031750A"/>
    <w:rsid w:val="00325EF7"/>
    <w:rsid w:val="003338EA"/>
    <w:rsid w:val="00334154"/>
    <w:rsid w:val="00334F55"/>
    <w:rsid w:val="00341B0E"/>
    <w:rsid w:val="00341FA0"/>
    <w:rsid w:val="00342A91"/>
    <w:rsid w:val="00350961"/>
    <w:rsid w:val="00352BCF"/>
    <w:rsid w:val="00353932"/>
    <w:rsid w:val="0035419D"/>
    <w:rsid w:val="0035464B"/>
    <w:rsid w:val="0035676B"/>
    <w:rsid w:val="0036252A"/>
    <w:rsid w:val="00364D9D"/>
    <w:rsid w:val="003709A1"/>
    <w:rsid w:val="0037421D"/>
    <w:rsid w:val="00377351"/>
    <w:rsid w:val="00383DA1"/>
    <w:rsid w:val="0039043D"/>
    <w:rsid w:val="00390624"/>
    <w:rsid w:val="003908EB"/>
    <w:rsid w:val="0039354B"/>
    <w:rsid w:val="0039361F"/>
    <w:rsid w:val="00393963"/>
    <w:rsid w:val="00395575"/>
    <w:rsid w:val="00395672"/>
    <w:rsid w:val="003A06C8"/>
    <w:rsid w:val="003A0D7C"/>
    <w:rsid w:val="003B02CD"/>
    <w:rsid w:val="003B7675"/>
    <w:rsid w:val="003B7EE7"/>
    <w:rsid w:val="003C19D3"/>
    <w:rsid w:val="003C2CCB"/>
    <w:rsid w:val="003C6804"/>
    <w:rsid w:val="003C6CAA"/>
    <w:rsid w:val="003D39EC"/>
    <w:rsid w:val="003E3DD5"/>
    <w:rsid w:val="003F07C6"/>
    <w:rsid w:val="003F1F6B"/>
    <w:rsid w:val="003F3757"/>
    <w:rsid w:val="003F44B7"/>
    <w:rsid w:val="003F7B49"/>
    <w:rsid w:val="00401545"/>
    <w:rsid w:val="00402948"/>
    <w:rsid w:val="00402CCC"/>
    <w:rsid w:val="00407E2C"/>
    <w:rsid w:val="004120F2"/>
    <w:rsid w:val="00413D48"/>
    <w:rsid w:val="00432D52"/>
    <w:rsid w:val="00437529"/>
    <w:rsid w:val="00441AC2"/>
    <w:rsid w:val="0044249B"/>
    <w:rsid w:val="004439F8"/>
    <w:rsid w:val="00447A37"/>
    <w:rsid w:val="004501AF"/>
    <w:rsid w:val="0045023C"/>
    <w:rsid w:val="00451A5B"/>
    <w:rsid w:val="00452BCD"/>
    <w:rsid w:val="00452CEA"/>
    <w:rsid w:val="00453E3E"/>
    <w:rsid w:val="00461627"/>
    <w:rsid w:val="00465B52"/>
    <w:rsid w:val="0046708E"/>
    <w:rsid w:val="00474463"/>
    <w:rsid w:val="00474B75"/>
    <w:rsid w:val="00480036"/>
    <w:rsid w:val="00483ECA"/>
    <w:rsid w:val="00483F0B"/>
    <w:rsid w:val="00484957"/>
    <w:rsid w:val="00485395"/>
    <w:rsid w:val="00496319"/>
    <w:rsid w:val="004A1F07"/>
    <w:rsid w:val="004A558F"/>
    <w:rsid w:val="004B3E03"/>
    <w:rsid w:val="004B5465"/>
    <w:rsid w:val="004D39C8"/>
    <w:rsid w:val="004D505E"/>
    <w:rsid w:val="004D60DE"/>
    <w:rsid w:val="004D72CA"/>
    <w:rsid w:val="004E2242"/>
    <w:rsid w:val="004E5DA5"/>
    <w:rsid w:val="004F0877"/>
    <w:rsid w:val="004F23FC"/>
    <w:rsid w:val="004F2F52"/>
    <w:rsid w:val="004F42FF"/>
    <w:rsid w:val="004F44C2"/>
    <w:rsid w:val="004F4548"/>
    <w:rsid w:val="0050022B"/>
    <w:rsid w:val="00512A6C"/>
    <w:rsid w:val="00516022"/>
    <w:rsid w:val="00521CEE"/>
    <w:rsid w:val="00527E27"/>
    <w:rsid w:val="005429DC"/>
    <w:rsid w:val="00543709"/>
    <w:rsid w:val="005443D2"/>
    <w:rsid w:val="00544D40"/>
    <w:rsid w:val="00545952"/>
    <w:rsid w:val="00547073"/>
    <w:rsid w:val="00550D96"/>
    <w:rsid w:val="00554E13"/>
    <w:rsid w:val="005558E0"/>
    <w:rsid w:val="00556D9B"/>
    <w:rsid w:val="00564783"/>
    <w:rsid w:val="00570965"/>
    <w:rsid w:val="0057232E"/>
    <w:rsid w:val="00573041"/>
    <w:rsid w:val="00574E00"/>
    <w:rsid w:val="00575B80"/>
    <w:rsid w:val="005819CE"/>
    <w:rsid w:val="0058298D"/>
    <w:rsid w:val="00593C2B"/>
    <w:rsid w:val="00596166"/>
    <w:rsid w:val="005C2465"/>
    <w:rsid w:val="005C2ED4"/>
    <w:rsid w:val="005C3602"/>
    <w:rsid w:val="005C3FE0"/>
    <w:rsid w:val="005C56A7"/>
    <w:rsid w:val="005C5875"/>
    <w:rsid w:val="005C740C"/>
    <w:rsid w:val="005C79EE"/>
    <w:rsid w:val="005D03C8"/>
    <w:rsid w:val="005D625B"/>
    <w:rsid w:val="005E27A3"/>
    <w:rsid w:val="005E7758"/>
    <w:rsid w:val="005F1DBC"/>
    <w:rsid w:val="005F22CC"/>
    <w:rsid w:val="005F6D11"/>
    <w:rsid w:val="00600CF0"/>
    <w:rsid w:val="00601976"/>
    <w:rsid w:val="006022BA"/>
    <w:rsid w:val="006048F4"/>
    <w:rsid w:val="0060660A"/>
    <w:rsid w:val="00607115"/>
    <w:rsid w:val="0061640C"/>
    <w:rsid w:val="00617A44"/>
    <w:rsid w:val="006202B6"/>
    <w:rsid w:val="006207B3"/>
    <w:rsid w:val="00622291"/>
    <w:rsid w:val="00625CD0"/>
    <w:rsid w:val="00627432"/>
    <w:rsid w:val="00631090"/>
    <w:rsid w:val="006379E6"/>
    <w:rsid w:val="006425CB"/>
    <w:rsid w:val="006448E4"/>
    <w:rsid w:val="0064608C"/>
    <w:rsid w:val="0065066C"/>
    <w:rsid w:val="00652254"/>
    <w:rsid w:val="00653606"/>
    <w:rsid w:val="006563CE"/>
    <w:rsid w:val="0065795F"/>
    <w:rsid w:val="00661591"/>
    <w:rsid w:val="0066195F"/>
    <w:rsid w:val="00665F29"/>
    <w:rsid w:val="0066632F"/>
    <w:rsid w:val="00673F9D"/>
    <w:rsid w:val="00674A89"/>
    <w:rsid w:val="0068167E"/>
    <w:rsid w:val="00685545"/>
    <w:rsid w:val="006864B3"/>
    <w:rsid w:val="006A10F8"/>
    <w:rsid w:val="006A2100"/>
    <w:rsid w:val="006A7295"/>
    <w:rsid w:val="006B0209"/>
    <w:rsid w:val="006B0BF3"/>
    <w:rsid w:val="006B1D6E"/>
    <w:rsid w:val="006B775E"/>
    <w:rsid w:val="006C2535"/>
    <w:rsid w:val="006C3461"/>
    <w:rsid w:val="006C441E"/>
    <w:rsid w:val="006C48C1"/>
    <w:rsid w:val="006C4939"/>
    <w:rsid w:val="006C4B90"/>
    <w:rsid w:val="006C65C7"/>
    <w:rsid w:val="006D1016"/>
    <w:rsid w:val="006D17F2"/>
    <w:rsid w:val="006D7D2E"/>
    <w:rsid w:val="006E049C"/>
    <w:rsid w:val="006E1B37"/>
    <w:rsid w:val="006E3546"/>
    <w:rsid w:val="006E3FA9"/>
    <w:rsid w:val="006E7055"/>
    <w:rsid w:val="006E7D82"/>
    <w:rsid w:val="006F0F93"/>
    <w:rsid w:val="006F31F2"/>
    <w:rsid w:val="00701F97"/>
    <w:rsid w:val="007020FB"/>
    <w:rsid w:val="007128C8"/>
    <w:rsid w:val="00713D0E"/>
    <w:rsid w:val="00714DC5"/>
    <w:rsid w:val="00715237"/>
    <w:rsid w:val="00715374"/>
    <w:rsid w:val="0072232C"/>
    <w:rsid w:val="00722CA6"/>
    <w:rsid w:val="007254A5"/>
    <w:rsid w:val="00725748"/>
    <w:rsid w:val="00732028"/>
    <w:rsid w:val="00735158"/>
    <w:rsid w:val="00735505"/>
    <w:rsid w:val="00735D88"/>
    <w:rsid w:val="0073720D"/>
    <w:rsid w:val="00737507"/>
    <w:rsid w:val="00740712"/>
    <w:rsid w:val="00742AB9"/>
    <w:rsid w:val="00743824"/>
    <w:rsid w:val="00743E73"/>
    <w:rsid w:val="00743FC1"/>
    <w:rsid w:val="00746233"/>
    <w:rsid w:val="00751C82"/>
    <w:rsid w:val="00754FBF"/>
    <w:rsid w:val="0075648C"/>
    <w:rsid w:val="00760CA0"/>
    <w:rsid w:val="00770062"/>
    <w:rsid w:val="0077006F"/>
    <w:rsid w:val="007709EF"/>
    <w:rsid w:val="00775D44"/>
    <w:rsid w:val="00777D85"/>
    <w:rsid w:val="00782EBA"/>
    <w:rsid w:val="00783559"/>
    <w:rsid w:val="00787C6B"/>
    <w:rsid w:val="00797AA5"/>
    <w:rsid w:val="007A3F7B"/>
    <w:rsid w:val="007A4105"/>
    <w:rsid w:val="007B4503"/>
    <w:rsid w:val="007B70D5"/>
    <w:rsid w:val="007C1617"/>
    <w:rsid w:val="007C406E"/>
    <w:rsid w:val="007C5183"/>
    <w:rsid w:val="007C67A2"/>
    <w:rsid w:val="007C6F03"/>
    <w:rsid w:val="007C7692"/>
    <w:rsid w:val="007D0A6B"/>
    <w:rsid w:val="007D21B7"/>
    <w:rsid w:val="007D3A8C"/>
    <w:rsid w:val="007E0639"/>
    <w:rsid w:val="007E2B20"/>
    <w:rsid w:val="007E4BC1"/>
    <w:rsid w:val="007F2868"/>
    <w:rsid w:val="007F5331"/>
    <w:rsid w:val="00800CCA"/>
    <w:rsid w:val="00802763"/>
    <w:rsid w:val="00806120"/>
    <w:rsid w:val="00812028"/>
    <w:rsid w:val="00813082"/>
    <w:rsid w:val="00814D03"/>
    <w:rsid w:val="0081547C"/>
    <w:rsid w:val="00816D33"/>
    <w:rsid w:val="00830196"/>
    <w:rsid w:val="0083178B"/>
    <w:rsid w:val="00833695"/>
    <w:rsid w:val="008336B7"/>
    <w:rsid w:val="00833872"/>
    <w:rsid w:val="00833A8E"/>
    <w:rsid w:val="00834231"/>
    <w:rsid w:val="00834D38"/>
    <w:rsid w:val="00835DED"/>
    <w:rsid w:val="00842CD8"/>
    <w:rsid w:val="008431FA"/>
    <w:rsid w:val="00846BE5"/>
    <w:rsid w:val="00847579"/>
    <w:rsid w:val="00847B1C"/>
    <w:rsid w:val="008547BA"/>
    <w:rsid w:val="008553C7"/>
    <w:rsid w:val="00855E68"/>
    <w:rsid w:val="00857FEB"/>
    <w:rsid w:val="008601AF"/>
    <w:rsid w:val="00865AB4"/>
    <w:rsid w:val="008665D5"/>
    <w:rsid w:val="00872271"/>
    <w:rsid w:val="00873079"/>
    <w:rsid w:val="0088077D"/>
    <w:rsid w:val="00881F19"/>
    <w:rsid w:val="008853A9"/>
    <w:rsid w:val="00893CD5"/>
    <w:rsid w:val="008A28F5"/>
    <w:rsid w:val="008A679B"/>
    <w:rsid w:val="008B3929"/>
    <w:rsid w:val="008B4CB3"/>
    <w:rsid w:val="008B6F54"/>
    <w:rsid w:val="008B750E"/>
    <w:rsid w:val="008B7B24"/>
    <w:rsid w:val="008C356D"/>
    <w:rsid w:val="008D01B8"/>
    <w:rsid w:val="008D6C99"/>
    <w:rsid w:val="008E49AD"/>
    <w:rsid w:val="008F0880"/>
    <w:rsid w:val="008F13DB"/>
    <w:rsid w:val="008F2731"/>
    <w:rsid w:val="008F3246"/>
    <w:rsid w:val="008F3C1B"/>
    <w:rsid w:val="008F41D7"/>
    <w:rsid w:val="008F508C"/>
    <w:rsid w:val="0090271B"/>
    <w:rsid w:val="0090599F"/>
    <w:rsid w:val="00910642"/>
    <w:rsid w:val="00910DDF"/>
    <w:rsid w:val="00912647"/>
    <w:rsid w:val="009164EA"/>
    <w:rsid w:val="00916E2E"/>
    <w:rsid w:val="009231F9"/>
    <w:rsid w:val="00923672"/>
    <w:rsid w:val="009311C8"/>
    <w:rsid w:val="00933376"/>
    <w:rsid w:val="00933A2F"/>
    <w:rsid w:val="009517CD"/>
    <w:rsid w:val="00956DBF"/>
    <w:rsid w:val="00956DC6"/>
    <w:rsid w:val="009718F9"/>
    <w:rsid w:val="00972FB9"/>
    <w:rsid w:val="00975112"/>
    <w:rsid w:val="009809C0"/>
    <w:rsid w:val="00981768"/>
    <w:rsid w:val="009839D2"/>
    <w:rsid w:val="00983E8F"/>
    <w:rsid w:val="00986041"/>
    <w:rsid w:val="00986AA4"/>
    <w:rsid w:val="00994FDA"/>
    <w:rsid w:val="00997AB1"/>
    <w:rsid w:val="009A2FD7"/>
    <w:rsid w:val="009A3B71"/>
    <w:rsid w:val="009A4FE9"/>
    <w:rsid w:val="009A52B4"/>
    <w:rsid w:val="009A61BC"/>
    <w:rsid w:val="009A7B11"/>
    <w:rsid w:val="009B0138"/>
    <w:rsid w:val="009B0FE9"/>
    <w:rsid w:val="009B4319"/>
    <w:rsid w:val="009C0CCD"/>
    <w:rsid w:val="009C3B47"/>
    <w:rsid w:val="009C3F20"/>
    <w:rsid w:val="009C7CA1"/>
    <w:rsid w:val="009D043D"/>
    <w:rsid w:val="009D264F"/>
    <w:rsid w:val="009D386C"/>
    <w:rsid w:val="009D485F"/>
    <w:rsid w:val="009D56D5"/>
    <w:rsid w:val="009D5D50"/>
    <w:rsid w:val="009D67D1"/>
    <w:rsid w:val="009E27B9"/>
    <w:rsid w:val="009E43BE"/>
    <w:rsid w:val="009F3259"/>
    <w:rsid w:val="00A10115"/>
    <w:rsid w:val="00A11848"/>
    <w:rsid w:val="00A128AD"/>
    <w:rsid w:val="00A14F53"/>
    <w:rsid w:val="00A14FC6"/>
    <w:rsid w:val="00A165F6"/>
    <w:rsid w:val="00A21E76"/>
    <w:rsid w:val="00A23BC8"/>
    <w:rsid w:val="00A2457A"/>
    <w:rsid w:val="00A24F15"/>
    <w:rsid w:val="00A25202"/>
    <w:rsid w:val="00A273D8"/>
    <w:rsid w:val="00A27CE4"/>
    <w:rsid w:val="00A30E68"/>
    <w:rsid w:val="00A31933"/>
    <w:rsid w:val="00A34AA0"/>
    <w:rsid w:val="00A41F6E"/>
    <w:rsid w:val="00A41FE2"/>
    <w:rsid w:val="00A47948"/>
    <w:rsid w:val="00A50824"/>
    <w:rsid w:val="00A52D76"/>
    <w:rsid w:val="00A56946"/>
    <w:rsid w:val="00A63B8C"/>
    <w:rsid w:val="00A77A59"/>
    <w:rsid w:val="00A77E0D"/>
    <w:rsid w:val="00A77F6F"/>
    <w:rsid w:val="00A831FD"/>
    <w:rsid w:val="00A9016E"/>
    <w:rsid w:val="00A91FA3"/>
    <w:rsid w:val="00A9595F"/>
    <w:rsid w:val="00AA4029"/>
    <w:rsid w:val="00AA7908"/>
    <w:rsid w:val="00AA7FC9"/>
    <w:rsid w:val="00AB237D"/>
    <w:rsid w:val="00AB5933"/>
    <w:rsid w:val="00AB5B3D"/>
    <w:rsid w:val="00AB6CB2"/>
    <w:rsid w:val="00AC3DF5"/>
    <w:rsid w:val="00AE013D"/>
    <w:rsid w:val="00AE11B7"/>
    <w:rsid w:val="00AE322A"/>
    <w:rsid w:val="00AE7214"/>
    <w:rsid w:val="00AE7419"/>
    <w:rsid w:val="00AF13DA"/>
    <w:rsid w:val="00AF1CF1"/>
    <w:rsid w:val="00AF52F6"/>
    <w:rsid w:val="00AF7237"/>
    <w:rsid w:val="00AF78B4"/>
    <w:rsid w:val="00B0043A"/>
    <w:rsid w:val="00B00D75"/>
    <w:rsid w:val="00B070CB"/>
    <w:rsid w:val="00B15907"/>
    <w:rsid w:val="00B259C8"/>
    <w:rsid w:val="00B26CCF"/>
    <w:rsid w:val="00B30052"/>
    <w:rsid w:val="00B3162F"/>
    <w:rsid w:val="00B349FA"/>
    <w:rsid w:val="00B34C10"/>
    <w:rsid w:val="00B425F0"/>
    <w:rsid w:val="00B42DFA"/>
    <w:rsid w:val="00B44934"/>
    <w:rsid w:val="00B531DD"/>
    <w:rsid w:val="00B53D5F"/>
    <w:rsid w:val="00B55014"/>
    <w:rsid w:val="00B62232"/>
    <w:rsid w:val="00B71DC2"/>
    <w:rsid w:val="00B84720"/>
    <w:rsid w:val="00B932A5"/>
    <w:rsid w:val="00B93893"/>
    <w:rsid w:val="00B95BDB"/>
    <w:rsid w:val="00B969C9"/>
    <w:rsid w:val="00BC164E"/>
    <w:rsid w:val="00BC3B53"/>
    <w:rsid w:val="00BC3B96"/>
    <w:rsid w:val="00BC4AE3"/>
    <w:rsid w:val="00BC7A3A"/>
    <w:rsid w:val="00BD2380"/>
    <w:rsid w:val="00BD4C77"/>
    <w:rsid w:val="00BE06F0"/>
    <w:rsid w:val="00BE18BD"/>
    <w:rsid w:val="00BE3F88"/>
    <w:rsid w:val="00BE4756"/>
    <w:rsid w:val="00BE5DF2"/>
    <w:rsid w:val="00BE5ED9"/>
    <w:rsid w:val="00BE69B9"/>
    <w:rsid w:val="00BE77D3"/>
    <w:rsid w:val="00BE7B41"/>
    <w:rsid w:val="00BF58C8"/>
    <w:rsid w:val="00BF5BBC"/>
    <w:rsid w:val="00BF7E56"/>
    <w:rsid w:val="00C1212C"/>
    <w:rsid w:val="00C206F1"/>
    <w:rsid w:val="00C217E1"/>
    <w:rsid w:val="00C2315C"/>
    <w:rsid w:val="00C2567C"/>
    <w:rsid w:val="00C27750"/>
    <w:rsid w:val="00C30273"/>
    <w:rsid w:val="00C33094"/>
    <w:rsid w:val="00C35CA1"/>
    <w:rsid w:val="00C36709"/>
    <w:rsid w:val="00C40C60"/>
    <w:rsid w:val="00C41E3A"/>
    <w:rsid w:val="00C435D1"/>
    <w:rsid w:val="00C47047"/>
    <w:rsid w:val="00C51FF9"/>
    <w:rsid w:val="00C5258E"/>
    <w:rsid w:val="00C54BBB"/>
    <w:rsid w:val="00C553A6"/>
    <w:rsid w:val="00C72038"/>
    <w:rsid w:val="00C7352A"/>
    <w:rsid w:val="00C802AF"/>
    <w:rsid w:val="00C97C80"/>
    <w:rsid w:val="00CA0AB3"/>
    <w:rsid w:val="00CA15CA"/>
    <w:rsid w:val="00CA278F"/>
    <w:rsid w:val="00CA47D3"/>
    <w:rsid w:val="00CA6A3F"/>
    <w:rsid w:val="00CA7C99"/>
    <w:rsid w:val="00CB7ABA"/>
    <w:rsid w:val="00CC23A4"/>
    <w:rsid w:val="00CC37F2"/>
    <w:rsid w:val="00CC51C5"/>
    <w:rsid w:val="00CC71D3"/>
    <w:rsid w:val="00CD362D"/>
    <w:rsid w:val="00CD6F77"/>
    <w:rsid w:val="00CD746E"/>
    <w:rsid w:val="00CE1C84"/>
    <w:rsid w:val="00CE498D"/>
    <w:rsid w:val="00CF053F"/>
    <w:rsid w:val="00D037A9"/>
    <w:rsid w:val="00D0609E"/>
    <w:rsid w:val="00D06C55"/>
    <w:rsid w:val="00D078E1"/>
    <w:rsid w:val="00D100E9"/>
    <w:rsid w:val="00D17638"/>
    <w:rsid w:val="00D21E4B"/>
    <w:rsid w:val="00D2207A"/>
    <w:rsid w:val="00D22DDD"/>
    <w:rsid w:val="00D23522"/>
    <w:rsid w:val="00D24012"/>
    <w:rsid w:val="00D264D6"/>
    <w:rsid w:val="00D27A8B"/>
    <w:rsid w:val="00D31B6B"/>
    <w:rsid w:val="00D33BF0"/>
    <w:rsid w:val="00D36653"/>
    <w:rsid w:val="00D370F4"/>
    <w:rsid w:val="00D44704"/>
    <w:rsid w:val="00D516BE"/>
    <w:rsid w:val="00D5423B"/>
    <w:rsid w:val="00D54F4E"/>
    <w:rsid w:val="00D60BA4"/>
    <w:rsid w:val="00D62419"/>
    <w:rsid w:val="00D66CBB"/>
    <w:rsid w:val="00D77870"/>
    <w:rsid w:val="00D80CCE"/>
    <w:rsid w:val="00D82A78"/>
    <w:rsid w:val="00D858B8"/>
    <w:rsid w:val="00D87D03"/>
    <w:rsid w:val="00D95C88"/>
    <w:rsid w:val="00D97B2E"/>
    <w:rsid w:val="00DA07B4"/>
    <w:rsid w:val="00DA39D0"/>
    <w:rsid w:val="00DA6C91"/>
    <w:rsid w:val="00DB36FE"/>
    <w:rsid w:val="00DB533A"/>
    <w:rsid w:val="00DC157C"/>
    <w:rsid w:val="00DC6D65"/>
    <w:rsid w:val="00DD0751"/>
    <w:rsid w:val="00DD66F2"/>
    <w:rsid w:val="00DE30DC"/>
    <w:rsid w:val="00DE3FE0"/>
    <w:rsid w:val="00DE578A"/>
    <w:rsid w:val="00DF2583"/>
    <w:rsid w:val="00DF5450"/>
    <w:rsid w:val="00DF54D9"/>
    <w:rsid w:val="00DF5B05"/>
    <w:rsid w:val="00E01A59"/>
    <w:rsid w:val="00E05467"/>
    <w:rsid w:val="00E0640A"/>
    <w:rsid w:val="00E10DC6"/>
    <w:rsid w:val="00E11F8E"/>
    <w:rsid w:val="00E1378B"/>
    <w:rsid w:val="00E15185"/>
    <w:rsid w:val="00E21DE3"/>
    <w:rsid w:val="00E3731D"/>
    <w:rsid w:val="00E42F02"/>
    <w:rsid w:val="00E51469"/>
    <w:rsid w:val="00E6078E"/>
    <w:rsid w:val="00E61BA3"/>
    <w:rsid w:val="00E63128"/>
    <w:rsid w:val="00E634E3"/>
    <w:rsid w:val="00E66FB7"/>
    <w:rsid w:val="00E77F89"/>
    <w:rsid w:val="00E80984"/>
    <w:rsid w:val="00E80E71"/>
    <w:rsid w:val="00E84333"/>
    <w:rsid w:val="00E850D3"/>
    <w:rsid w:val="00E86281"/>
    <w:rsid w:val="00E862B5"/>
    <w:rsid w:val="00E876B9"/>
    <w:rsid w:val="00E93A24"/>
    <w:rsid w:val="00E96686"/>
    <w:rsid w:val="00EB01F6"/>
    <w:rsid w:val="00EB0477"/>
    <w:rsid w:val="00EB458F"/>
    <w:rsid w:val="00EB6F7A"/>
    <w:rsid w:val="00EC0333"/>
    <w:rsid w:val="00EC0DFF"/>
    <w:rsid w:val="00EC237D"/>
    <w:rsid w:val="00EC3419"/>
    <w:rsid w:val="00EC4D0E"/>
    <w:rsid w:val="00EC5DA7"/>
    <w:rsid w:val="00ED072A"/>
    <w:rsid w:val="00ED4D81"/>
    <w:rsid w:val="00EE4A1F"/>
    <w:rsid w:val="00EE4C2D"/>
    <w:rsid w:val="00EF1B5A"/>
    <w:rsid w:val="00EF24FB"/>
    <w:rsid w:val="00EF2CCA"/>
    <w:rsid w:val="00EF6CF9"/>
    <w:rsid w:val="00F0342F"/>
    <w:rsid w:val="00F03963"/>
    <w:rsid w:val="00F06766"/>
    <w:rsid w:val="00F11068"/>
    <w:rsid w:val="00F1256D"/>
    <w:rsid w:val="00F13A4E"/>
    <w:rsid w:val="00F172BB"/>
    <w:rsid w:val="00F17B10"/>
    <w:rsid w:val="00F21BEF"/>
    <w:rsid w:val="00F245B0"/>
    <w:rsid w:val="00F26E46"/>
    <w:rsid w:val="00F33F5D"/>
    <w:rsid w:val="00F356BE"/>
    <w:rsid w:val="00F40BA4"/>
    <w:rsid w:val="00F432DA"/>
    <w:rsid w:val="00F44D1B"/>
    <w:rsid w:val="00F45A25"/>
    <w:rsid w:val="00F4606B"/>
    <w:rsid w:val="00F4732B"/>
    <w:rsid w:val="00F50F86"/>
    <w:rsid w:val="00F5258C"/>
    <w:rsid w:val="00F53F91"/>
    <w:rsid w:val="00F61A72"/>
    <w:rsid w:val="00F62B67"/>
    <w:rsid w:val="00F66F13"/>
    <w:rsid w:val="00F70D6E"/>
    <w:rsid w:val="00F70EF7"/>
    <w:rsid w:val="00F72B08"/>
    <w:rsid w:val="00F74073"/>
    <w:rsid w:val="00F75603"/>
    <w:rsid w:val="00F767F0"/>
    <w:rsid w:val="00F812E8"/>
    <w:rsid w:val="00F814DC"/>
    <w:rsid w:val="00F82EEF"/>
    <w:rsid w:val="00F845B4"/>
    <w:rsid w:val="00F8713B"/>
    <w:rsid w:val="00F93F9E"/>
    <w:rsid w:val="00F96399"/>
    <w:rsid w:val="00FA265D"/>
    <w:rsid w:val="00FA2CD7"/>
    <w:rsid w:val="00FB06ED"/>
    <w:rsid w:val="00FB44E8"/>
    <w:rsid w:val="00FB4BDF"/>
    <w:rsid w:val="00FC3165"/>
    <w:rsid w:val="00FC3557"/>
    <w:rsid w:val="00FC36AB"/>
    <w:rsid w:val="00FC7F66"/>
    <w:rsid w:val="00FD12A6"/>
    <w:rsid w:val="00FD3421"/>
    <w:rsid w:val="00FD4B8E"/>
    <w:rsid w:val="00FD4F01"/>
    <w:rsid w:val="00FE1CB6"/>
    <w:rsid w:val="00FE486B"/>
    <w:rsid w:val="00FE4F08"/>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E9351"/>
  <w15:docId w15:val="{7289A170-5F1D-485A-ACE2-FB345ACF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autoRedefine/>
    <w:qFormat/>
    <w:rsid w:val="00A77E0D"/>
    <w:pPr>
      <w:keepNext/>
      <w:spacing w:before="240" w:after="60"/>
      <w:outlineLvl w:val="0"/>
    </w:pPr>
    <w:rPr>
      <w:rFonts w:cs="Arial"/>
      <w:b/>
      <w:bCs/>
      <w:kern w:val="32"/>
      <w:sz w:val="20"/>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customStyle="1" w:styleId="Huisstijl-KopjeChar">
    <w:name w:val="Huisstijl-Kopje Char"/>
    <w:link w:val="Huisstijl-Kopje"/>
    <w:rsid w:val="00DA6C91"/>
    <w:rPr>
      <w:rFonts w:ascii="Verdana" w:hAnsi="Verdana"/>
      <w:b/>
      <w:noProof/>
      <w:sz w:val="13"/>
      <w:szCs w:val="24"/>
      <w:lang w:val="nl-NL" w:eastAsia="nl-NL" w:bidi="ar-SA"/>
    </w:rPr>
  </w:style>
  <w:style w:type="paragraph" w:customStyle="1" w:styleId="standaard-tekst">
    <w:name w:val="standaard-tekst"/>
    <w:basedOn w:val="Standaard"/>
    <w:rsid w:val="00C54BBB"/>
    <w:pPr>
      <w:tabs>
        <w:tab w:val="left" w:pos="227"/>
        <w:tab w:val="left" w:pos="454"/>
        <w:tab w:val="left" w:pos="680"/>
      </w:tabs>
      <w:autoSpaceDE w:val="0"/>
      <w:autoSpaceDN w:val="0"/>
      <w:adjustRightInd w:val="0"/>
    </w:pPr>
    <w:rPr>
      <w:szCs w:val="18"/>
    </w:rPr>
  </w:style>
  <w:style w:type="paragraph" w:customStyle="1" w:styleId="ocw-section">
    <w:name w:val="ocw-section"/>
    <w:basedOn w:val="standaard-tekst"/>
    <w:next w:val="Standaard"/>
    <w:rsid w:val="00C54BB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lang w:eastAsia="en-US"/>
    </w:rPr>
  </w:style>
  <w:style w:type="paragraph" w:customStyle="1" w:styleId="hiddentext">
    <w:name w:val="hiddentext"/>
    <w:basedOn w:val="standaard-tekst"/>
    <w:rsid w:val="00C54BBB"/>
    <w:rPr>
      <w:noProof/>
      <w:vanish/>
      <w:color w:val="800000"/>
    </w:rPr>
  </w:style>
  <w:style w:type="paragraph" w:customStyle="1" w:styleId="tabel-tekst">
    <w:name w:val="tabel-tekst"/>
    <w:basedOn w:val="standaard-tekst"/>
    <w:rsid w:val="00F72B08"/>
    <w:rPr>
      <w:sz w:val="13"/>
    </w:rPr>
  </w:style>
  <w:style w:type="paragraph" w:styleId="Ballontekst">
    <w:name w:val="Balloon Text"/>
    <w:basedOn w:val="Standaard"/>
    <w:link w:val="BallontekstChar"/>
    <w:uiPriority w:val="99"/>
    <w:rsid w:val="00A9595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A9595F"/>
    <w:rPr>
      <w:rFonts w:ascii="Tahoma" w:hAnsi="Tahoma" w:cs="Tahoma"/>
      <w:sz w:val="16"/>
      <w:szCs w:val="16"/>
      <w:lang w:val="nl-NL" w:eastAsia="nl-NL"/>
    </w:rPr>
  </w:style>
  <w:style w:type="character" w:customStyle="1" w:styleId="Kop1Char">
    <w:name w:val="Kop 1 Char"/>
    <w:link w:val="Kop1"/>
    <w:rsid w:val="00453163"/>
    <w:rPr>
      <w:rFonts w:ascii="Verdana" w:hAnsi="Verdana" w:cs="Arial"/>
      <w:bCs/>
      <w:kern w:val="32"/>
      <w:sz w:val="24"/>
      <w:szCs w:val="32"/>
      <w:lang w:val="nl-NL"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styleId="Geenafstand">
    <w:name w:val="No Spacing"/>
    <w:uiPriority w:val="1"/>
    <w:qFormat/>
    <w:rsid w:val="001D3A63"/>
    <w:rPr>
      <w:rFonts w:ascii="Verdana" w:hAnsi="Verdana"/>
      <w:sz w:val="18"/>
      <w:szCs w:val="24"/>
      <w:lang w:val="nl-NL" w:eastAsia="nl-NL"/>
    </w:rPr>
  </w:style>
  <w:style w:type="character" w:customStyle="1" w:styleId="KoptekstChar">
    <w:name w:val="Koptekst Char"/>
    <w:link w:val="Koptekst"/>
    <w:rsid w:val="00C0601E"/>
    <w:rPr>
      <w:rFonts w:ascii="Verdana" w:hAnsi="Verdana"/>
      <w:sz w:val="18"/>
      <w:szCs w:val="24"/>
    </w:rPr>
  </w:style>
  <w:style w:type="character" w:customStyle="1" w:styleId="VoettekstChar">
    <w:name w:val="Voettekst Char"/>
    <w:link w:val="Voettekst"/>
    <w:rsid w:val="00C0601E"/>
    <w:rPr>
      <w:rFonts w:ascii="Verdana" w:hAnsi="Verdana"/>
      <w:sz w:val="18"/>
      <w:szCs w:val="24"/>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paragraph" w:customStyle="1" w:styleId="Colofonkop">
    <w:name w:val="Colofonkop"/>
    <w:basedOn w:val="Normal0"/>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Normal0"/>
    <w:next w:val="Normal0"/>
    <w:qFormat/>
    <w:rsid w:val="007A514C"/>
    <w:pPr>
      <w:pageBreakBefore/>
      <w:tabs>
        <w:tab w:val="left" w:pos="227"/>
        <w:tab w:val="left" w:pos="454"/>
        <w:tab w:val="left" w:pos="680"/>
      </w:tabs>
      <w:autoSpaceDE w:val="0"/>
      <w:autoSpaceDN w:val="0"/>
      <w:adjustRightInd w:val="0"/>
    </w:pPr>
    <w:rPr>
      <w:b/>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styleId="Lijstalinea">
    <w:name w:val="List Paragraph"/>
    <w:basedOn w:val="Standaard"/>
    <w:link w:val="LijstalineaChar"/>
    <w:uiPriority w:val="34"/>
    <w:qFormat/>
    <w:rsid w:val="00713D0E"/>
    <w:pPr>
      <w:ind w:left="720"/>
      <w:contextualSpacing/>
    </w:pPr>
  </w:style>
  <w:style w:type="character" w:customStyle="1" w:styleId="LijstalineaChar">
    <w:name w:val="Lijstalinea Char"/>
    <w:basedOn w:val="Standaardalinea-lettertype"/>
    <w:link w:val="Lijstalinea"/>
    <w:uiPriority w:val="34"/>
    <w:rsid w:val="00A25202"/>
    <w:rPr>
      <w:rFonts w:ascii="Verdana" w:hAnsi="Verdana"/>
      <w:sz w:val="18"/>
      <w:szCs w:val="24"/>
      <w:lang w:val="nl-NL" w:eastAsia="nl-NL"/>
    </w:rPr>
  </w:style>
  <w:style w:type="paragraph" w:styleId="Voetnoottekst">
    <w:name w:val="footnote text"/>
    <w:basedOn w:val="Standaard"/>
    <w:link w:val="VoetnoottekstChar"/>
    <w:unhideWhenUsed/>
    <w:rsid w:val="00A25202"/>
    <w:pPr>
      <w:spacing w:after="160" w:line="240" w:lineRule="auto"/>
    </w:pPr>
    <w:rPr>
      <w:sz w:val="20"/>
      <w:szCs w:val="20"/>
    </w:rPr>
  </w:style>
  <w:style w:type="character" w:customStyle="1" w:styleId="VoetnoottekstChar">
    <w:name w:val="Voetnoottekst Char"/>
    <w:basedOn w:val="Standaardalinea-lettertype"/>
    <w:link w:val="Voetnoottekst"/>
    <w:rsid w:val="00A25202"/>
    <w:rPr>
      <w:rFonts w:ascii="Verdana" w:hAnsi="Verdana"/>
      <w:lang w:val="nl-NL" w:eastAsia="nl-NL"/>
    </w:rPr>
  </w:style>
  <w:style w:type="character" w:styleId="Voetnootmarkering">
    <w:name w:val="footnote reference"/>
    <w:basedOn w:val="Standaardalinea-lettertype"/>
    <w:semiHidden/>
    <w:unhideWhenUsed/>
    <w:rsid w:val="00A25202"/>
    <w:rPr>
      <w:vertAlign w:val="superscript"/>
    </w:rPr>
  </w:style>
  <w:style w:type="paragraph" w:customStyle="1" w:styleId="action--relations">
    <w:name w:val="action--relations"/>
    <w:basedOn w:val="Standaard"/>
    <w:rsid w:val="00A25202"/>
    <w:pPr>
      <w:spacing w:before="100" w:beforeAutospacing="1" w:after="100" w:afterAutospacing="1" w:line="240" w:lineRule="auto"/>
    </w:pPr>
    <w:rPr>
      <w:rFonts w:ascii="Times New Roman" w:hAnsi="Times New Roman"/>
      <w:sz w:val="24"/>
    </w:rPr>
  </w:style>
  <w:style w:type="paragraph" w:customStyle="1" w:styleId="action--permalink">
    <w:name w:val="action--permalink"/>
    <w:basedOn w:val="Standaard"/>
    <w:rsid w:val="00A25202"/>
    <w:pPr>
      <w:spacing w:before="100" w:beforeAutospacing="1" w:after="100" w:afterAutospacing="1" w:line="240" w:lineRule="auto"/>
    </w:pPr>
    <w:rPr>
      <w:rFonts w:ascii="Times New Roman" w:hAnsi="Times New Roman"/>
      <w:sz w:val="24"/>
    </w:rPr>
  </w:style>
  <w:style w:type="paragraph" w:customStyle="1" w:styleId="action--version">
    <w:name w:val="action--version"/>
    <w:basedOn w:val="Standaard"/>
    <w:rsid w:val="00A25202"/>
    <w:pPr>
      <w:spacing w:before="100" w:beforeAutospacing="1" w:after="100" w:afterAutospacing="1" w:line="240" w:lineRule="auto"/>
    </w:pPr>
    <w:rPr>
      <w:rFonts w:ascii="Times New Roman" w:hAnsi="Times New Roman"/>
      <w:sz w:val="24"/>
    </w:rPr>
  </w:style>
  <w:style w:type="paragraph" w:customStyle="1" w:styleId="action--compare">
    <w:name w:val="action--compare"/>
    <w:basedOn w:val="Standaard"/>
    <w:rsid w:val="00A25202"/>
    <w:pPr>
      <w:spacing w:before="100" w:beforeAutospacing="1" w:after="100" w:afterAutospacing="1" w:line="240" w:lineRule="auto"/>
    </w:pPr>
    <w:rPr>
      <w:rFonts w:ascii="Times New Roman" w:hAnsi="Times New Roman"/>
      <w:sz w:val="24"/>
    </w:rPr>
  </w:style>
  <w:style w:type="paragraph" w:customStyle="1" w:styleId="action--print">
    <w:name w:val="action--print"/>
    <w:basedOn w:val="Standaard"/>
    <w:rsid w:val="00A25202"/>
    <w:pPr>
      <w:spacing w:before="100" w:beforeAutospacing="1" w:after="100" w:afterAutospacing="1" w:line="240" w:lineRule="auto"/>
    </w:pPr>
    <w:rPr>
      <w:rFonts w:ascii="Times New Roman" w:hAnsi="Times New Roman"/>
      <w:sz w:val="24"/>
    </w:rPr>
  </w:style>
  <w:style w:type="paragraph" w:customStyle="1" w:styleId="action--download">
    <w:name w:val="action--download"/>
    <w:basedOn w:val="Standaard"/>
    <w:rsid w:val="00A25202"/>
    <w:pPr>
      <w:spacing w:before="100" w:beforeAutospacing="1" w:after="100" w:afterAutospacing="1" w:line="240" w:lineRule="auto"/>
    </w:pPr>
    <w:rPr>
      <w:rFonts w:ascii="Times New Roman" w:hAnsi="Times New Roman"/>
      <w:sz w:val="24"/>
    </w:rPr>
  </w:style>
  <w:style w:type="paragraph" w:customStyle="1" w:styleId="lid">
    <w:name w:val="lid"/>
    <w:basedOn w:val="Standaard"/>
    <w:rsid w:val="00A25202"/>
    <w:pPr>
      <w:spacing w:before="100" w:beforeAutospacing="1" w:after="100" w:afterAutospacing="1" w:line="240" w:lineRule="auto"/>
    </w:pPr>
    <w:rPr>
      <w:rFonts w:ascii="Times New Roman" w:hAnsi="Times New Roman"/>
      <w:sz w:val="24"/>
    </w:rPr>
  </w:style>
  <w:style w:type="character" w:customStyle="1" w:styleId="lidnr">
    <w:name w:val="lidnr"/>
    <w:basedOn w:val="Standaardalinea-lettertype"/>
    <w:rsid w:val="00A25202"/>
  </w:style>
  <w:style w:type="paragraph" w:customStyle="1" w:styleId="al">
    <w:name w:val="al"/>
    <w:basedOn w:val="Standaard"/>
    <w:rsid w:val="00A25202"/>
    <w:pPr>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A25202"/>
    <w:rPr>
      <w:sz w:val="16"/>
      <w:szCs w:val="16"/>
    </w:rPr>
  </w:style>
  <w:style w:type="paragraph" w:styleId="Tekstopmerking">
    <w:name w:val="annotation text"/>
    <w:basedOn w:val="Standaard"/>
    <w:link w:val="TekstopmerkingChar"/>
    <w:uiPriority w:val="99"/>
    <w:unhideWhenUsed/>
    <w:rsid w:val="00A25202"/>
    <w:pPr>
      <w:spacing w:after="160" w:line="240" w:lineRule="auto"/>
    </w:pPr>
    <w:rPr>
      <w:sz w:val="20"/>
      <w:szCs w:val="20"/>
    </w:rPr>
  </w:style>
  <w:style w:type="character" w:customStyle="1" w:styleId="TekstopmerkingChar">
    <w:name w:val="Tekst opmerking Char"/>
    <w:basedOn w:val="Standaardalinea-lettertype"/>
    <w:link w:val="Tekstopmerking"/>
    <w:uiPriority w:val="99"/>
    <w:rsid w:val="00A25202"/>
    <w:rPr>
      <w:rFonts w:ascii="Verdana" w:hAnsi="Verdana"/>
      <w:lang w:val="nl-NL" w:eastAsia="nl-NL"/>
    </w:rPr>
  </w:style>
  <w:style w:type="paragraph" w:styleId="Onderwerpvanopmerking">
    <w:name w:val="annotation subject"/>
    <w:basedOn w:val="Tekstopmerking"/>
    <w:next w:val="Tekstopmerking"/>
    <w:link w:val="OnderwerpvanopmerkingChar"/>
    <w:uiPriority w:val="99"/>
    <w:semiHidden/>
    <w:unhideWhenUsed/>
    <w:rsid w:val="00A25202"/>
    <w:rPr>
      <w:b/>
      <w:bCs/>
    </w:rPr>
  </w:style>
  <w:style w:type="character" w:customStyle="1" w:styleId="OnderwerpvanopmerkingChar">
    <w:name w:val="Onderwerp van opmerking Char"/>
    <w:basedOn w:val="TekstopmerkingChar"/>
    <w:link w:val="Onderwerpvanopmerking"/>
    <w:uiPriority w:val="99"/>
    <w:semiHidden/>
    <w:rsid w:val="00A25202"/>
    <w:rPr>
      <w:rFonts w:ascii="Verdana" w:hAnsi="Verdana"/>
      <w:b/>
      <w:bCs/>
      <w:lang w:val="nl-NL" w:eastAsia="nl-NL"/>
    </w:rPr>
  </w:style>
  <w:style w:type="character" w:styleId="Regelnummer">
    <w:name w:val="line number"/>
    <w:basedOn w:val="Standaardalinea-lettertype"/>
    <w:semiHidden/>
    <w:unhideWhenUsed/>
    <w:rsid w:val="00A25202"/>
  </w:style>
  <w:style w:type="character" w:styleId="Onopgelostemelding">
    <w:name w:val="Unresolved Mention"/>
    <w:basedOn w:val="Standaardalinea-lettertype"/>
    <w:uiPriority w:val="99"/>
    <w:unhideWhenUsed/>
    <w:rsid w:val="00A25202"/>
    <w:rPr>
      <w:color w:val="605E5C"/>
      <w:shd w:val="clear" w:color="auto" w:fill="E1DFDD"/>
    </w:rPr>
  </w:style>
  <w:style w:type="paragraph" w:styleId="Normaalweb">
    <w:name w:val="Normal (Web)"/>
    <w:basedOn w:val="Standaard"/>
    <w:uiPriority w:val="99"/>
    <w:semiHidden/>
    <w:unhideWhenUsed/>
    <w:rsid w:val="0031750A"/>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6973">
      <w:bodyDiv w:val="1"/>
      <w:marLeft w:val="0"/>
      <w:marRight w:val="0"/>
      <w:marTop w:val="0"/>
      <w:marBottom w:val="0"/>
      <w:divBdr>
        <w:top w:val="none" w:sz="0" w:space="0" w:color="auto"/>
        <w:left w:val="none" w:sz="0" w:space="0" w:color="auto"/>
        <w:bottom w:val="none" w:sz="0" w:space="0" w:color="auto"/>
        <w:right w:val="none" w:sz="0" w:space="0" w:color="auto"/>
      </w:divBdr>
      <w:divsChild>
        <w:div w:id="2146704210">
          <w:marLeft w:val="446"/>
          <w:marRight w:val="0"/>
          <w:marTop w:val="86"/>
          <w:marBottom w:val="0"/>
          <w:divBdr>
            <w:top w:val="none" w:sz="0" w:space="0" w:color="auto"/>
            <w:left w:val="none" w:sz="0" w:space="0" w:color="auto"/>
            <w:bottom w:val="none" w:sz="0" w:space="0" w:color="auto"/>
            <w:right w:val="none" w:sz="0" w:space="0" w:color="auto"/>
          </w:divBdr>
        </w:div>
        <w:div w:id="709114507">
          <w:marLeft w:val="446"/>
          <w:marRight w:val="0"/>
          <w:marTop w:val="86"/>
          <w:marBottom w:val="0"/>
          <w:divBdr>
            <w:top w:val="none" w:sz="0" w:space="0" w:color="auto"/>
            <w:left w:val="none" w:sz="0" w:space="0" w:color="auto"/>
            <w:bottom w:val="none" w:sz="0" w:space="0" w:color="auto"/>
            <w:right w:val="none" w:sz="0" w:space="0" w:color="auto"/>
          </w:divBdr>
        </w:div>
      </w:divsChild>
    </w:div>
    <w:div w:id="440421264">
      <w:bodyDiv w:val="1"/>
      <w:marLeft w:val="0"/>
      <w:marRight w:val="0"/>
      <w:marTop w:val="0"/>
      <w:marBottom w:val="0"/>
      <w:divBdr>
        <w:top w:val="none" w:sz="0" w:space="0" w:color="auto"/>
        <w:left w:val="none" w:sz="0" w:space="0" w:color="auto"/>
        <w:bottom w:val="none" w:sz="0" w:space="0" w:color="auto"/>
        <w:right w:val="none" w:sz="0" w:space="0" w:color="auto"/>
      </w:divBdr>
    </w:div>
    <w:div w:id="1010375292">
      <w:bodyDiv w:val="1"/>
      <w:marLeft w:val="0"/>
      <w:marRight w:val="0"/>
      <w:marTop w:val="0"/>
      <w:marBottom w:val="0"/>
      <w:divBdr>
        <w:top w:val="none" w:sz="0" w:space="0" w:color="auto"/>
        <w:left w:val="none" w:sz="0" w:space="0" w:color="auto"/>
        <w:bottom w:val="none" w:sz="0" w:space="0" w:color="auto"/>
        <w:right w:val="none" w:sz="0" w:space="0" w:color="auto"/>
      </w:divBdr>
    </w:div>
    <w:div w:id="10868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230E6-7160-4719-936F-DBBDB57D5C13}"/>
</file>

<file path=customXml/itemProps2.xml><?xml version="1.0" encoding="utf-8"?>
<ds:datastoreItem xmlns:ds="http://schemas.openxmlformats.org/officeDocument/2006/customXml" ds:itemID="{C7DFEE4E-D6C9-4001-84BC-4B7AE1B74251}"/>
</file>

<file path=docProps/app.xml><?xml version="1.0" encoding="utf-8"?>
<Properties xmlns="http://schemas.openxmlformats.org/officeDocument/2006/extended-properties" xmlns:vt="http://schemas.openxmlformats.org/officeDocument/2006/docPropsVTypes">
  <Template>Normal.dotm</Template>
  <TotalTime>75</TotalTime>
  <Pages>28</Pages>
  <Words>12239</Words>
  <Characters>67315</Characters>
  <Application>Microsoft Office Word</Application>
  <DocSecurity>0</DocSecurity>
  <Lines>560</Lines>
  <Paragraphs>158</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79396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Alard Litjens</dc:creator>
  <cp:lastModifiedBy>Litjens, Alard</cp:lastModifiedBy>
  <cp:revision>6</cp:revision>
  <cp:lastPrinted>2008-07-25T16:17:00Z</cp:lastPrinted>
  <dcterms:created xsi:type="dcterms:W3CDTF">2021-12-21T07:47:00Z</dcterms:created>
  <dcterms:modified xsi:type="dcterms:W3CDTF">2022-03-01T09:04:00Z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O204LIT</vt:lpwstr>
  </property>
  <property fmtid="{D5CDD505-2E9C-101B-9397-08002B2CF9AE}" pid="3" name="Author">
    <vt:lpwstr>O204LIT</vt:lpwstr>
  </property>
  <property fmtid="{D5CDD505-2E9C-101B-9397-08002B2CF9AE}" pid="4" name="E-doc documentnummer">
    <vt:lpwstr> </vt:lpwstr>
  </property>
  <property fmtid="{D5CDD505-2E9C-101B-9397-08002B2CF9AE}" pid="5" name="Header">
    <vt:lpwstr>Nota (ter besluitvorming, ondertekening, voorbereiding of informatie)</vt:lpwstr>
  </property>
  <property fmtid="{D5CDD505-2E9C-101B-9397-08002B2CF9AE}" pid="6" name="HeaderId">
    <vt:lpwstr>202E7CC686B54026817A2A0F52EBA229</vt:lpwstr>
  </property>
  <property fmtid="{D5CDD505-2E9C-101B-9397-08002B2CF9AE}" pid="7" name="ocw_betreft">
    <vt:lpwstr>Nota t.b.v. de Klankbordgroep Fysieke materialen, ruimtes en gebouwen</vt:lpwstr>
  </property>
  <property fmtid="{D5CDD505-2E9C-101B-9397-08002B2CF9AE}" pid="8" name="ocw_directie">
    <vt:lpwstr>MENC/IB</vt:lpwstr>
  </property>
  <property fmtid="{D5CDD505-2E9C-101B-9397-08002B2CF9AE}" pid="9" name="ocw_naw_org">
    <vt:lpwstr/>
  </property>
  <property fmtid="{D5CDD505-2E9C-101B-9397-08002B2CF9AE}" pid="10" name="sjabloon.edocs.documenttype">
    <vt:lpwstr>NOTA</vt:lpwstr>
  </property>
  <property fmtid="{D5CDD505-2E9C-101B-9397-08002B2CF9AE}" pid="11" name="sjabloon.edocs.documentvorm">
    <vt:lpwstr>NOTA</vt:lpwstr>
  </property>
  <property fmtid="{D5CDD505-2E9C-101B-9397-08002B2CF9AE}" pid="12" name="sjabloon.edocs.richting">
    <vt:lpwstr>INTERN</vt:lpwstr>
  </property>
  <property fmtid="{D5CDD505-2E9C-101B-9397-08002B2CF9AE}" pid="13" name="Template">
    <vt:lpwstr>Nota (ter besluitvorming, ondertekening, voorbereiding of informatie)</vt:lpwstr>
  </property>
  <property fmtid="{D5CDD505-2E9C-101B-9397-08002B2CF9AE}" pid="14" name="TemplateId">
    <vt:lpwstr>ADA073D0B4A245EB9868C789F84A63C2</vt:lpwstr>
  </property>
  <property fmtid="{D5CDD505-2E9C-101B-9397-08002B2CF9AE}" pid="15" name="Typist">
    <vt:lpwstr>O204LIT</vt:lpwstr>
  </property>
  <property fmtid="{D5CDD505-2E9C-101B-9397-08002B2CF9AE}" pid="16" name="cs_objectid">
    <vt:lpwstr>31550543</vt:lpwstr>
  </property>
</Properties>
</file>