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AAE4" w14:textId="77777777" w:rsidR="00124D8F" w:rsidRDefault="00124D8F" w:rsidP="00DA6B9B">
      <w:pPr>
        <w:rPr>
          <w:b/>
        </w:rPr>
      </w:pPr>
      <w:r>
        <w:rPr>
          <w:b/>
        </w:rPr>
        <w:t>Nuttige link en toelichting</w:t>
      </w:r>
    </w:p>
    <w:p w14:paraId="6B600092" w14:textId="77777777" w:rsidR="00124D8F" w:rsidRDefault="00124D8F" w:rsidP="00DA6B9B">
      <w:pPr>
        <w:rPr>
          <w:b/>
        </w:rPr>
      </w:pPr>
    </w:p>
    <w:p w14:paraId="5971963E" w14:textId="05CED8CE" w:rsidR="00DA6B9B" w:rsidRPr="00DA6B9B" w:rsidRDefault="00DA6B9B" w:rsidP="00DA6B9B">
      <w:pPr>
        <w:rPr>
          <w:b/>
        </w:rPr>
      </w:pPr>
      <w:bookmarkStart w:id="0" w:name="_GoBack"/>
      <w:bookmarkEnd w:id="0"/>
      <w:r w:rsidRPr="00DA6B9B">
        <w:rPr>
          <w:b/>
        </w:rPr>
        <w:t>Beheersplan Informatiehuishouding</w:t>
      </w:r>
      <w:r>
        <w:rPr>
          <w:b/>
        </w:rPr>
        <w:t xml:space="preserve"> Toelichting</w:t>
      </w:r>
    </w:p>
    <w:p w14:paraId="759DA369" w14:textId="77777777" w:rsidR="00DA6B9B" w:rsidRDefault="00DA6B9B" w:rsidP="00DA6B9B"/>
    <w:p w14:paraId="3B92D9A6" w14:textId="77777777" w:rsidR="00DA6B9B" w:rsidRDefault="00DA6B9B" w:rsidP="00DA6B9B"/>
    <w:p w14:paraId="0BB47B5E" w14:textId="77777777" w:rsidR="00DA6B9B" w:rsidRDefault="00DA6B9B" w:rsidP="00DA6B9B">
      <w:r>
        <w:t>Baseline Informatiehuishouding Gemeenten is nog steeds van kracht. Deze zit in de map.</w:t>
      </w:r>
    </w:p>
    <w:p w14:paraId="25ED7242" w14:textId="77777777" w:rsidR="00DA6B9B" w:rsidRDefault="00DA6B9B" w:rsidP="00DA6B9B"/>
    <w:p w14:paraId="21450ECB" w14:textId="77777777" w:rsidR="00DA6B9B" w:rsidRDefault="00DA6B9B" w:rsidP="00DA6B9B">
      <w:r>
        <w:t xml:space="preserve">Zie </w:t>
      </w:r>
      <w:proofErr w:type="spellStart"/>
      <w:r>
        <w:t>GEMMAonline</w:t>
      </w:r>
      <w:proofErr w:type="spellEnd"/>
      <w:r>
        <w:t xml:space="preserve"> voor updates. Hier de link</w:t>
      </w:r>
    </w:p>
    <w:p w14:paraId="715539CA" w14:textId="77777777" w:rsidR="00DA6B9B" w:rsidRDefault="00DA6B9B" w:rsidP="00DA6B9B"/>
    <w:p w14:paraId="6D96F57D" w14:textId="77777777" w:rsidR="00DA6B9B" w:rsidRDefault="00124D8F" w:rsidP="00DA6B9B">
      <w:hyperlink r:id="rId8" w:history="1">
        <w:r w:rsidR="00DA6B9B" w:rsidRPr="00D73E0E">
          <w:rPr>
            <w:rStyle w:val="Hyperlink"/>
          </w:rPr>
          <w:t>https://www.gemmaonline.nl/index.php?title=Speciaal%3AZoeken&amp;search=baseline</w:t>
        </w:r>
      </w:hyperlink>
    </w:p>
    <w:p w14:paraId="5354A708" w14:textId="77777777" w:rsidR="00DA6B9B" w:rsidRDefault="00DA6B9B" w:rsidP="00DA6B9B"/>
    <w:p w14:paraId="7198CA06" w14:textId="77777777" w:rsidR="00DA6B9B" w:rsidRDefault="00DA6B9B" w:rsidP="00DA6B9B"/>
    <w:p w14:paraId="0D8B4C82" w14:textId="77777777" w:rsidR="00DA6B9B" w:rsidRPr="00DA6B9B" w:rsidRDefault="00DA6B9B" w:rsidP="00DA6B9B">
      <w:pPr>
        <w:rPr>
          <w:u w:val="single"/>
        </w:rPr>
      </w:pPr>
      <w:r w:rsidRPr="00DA6B9B">
        <w:rPr>
          <w:u w:val="single"/>
        </w:rPr>
        <w:t>Voorbeeld indeling van een Beheerplan:</w:t>
      </w:r>
    </w:p>
    <w:p w14:paraId="3402C250" w14:textId="77777777" w:rsidR="00DA6B9B" w:rsidRDefault="00DA6B9B" w:rsidP="00DA6B9B">
      <w:r>
        <w:t xml:space="preserve">1. De organisatie van de informatiehuishouding </w:t>
      </w:r>
    </w:p>
    <w:p w14:paraId="68E53B8B" w14:textId="77777777" w:rsidR="00DA6B9B" w:rsidRDefault="00DA6B9B" w:rsidP="00DA6B9B">
      <w:r>
        <w:t xml:space="preserve">2. Een beschrijving van de (onder)mandatering van bevoegdheden aan functionarissen </w:t>
      </w:r>
    </w:p>
    <w:p w14:paraId="3D2A4473" w14:textId="77777777" w:rsidR="00DA6B9B" w:rsidRDefault="00DA6B9B" w:rsidP="00DA6B9B">
      <w:r>
        <w:t xml:space="preserve">3. Het beleggen van verantwoordelijkheden voor de uitvoering van informatiebeheerstaken bij </w:t>
      </w:r>
      <w:r>
        <w:tab/>
        <w:t xml:space="preserve">functionarissen </w:t>
      </w:r>
    </w:p>
    <w:p w14:paraId="1990BA69" w14:textId="77777777" w:rsidR="00DA6B9B" w:rsidRDefault="00DA6B9B" w:rsidP="00DA6B9B">
      <w:r>
        <w:t xml:space="preserve">4. Procedures voor het beheer van informatie </w:t>
      </w:r>
    </w:p>
    <w:p w14:paraId="604BFE52" w14:textId="77777777" w:rsidR="00DA6B9B" w:rsidRDefault="00DA6B9B" w:rsidP="00DA6B9B">
      <w:r>
        <w:t xml:space="preserve">5. Een systematisch overzicht van de informatie binnen de organisatie, met een </w:t>
      </w:r>
    </w:p>
    <w:p w14:paraId="5E68881F" w14:textId="77777777" w:rsidR="00DA6B9B" w:rsidRDefault="00DA6B9B" w:rsidP="00DA6B9B">
      <w:r>
        <w:t xml:space="preserve">6. Beschrijving van die informatie, de vindplaats, de relatie met de werkprocessen waarop zij </w:t>
      </w:r>
      <w:r>
        <w:tab/>
        <w:t xml:space="preserve">betrekking heeft, de onderlinge relatie(s), de status, de bewaartermijn van de informatie </w:t>
      </w:r>
      <w:r>
        <w:tab/>
        <w:t xml:space="preserve">en de applicaties waarin de informatie wordt bewaard </w:t>
      </w:r>
    </w:p>
    <w:p w14:paraId="6B3B0286" w14:textId="77777777" w:rsidR="00DA6B9B" w:rsidRDefault="00DA6B9B" w:rsidP="00DA6B9B">
      <w:r>
        <w:t xml:space="preserve">7. Een beschrijving van de digitale systemen waarin blijvend te bewaren informatie wordt </w:t>
      </w:r>
      <w:r>
        <w:tab/>
        <w:t xml:space="preserve">bewaard, op welke wijze die voldoen aan de vastgestelde of gangbare eisen voor </w:t>
      </w:r>
      <w:r>
        <w:tab/>
        <w:t xml:space="preserve">functionaliteit van informatie- en archiefmanagement in programmatuur en hoe deze </w:t>
      </w:r>
      <w:r>
        <w:tab/>
        <w:t xml:space="preserve">situatie door de tijd wordt gewaarborgd </w:t>
      </w:r>
    </w:p>
    <w:p w14:paraId="51DCB2C8" w14:textId="77777777" w:rsidR="00DA6B9B" w:rsidRDefault="00DA6B9B" w:rsidP="00DA6B9B">
      <w:r>
        <w:t xml:space="preserve">8. De wijze waarop de authenticatie, de duurzaamheid en de beveiliging van de informatie </w:t>
      </w:r>
      <w:r>
        <w:tab/>
        <w:t xml:space="preserve">wordt gewaarborgd </w:t>
      </w:r>
    </w:p>
    <w:p w14:paraId="1AC39646" w14:textId="77777777" w:rsidR="00DA6B9B" w:rsidRDefault="00DA6B9B" w:rsidP="00DA6B9B">
      <w:r>
        <w:t xml:space="preserve">9. Een overzicht met knelpunten en een plan van aanpak voor het treffen van </w:t>
      </w:r>
      <w:r>
        <w:tab/>
        <w:t>verbetermaatregelen "" Bron: Baseline Informatiehuishouding deel 2a".</w:t>
      </w:r>
    </w:p>
    <w:p w14:paraId="5C68B952" w14:textId="77777777" w:rsidR="00DA6B9B" w:rsidRDefault="00DA6B9B" w:rsidP="00DA6B9B"/>
    <w:sectPr w:rsidR="00DA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9B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4D8F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6B9B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F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A6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A6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maonline.nl/index.php?title=Speciaal%3AZoeken&amp;search=basel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DFB65-F0EE-4A71-B10B-5906B67852E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50CBB1-4772-4A79-8D7E-91216CF26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BFE92-D278-48CC-A1E4-23EEF9539555}"/>
</file>

<file path=docProps/app.xml><?xml version="1.0" encoding="utf-8"?>
<Properties xmlns="http://schemas.openxmlformats.org/officeDocument/2006/extended-properties" xmlns:vt="http://schemas.openxmlformats.org/officeDocument/2006/docPropsVTypes">
  <Template>D254376E.dotm</Template>
  <TotalTime>0</TotalTime>
  <Pages>1</Pages>
  <Words>193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2</cp:revision>
  <dcterms:created xsi:type="dcterms:W3CDTF">2018-07-30T12:03:00Z</dcterms:created>
  <dcterms:modified xsi:type="dcterms:W3CDTF">2018-07-30T12:03:00Z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