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CE" w:rsidRPr="00BD5FCE" w:rsidRDefault="00BD5FCE" w:rsidP="00BD5FCE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BD5FCE">
        <w:rPr>
          <w:rFonts w:asciiTheme="minorHAnsi" w:hAnsiTheme="minorHAnsi" w:cstheme="minorHAnsi"/>
          <w:b/>
          <w:sz w:val="28"/>
          <w:szCs w:val="28"/>
        </w:rPr>
        <w:t>Werkgroep archiefmodellen voor decentrale overheden</w:t>
      </w:r>
      <w:r w:rsidRPr="00BD5FCE">
        <w:rPr>
          <w:rFonts w:asciiTheme="minorHAnsi" w:hAnsiTheme="minorHAnsi" w:cstheme="minorHAnsi"/>
          <w:b/>
          <w:sz w:val="28"/>
          <w:szCs w:val="28"/>
        </w:rPr>
        <w:tab/>
      </w:r>
      <w:r w:rsidRPr="00BD5FCE">
        <w:rPr>
          <w:rFonts w:asciiTheme="minorHAnsi" w:hAnsiTheme="minorHAnsi" w:cstheme="minorHAnsi"/>
          <w:b/>
          <w:sz w:val="28"/>
          <w:szCs w:val="28"/>
        </w:rPr>
        <w:tab/>
      </w:r>
      <w:r w:rsidRPr="00BD5FCE">
        <w:rPr>
          <w:rFonts w:asciiTheme="minorHAnsi" w:hAnsiTheme="minorHAnsi" w:cstheme="minorHAnsi"/>
          <w:b/>
          <w:sz w:val="28"/>
          <w:szCs w:val="28"/>
        </w:rPr>
        <w:tab/>
      </w:r>
      <w:r w:rsidRPr="00BD5FCE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</w:p>
    <w:p w:rsidR="00BD5FCE" w:rsidRDefault="00BD5FCE" w:rsidP="00CC56C6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</w:p>
    <w:p w:rsidR="00BD5FCE" w:rsidRPr="00CC56C6" w:rsidRDefault="00BD5FCE" w:rsidP="00CC56C6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Pr="00BD5FCE">
        <w:rPr>
          <w:rFonts w:ascii="Segoe UI" w:hAnsi="Segoe UI" w:cs="Segoe UI"/>
          <w:noProof/>
          <w:color w:val="515151"/>
          <w:lang w:eastAsia="nl-NL"/>
        </w:rPr>
        <w:t xml:space="preserve"> </w:t>
      </w:r>
      <w:r>
        <w:rPr>
          <w:rFonts w:ascii="Segoe UI" w:hAnsi="Segoe UI" w:cs="Segoe UI"/>
          <w:noProof/>
          <w:color w:val="515151"/>
          <w:lang w:eastAsia="nl-NL"/>
        </w:rPr>
        <w:drawing>
          <wp:inline distT="0" distB="0" distL="0" distR="0" wp14:anchorId="7C2CC9ED" wp14:editId="5D4B81BB">
            <wp:extent cx="2112616" cy="947057"/>
            <wp:effectExtent l="0" t="0" r="2540" b="5715"/>
            <wp:docPr id="2" name="Afbeelding 2" descr="Logo's Kvan en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's Kvan en BR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797" cy="9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6C6" w:rsidRDefault="00CC56C6" w:rsidP="00CC56C6">
      <w:pPr>
        <w:pStyle w:val="Lijstalinea"/>
        <w:spacing w:after="0"/>
        <w:rPr>
          <w:rFonts w:asciiTheme="minorHAnsi" w:hAnsiTheme="minorHAnsi" w:cstheme="minorHAnsi"/>
          <w:sz w:val="23"/>
          <w:szCs w:val="23"/>
        </w:rPr>
      </w:pPr>
    </w:p>
    <w:p w:rsidR="00BD5FCE" w:rsidRDefault="00BD5FCE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  <w:r w:rsidRPr="00BD5FCE">
        <w:rPr>
          <w:rFonts w:asciiTheme="minorHAnsi" w:hAnsiTheme="minorHAnsi" w:cstheme="minorHAnsi"/>
          <w:b/>
          <w:sz w:val="23"/>
          <w:szCs w:val="23"/>
        </w:rPr>
        <w:t xml:space="preserve">Vergadering </w:t>
      </w:r>
      <w:r w:rsidR="00421147">
        <w:rPr>
          <w:rFonts w:asciiTheme="minorHAnsi" w:hAnsiTheme="minorHAnsi" w:cstheme="minorHAnsi"/>
          <w:b/>
          <w:sz w:val="23"/>
          <w:szCs w:val="23"/>
        </w:rPr>
        <w:t>27 februari 2019</w:t>
      </w:r>
    </w:p>
    <w:p w:rsidR="00BD5FCE" w:rsidRDefault="00BD5FCE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</w:p>
    <w:p w:rsidR="00BD5FCE" w:rsidRDefault="00421147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Verslag</w:t>
      </w:r>
      <w:r w:rsidR="00BD5FCE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BD5FCE" w:rsidRDefault="00BD5FCE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b/>
          <w:sz w:val="23"/>
          <w:szCs w:val="23"/>
        </w:rPr>
      </w:pPr>
    </w:p>
    <w:p w:rsidR="00421147" w:rsidRPr="00421147" w:rsidRDefault="00421147" w:rsidP="00421147">
      <w:pPr>
        <w:spacing w:after="0"/>
        <w:rPr>
          <w:rFonts w:asciiTheme="minorHAnsi" w:hAnsiTheme="minorHAnsi" w:cstheme="minorHAnsi"/>
          <w:sz w:val="23"/>
          <w:szCs w:val="23"/>
        </w:rPr>
      </w:pPr>
      <w:r w:rsidRPr="00421147">
        <w:rPr>
          <w:rFonts w:asciiTheme="minorHAnsi" w:hAnsiTheme="minorHAnsi" w:cstheme="minorHAnsi"/>
          <w:sz w:val="23"/>
          <w:szCs w:val="23"/>
        </w:rPr>
        <w:t>Aanwezig</w:t>
      </w:r>
    </w:p>
    <w:p w:rsidR="00421147" w:rsidRPr="00421147" w:rsidRDefault="00421147" w:rsidP="00421147">
      <w:pPr>
        <w:spacing w:after="0"/>
        <w:rPr>
          <w:rFonts w:asciiTheme="minorHAnsi" w:hAnsiTheme="minorHAnsi" w:cstheme="minorHAnsi"/>
          <w:sz w:val="23"/>
          <w:szCs w:val="23"/>
        </w:rPr>
      </w:pPr>
      <w:r w:rsidRPr="00421147">
        <w:rPr>
          <w:rFonts w:asciiTheme="minorHAnsi" w:hAnsiTheme="minorHAnsi" w:cstheme="minorHAnsi"/>
          <w:sz w:val="23"/>
          <w:szCs w:val="23"/>
        </w:rPr>
        <w:t xml:space="preserve">Sjoerd Korsuize  Wilma Koolen Erik Visscher Arnold Tuinenburg Chantal Menting Peter Diebels – </w:t>
      </w:r>
    </w:p>
    <w:p w:rsidR="00421147" w:rsidRDefault="00421147" w:rsidP="00421147">
      <w:pPr>
        <w:spacing w:after="0"/>
        <w:rPr>
          <w:rFonts w:asciiTheme="minorHAnsi" w:hAnsiTheme="minorHAnsi" w:cstheme="minorHAnsi"/>
          <w:sz w:val="23"/>
          <w:szCs w:val="23"/>
        </w:rPr>
      </w:pPr>
      <w:r w:rsidRPr="00421147">
        <w:rPr>
          <w:rFonts w:asciiTheme="minorHAnsi" w:hAnsiTheme="minorHAnsi" w:cstheme="minorHAnsi"/>
          <w:sz w:val="23"/>
          <w:szCs w:val="23"/>
        </w:rPr>
        <w:t xml:space="preserve">Afwezig: Ivonne Lipsch – Wijnen en Andre Plat </w:t>
      </w:r>
    </w:p>
    <w:p w:rsidR="00421147" w:rsidRDefault="00421147" w:rsidP="00421147">
      <w:pPr>
        <w:spacing w:after="0"/>
        <w:rPr>
          <w:rFonts w:asciiTheme="minorHAnsi" w:hAnsiTheme="minorHAnsi" w:cstheme="minorHAnsi"/>
          <w:sz w:val="23"/>
          <w:szCs w:val="23"/>
        </w:rPr>
      </w:pPr>
    </w:p>
    <w:p w:rsidR="00421147" w:rsidRDefault="00421147" w:rsidP="00421147">
      <w:pPr>
        <w:pStyle w:val="Lijstalinea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Kennismaking</w:t>
      </w:r>
    </w:p>
    <w:p w:rsidR="00421147" w:rsidRDefault="00421147" w:rsidP="00421147">
      <w:pPr>
        <w:pStyle w:val="Lijstalinea"/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Peter meldt dat Dick Bunskoeke en Eleonore Manning ook gevraagd worden deel te nemen aan de werkgroep. Zij waren deelnemer aan de werkgroep modellen van BRAIN. </w:t>
      </w:r>
    </w:p>
    <w:p w:rsidR="00421147" w:rsidRDefault="00421147" w:rsidP="00421147">
      <w:pPr>
        <w:pStyle w:val="Lijstalinea"/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Meelezers: Marjan Dik en Martien Naarding (namens provincies); Gert Koese (Hoogheemraadschap Rijnland)</w:t>
      </w:r>
    </w:p>
    <w:p w:rsidR="00421147" w:rsidRDefault="00421147" w:rsidP="00421147">
      <w:pPr>
        <w:pStyle w:val="Lijstalinea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Doel </w:t>
      </w:r>
      <w:r w:rsidR="009F5D90">
        <w:rPr>
          <w:rFonts w:asciiTheme="minorHAnsi" w:hAnsiTheme="minorHAnsi" w:cstheme="minorHAnsi"/>
          <w:sz w:val="23"/>
          <w:szCs w:val="23"/>
        </w:rPr>
        <w:t xml:space="preserve">en wensen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:rsidR="00421147" w:rsidRDefault="00421147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Afstemming met VNG (en IPO en UvW)</w:t>
      </w:r>
    </w:p>
    <w:p w:rsidR="00421147" w:rsidRDefault="00421147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Prioriteit bij de</w:t>
      </w:r>
      <w:r w:rsidR="009F5D90">
        <w:rPr>
          <w:rFonts w:asciiTheme="minorHAnsi" w:hAnsiTheme="minorHAnsi" w:cstheme="minorHAnsi"/>
          <w:sz w:val="23"/>
          <w:szCs w:val="23"/>
        </w:rPr>
        <w:t xml:space="preserve"> Archiefverordening en Besluit informatiebeheer </w:t>
      </w:r>
    </w:p>
    <w:p w:rsidR="00421147" w:rsidRDefault="00421147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Wens om te komen tot een Handreiking</w:t>
      </w:r>
    </w:p>
    <w:p w:rsidR="00421147" w:rsidRDefault="00421147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Belangrijk dat resultaten op een centrale plaats zijn te vinden</w:t>
      </w:r>
    </w:p>
    <w:p w:rsidR="009F5D90" w:rsidRDefault="009F5D90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Onderdeel laten uitmaken van kwaliteitssysteem</w:t>
      </w:r>
    </w:p>
    <w:p w:rsidR="009F5D90" w:rsidRPr="009F5D90" w:rsidRDefault="009F5D90" w:rsidP="009F5D90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Betrekken van SISO en FG; onderdeel laten zijn van plaatselijke SIO en Tactisch informatie overleg (TIO)</w:t>
      </w:r>
      <w:r w:rsidRPr="009F5D9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421147" w:rsidRDefault="00421147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Afstemmen met Inspectie Overheidsinformatie en Erfgoed en NA</w:t>
      </w:r>
    </w:p>
    <w:p w:rsidR="00421147" w:rsidRDefault="00421147" w:rsidP="00421147">
      <w:pPr>
        <w:pStyle w:val="Lijstalinea"/>
        <w:numPr>
          <w:ilvl w:val="1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Handreiking Verbonden Partijen meenemen in de werkzaamheden; deze handreiking wordt momenteel herzien. Cvhantal is hierbij betrokken</w:t>
      </w:r>
    </w:p>
    <w:p w:rsidR="0086123A" w:rsidRPr="00421147" w:rsidRDefault="009F5D90" w:rsidP="009F5D90">
      <w:pPr>
        <w:pStyle w:val="Lijstalinea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Kennisdeling. Chantal maakt een subgroep aan op Pleio. Binnen Kennisplatform Toezicht</w:t>
      </w:r>
      <w:r w:rsidRPr="009F5D90">
        <w:t xml:space="preserve"> </w:t>
      </w:r>
      <w:r>
        <w:rPr>
          <w:rFonts w:asciiTheme="minorHAnsi" w:hAnsiTheme="minorHAnsi" w:cstheme="minorHAnsi"/>
          <w:sz w:val="23"/>
          <w:szCs w:val="23"/>
        </w:rPr>
        <w:t>via</w:t>
      </w:r>
      <w:r w:rsidRPr="009F5D90">
        <w:rPr>
          <w:rFonts w:asciiTheme="minorHAnsi" w:hAnsiTheme="minorHAnsi" w:cstheme="minorHAnsi"/>
          <w:sz w:val="23"/>
          <w:szCs w:val="23"/>
        </w:rPr>
        <w:t xml:space="preserve"> </w:t>
      </w:r>
      <w:hyperlink r:id="rId7" w:history="1">
        <w:r w:rsidRPr="00984FCF">
          <w:rPr>
            <w:rStyle w:val="Hyperlink"/>
            <w:rFonts w:asciiTheme="minorHAnsi" w:hAnsiTheme="minorHAnsi" w:cstheme="minorHAnsi"/>
            <w:sz w:val="23"/>
            <w:szCs w:val="23"/>
          </w:rPr>
          <w:t>https://kia.pleio.nl/groups/view/48594482/kennisplatform-toezicht/</w:t>
        </w:r>
      </w:hyperlink>
      <w:r w:rsidRPr="009F5D90">
        <w:rPr>
          <w:rFonts w:asciiTheme="minorHAnsi" w:hAnsiTheme="minorHAnsi" w:cstheme="minorHAnsi"/>
          <w:sz w:val="23"/>
          <w:szCs w:val="23"/>
        </w:rPr>
        <w:t>.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:rsidR="0015128B" w:rsidRDefault="009F5D90" w:rsidP="00BD5FCE">
      <w:pPr>
        <w:pStyle w:val="Lijstalinea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Actualisatie Archiefwet. Via de projectgroep blijven VNG en IPO op de hoogte. </w:t>
      </w:r>
    </w:p>
    <w:p w:rsidR="00C331B4" w:rsidRPr="009A609D" w:rsidRDefault="009F5D90" w:rsidP="009A609D">
      <w:pPr>
        <w:pStyle w:val="Lijstalinea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Bronnen</w:t>
      </w:r>
      <w:r w:rsidR="0015128B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– Handboek Archiefrecht; </w:t>
      </w:r>
      <w:hyperlink r:id="rId8" w:history="1">
        <w:r w:rsidR="009A609D" w:rsidRPr="00984FCF">
          <w:rPr>
            <w:rStyle w:val="Hyperlink"/>
            <w:rFonts w:asciiTheme="minorHAnsi" w:hAnsiTheme="minorHAnsi" w:cstheme="minorHAnsi"/>
            <w:sz w:val="23"/>
            <w:szCs w:val="23"/>
          </w:rPr>
          <w:t>https://www.iwabase.nl/iwa-base/?subject=toc&amp;handbook=9</w:t>
        </w:r>
      </w:hyperlink>
      <w:r w:rsidR="009A609D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GoBack"/>
      <w:bookmarkEnd w:id="0"/>
      <w:r w:rsidRPr="009A609D">
        <w:rPr>
          <w:rFonts w:asciiTheme="minorHAnsi" w:hAnsiTheme="minorHAnsi" w:cstheme="minorHAnsi"/>
          <w:sz w:val="23"/>
          <w:szCs w:val="23"/>
        </w:rPr>
        <w:t xml:space="preserve">Handboek Archiefregelingen; Modellen uit jaren ’90 Peter </w:t>
      </w:r>
    </w:p>
    <w:p w:rsidR="00BD5FCE" w:rsidRPr="009F5D90" w:rsidRDefault="009F5D90" w:rsidP="009F5D90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Wilma biedt aan een</w:t>
      </w:r>
      <w:r w:rsidR="00421147" w:rsidRPr="00421147">
        <w:rPr>
          <w:rFonts w:asciiTheme="minorHAnsi" w:hAnsiTheme="minorHAnsi" w:cstheme="minorHAnsi"/>
          <w:sz w:val="23"/>
          <w:szCs w:val="23"/>
        </w:rPr>
        <w:t xml:space="preserve"> vergelijking</w:t>
      </w:r>
      <w:r>
        <w:rPr>
          <w:rFonts w:asciiTheme="minorHAnsi" w:hAnsiTheme="minorHAnsi" w:cstheme="minorHAnsi"/>
          <w:sz w:val="23"/>
          <w:szCs w:val="23"/>
        </w:rPr>
        <w:t xml:space="preserve"> van de</w:t>
      </w:r>
      <w:r w:rsidR="00421147" w:rsidRPr="00421147">
        <w:rPr>
          <w:rFonts w:asciiTheme="minorHAnsi" w:hAnsiTheme="minorHAnsi" w:cstheme="minorHAnsi"/>
          <w:sz w:val="23"/>
          <w:szCs w:val="23"/>
        </w:rPr>
        <w:t xml:space="preserve"> modellen KVAN-Brain en VNG </w:t>
      </w:r>
      <w:r>
        <w:rPr>
          <w:rFonts w:asciiTheme="minorHAnsi" w:hAnsiTheme="minorHAnsi" w:cstheme="minorHAnsi"/>
          <w:sz w:val="23"/>
          <w:szCs w:val="23"/>
        </w:rPr>
        <w:t>voor volgende overleg te maken</w:t>
      </w:r>
    </w:p>
    <w:p w:rsidR="00BD5FCE" w:rsidRDefault="0086123A" w:rsidP="00BD5FCE">
      <w:pPr>
        <w:pStyle w:val="Lijstalinea"/>
        <w:numPr>
          <w:ilvl w:val="0"/>
          <w:numId w:val="2"/>
        </w:num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Nieuwe vergaderdatum</w:t>
      </w:r>
    </w:p>
    <w:p w:rsidR="00CC56C6" w:rsidRDefault="00CC56C6" w:rsidP="00BD5FCE">
      <w:pPr>
        <w:pStyle w:val="Lijstalinea"/>
        <w:pBdr>
          <w:bottom w:val="single" w:sz="6" w:space="1" w:color="auto"/>
        </w:pBdr>
        <w:spacing w:after="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</w:p>
    <w:p w:rsidR="00C331B4" w:rsidRPr="009F5D90" w:rsidRDefault="00C331B4" w:rsidP="009F5D90">
      <w:pPr>
        <w:spacing w:after="0"/>
        <w:rPr>
          <w:rFonts w:ascii="Arial" w:hAnsi="Arial" w:cs="Arial"/>
          <w:sz w:val="20"/>
          <w:szCs w:val="20"/>
          <w:lang w:eastAsia="nl-NL"/>
        </w:rPr>
      </w:pPr>
    </w:p>
    <w:p w:rsidR="00BD5FCE" w:rsidRPr="00BD5FCE" w:rsidRDefault="00BD5FCE" w:rsidP="00C331B4">
      <w:p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</w:p>
    <w:sectPr w:rsidR="00BD5FCE" w:rsidRPr="00BD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B0D"/>
    <w:multiLevelType w:val="hybridMultilevel"/>
    <w:tmpl w:val="B3DA6A96"/>
    <w:lvl w:ilvl="0" w:tplc="52829482">
      <w:start w:val="1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7E8"/>
    <w:multiLevelType w:val="hybridMultilevel"/>
    <w:tmpl w:val="D9A884CC"/>
    <w:lvl w:ilvl="0" w:tplc="206C1B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478DC"/>
    <w:multiLevelType w:val="hybridMultilevel"/>
    <w:tmpl w:val="9C6C8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C6"/>
    <w:rsid w:val="000E63C9"/>
    <w:rsid w:val="00113458"/>
    <w:rsid w:val="0015128B"/>
    <w:rsid w:val="001A499B"/>
    <w:rsid w:val="001D392C"/>
    <w:rsid w:val="003863ED"/>
    <w:rsid w:val="00421147"/>
    <w:rsid w:val="004D7D8A"/>
    <w:rsid w:val="00691EF1"/>
    <w:rsid w:val="00717AC8"/>
    <w:rsid w:val="007A7F7E"/>
    <w:rsid w:val="0086123A"/>
    <w:rsid w:val="009A609D"/>
    <w:rsid w:val="009D7054"/>
    <w:rsid w:val="009F5D90"/>
    <w:rsid w:val="00BD5FCE"/>
    <w:rsid w:val="00C331B4"/>
    <w:rsid w:val="00C93E42"/>
    <w:rsid w:val="00CC15F7"/>
    <w:rsid w:val="00CC56C6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basedOn w:val="Standaardalinea-lettertype"/>
    <w:uiPriority w:val="99"/>
    <w:unhideWhenUsed/>
    <w:rsid w:val="00BD5FC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basedOn w:val="Standaardalinea-lettertype"/>
    <w:uiPriority w:val="99"/>
    <w:unhideWhenUsed/>
    <w:rsid w:val="00BD5F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abase.nl/iwa-base/?subject=toc&amp;handbook=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a.pleio.nl/groups/view/48594482/kennisplatform-toezicht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29BC9-AE3C-4F9C-839F-C39A4C353DF8}"/>
</file>

<file path=customXml/itemProps2.xml><?xml version="1.0" encoding="utf-8"?>
<ds:datastoreItem xmlns:ds="http://schemas.openxmlformats.org/officeDocument/2006/customXml" ds:itemID="{53AE2E0B-05B2-4FC4-A9F5-ED51547245B8}"/>
</file>

<file path=docProps/app.xml><?xml version="1.0" encoding="utf-8"?>
<Properties xmlns="http://schemas.openxmlformats.org/officeDocument/2006/extended-properties" xmlns:vt="http://schemas.openxmlformats.org/officeDocument/2006/docPropsVTypes">
  <Template>DEC2E6A6</Template>
  <TotalTime>0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diebels</dc:creator>
  <cp:keywords>provincie Noord-Holland</cp:keywords>
  <cp:lastModifiedBy>diebepg</cp:lastModifiedBy>
  <cp:revision>2</cp:revision>
  <dcterms:created xsi:type="dcterms:W3CDTF">2019-04-29T07:54:00Z</dcterms:created>
  <dcterms:modified xsi:type="dcterms:W3CDTF">2019-04-29T07:54:00Z</dcterms:modified>
</cp:coreProperties>
</file>