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6006" w14:textId="567B5A31" w:rsidR="00DD7EA5" w:rsidRPr="005D4C94" w:rsidRDefault="00F32F25" w:rsidP="5A954341">
      <w:pPr>
        <w:rPr>
          <w:rFonts w:ascii="Lyon Display Bold" w:hAnsi="Lyon Display Bold" w:cs="Poppins"/>
          <w:b/>
          <w:bCs/>
          <w:color w:val="4B329E"/>
          <w:sz w:val="32"/>
          <w:szCs w:val="32"/>
        </w:rPr>
      </w:pPr>
      <w:r w:rsidRPr="00C90D31">
        <w:rPr>
          <w:rFonts w:ascii="Lyon Display Bold" w:hAnsi="Lyon Display Bold" w:cs="Poppins"/>
          <w:b/>
          <w:noProof/>
          <w:color w:val="4B329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00AC88" wp14:editId="2A64CABE">
            <wp:simplePos x="0" y="0"/>
            <wp:positionH relativeFrom="margin">
              <wp:posOffset>2315210</wp:posOffset>
            </wp:positionH>
            <wp:positionV relativeFrom="margin">
              <wp:posOffset>-1212850</wp:posOffset>
            </wp:positionV>
            <wp:extent cx="712470" cy="96647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DD9" w:rsidRPr="5A954341">
        <w:rPr>
          <w:rFonts w:ascii="Lyon Display Bold" w:hAnsi="Lyon Display Bold" w:cs="Poppins"/>
          <w:b/>
          <w:bCs/>
          <w:color w:val="4B329E"/>
          <w:sz w:val="32"/>
          <w:szCs w:val="32"/>
        </w:rPr>
        <w:t>Inspectiebrief</w:t>
      </w:r>
      <w:r w:rsidR="009925B2" w:rsidRPr="5A954341">
        <w:rPr>
          <w:rFonts w:ascii="Lyon Display Bold" w:hAnsi="Lyon Display Bold" w:cs="Poppins"/>
          <w:b/>
          <w:bCs/>
          <w:color w:val="4B329E"/>
          <w:sz w:val="32"/>
          <w:szCs w:val="32"/>
        </w:rPr>
        <w:t xml:space="preserve"> </w:t>
      </w:r>
      <w:r w:rsidR="009925B2" w:rsidRPr="0028217B">
        <w:rPr>
          <w:rFonts w:ascii="Lyon Display Bold" w:hAnsi="Lyon Display Bold" w:cs="Poppins"/>
          <w:b/>
          <w:bCs/>
          <w:color w:val="4B329E"/>
          <w:sz w:val="32"/>
          <w:szCs w:val="32"/>
        </w:rPr>
        <w:t>Deelnemers</w:t>
      </w:r>
      <w:r w:rsidR="009925B2" w:rsidRPr="5A954341">
        <w:rPr>
          <w:rFonts w:ascii="Lyon Display Bold" w:hAnsi="Lyon Display Bold" w:cs="Poppins"/>
          <w:b/>
          <w:bCs/>
          <w:color w:val="4B329E"/>
          <w:sz w:val="32"/>
          <w:szCs w:val="32"/>
        </w:rPr>
        <w:t xml:space="preserve"> WBA</w:t>
      </w:r>
    </w:p>
    <w:p w14:paraId="4F74A2F1" w14:textId="4DFD9D81" w:rsidR="00DD7EA5" w:rsidRDefault="002E226D" w:rsidP="00DD7EA5">
      <w:pPr>
        <w:rPr>
          <w:rFonts w:ascii="Poppins" w:eastAsia="Calibri" w:hAnsi="Poppins" w:cs="Poppins"/>
          <w:color w:val="1F1262"/>
          <w:sz w:val="20"/>
          <w:szCs w:val="20"/>
        </w:rPr>
      </w:pPr>
      <w:r w:rsidRPr="1820A878">
        <w:rPr>
          <w:rFonts w:ascii="Poppins" w:eastAsia="Calibri" w:hAnsi="Poppins" w:cs="Poppins"/>
          <w:color w:val="1F1262"/>
          <w:sz w:val="20"/>
          <w:szCs w:val="20"/>
        </w:rPr>
        <w:t xml:space="preserve">Bergen op Zoom, </w:t>
      </w:r>
      <w:r w:rsidR="00C6437E" w:rsidRPr="00C6437E">
        <w:rPr>
          <w:rFonts w:ascii="Poppins" w:eastAsia="Calibri" w:hAnsi="Poppins" w:cs="Poppins"/>
          <w:color w:val="FF0000"/>
          <w:sz w:val="20"/>
          <w:szCs w:val="20"/>
        </w:rPr>
        <w:t>[datum]</w:t>
      </w:r>
    </w:p>
    <w:p w14:paraId="45B4F7BC" w14:textId="77777777" w:rsidR="002E226D" w:rsidRPr="00ED2D6F" w:rsidRDefault="002E226D" w:rsidP="00DD7EA5">
      <w:pPr>
        <w:rPr>
          <w:rFonts w:ascii="Calibri" w:hAnsi="Calibri" w:cs="Calibri"/>
          <w:sz w:val="16"/>
          <w:szCs w:val="16"/>
        </w:rPr>
      </w:pPr>
    </w:p>
    <w:p w14:paraId="708D943C" w14:textId="1CFE6427" w:rsidR="00DB14F6" w:rsidRDefault="00DB14F6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color w:val="1F1262"/>
          <w:sz w:val="20"/>
          <w:szCs w:val="20"/>
        </w:rPr>
        <w:t xml:space="preserve">Beste </w:t>
      </w:r>
      <w:r w:rsidR="00FB3EBB">
        <w:rPr>
          <w:rFonts w:ascii="Poppins" w:eastAsia="Calibri" w:hAnsi="Poppins" w:cs="Poppins"/>
          <w:color w:val="1F1262"/>
          <w:sz w:val="20"/>
          <w:szCs w:val="20"/>
        </w:rPr>
        <w:t>Regiefunctionaris,</w:t>
      </w:r>
    </w:p>
    <w:p w14:paraId="4CA15607" w14:textId="77777777" w:rsidR="00DB14F6" w:rsidRPr="00ED2D6F" w:rsidRDefault="00DB14F6" w:rsidP="00757618">
      <w:pPr>
        <w:pStyle w:val="Geenafstand"/>
        <w:rPr>
          <w:rFonts w:ascii="Poppins" w:eastAsia="Calibri" w:hAnsi="Poppins" w:cs="Poppins"/>
          <w:color w:val="1F1262"/>
          <w:sz w:val="18"/>
          <w:szCs w:val="18"/>
        </w:rPr>
      </w:pPr>
    </w:p>
    <w:p w14:paraId="3021F74E" w14:textId="7AE14817" w:rsidR="00C7055C" w:rsidRDefault="00703153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color w:val="1F1262"/>
          <w:sz w:val="20"/>
          <w:szCs w:val="20"/>
        </w:rPr>
        <w:t>Ter voorbereiding op de inspectie</w:t>
      </w:r>
      <w:r w:rsidR="004C4624">
        <w:rPr>
          <w:rFonts w:ascii="Poppins" w:eastAsia="Calibri" w:hAnsi="Poppins" w:cs="Poppins"/>
          <w:color w:val="1F1262"/>
          <w:sz w:val="20"/>
          <w:szCs w:val="20"/>
        </w:rPr>
        <w:t xml:space="preserve"> van </w:t>
      </w:r>
      <w:bookmarkStart w:id="0" w:name="_Hlk148531997"/>
      <w:r w:rsidR="000E2421" w:rsidRPr="000E2421">
        <w:rPr>
          <w:rFonts w:ascii="Poppins" w:eastAsia="Calibri" w:hAnsi="Poppins" w:cs="Poppins"/>
          <w:color w:val="FF0000"/>
          <w:sz w:val="20"/>
          <w:szCs w:val="20"/>
        </w:rPr>
        <w:t>[archiefdienst]</w:t>
      </w:r>
      <w:r w:rsidR="004C4624">
        <w:rPr>
          <w:rFonts w:ascii="Poppins" w:eastAsia="Calibri" w:hAnsi="Poppins" w:cs="Poppins"/>
          <w:color w:val="1F1262"/>
          <w:sz w:val="20"/>
          <w:szCs w:val="20"/>
        </w:rPr>
        <w:t xml:space="preserve"> </w:t>
      </w:r>
      <w:bookmarkEnd w:id="0"/>
      <w:r w:rsidR="008A36B8">
        <w:rPr>
          <w:rFonts w:ascii="Poppins" w:eastAsia="Calibri" w:hAnsi="Poppins" w:cs="Poppins"/>
          <w:color w:val="1F1262"/>
          <w:sz w:val="20"/>
          <w:szCs w:val="20"/>
        </w:rPr>
        <w:t xml:space="preserve">bij </w:t>
      </w:r>
      <w:r w:rsidR="00EE57BC">
        <w:rPr>
          <w:rFonts w:ascii="Poppins" w:eastAsia="Calibri" w:hAnsi="Poppins" w:cs="Poppins"/>
          <w:color w:val="1F1262"/>
          <w:sz w:val="20"/>
          <w:szCs w:val="20"/>
        </w:rPr>
        <w:t>j</w:t>
      </w:r>
      <w:r w:rsidR="00FB3EBB">
        <w:rPr>
          <w:rFonts w:ascii="Poppins" w:eastAsia="Calibri" w:hAnsi="Poppins" w:cs="Poppins"/>
          <w:color w:val="1F1262"/>
          <w:sz w:val="20"/>
          <w:szCs w:val="20"/>
        </w:rPr>
        <w:t>e</w:t>
      </w:r>
      <w:r w:rsidR="008A36B8">
        <w:rPr>
          <w:rFonts w:ascii="Poppins" w:eastAsia="Calibri" w:hAnsi="Poppins" w:cs="Poppins"/>
          <w:color w:val="1F1262"/>
          <w:sz w:val="20"/>
          <w:szCs w:val="20"/>
        </w:rPr>
        <w:t xml:space="preserve"> organisatie, vragen we </w:t>
      </w:r>
      <w:r w:rsidR="00EE57BC">
        <w:rPr>
          <w:rFonts w:ascii="Poppins" w:eastAsia="Calibri" w:hAnsi="Poppins" w:cs="Poppins"/>
          <w:color w:val="1F1262"/>
          <w:sz w:val="20"/>
          <w:szCs w:val="20"/>
        </w:rPr>
        <w:t>je</w:t>
      </w:r>
      <w:r w:rsidR="008A36B8">
        <w:rPr>
          <w:rFonts w:ascii="Poppins" w:eastAsia="Calibri" w:hAnsi="Poppins" w:cs="Poppins"/>
          <w:color w:val="1F1262"/>
          <w:sz w:val="20"/>
          <w:szCs w:val="20"/>
        </w:rPr>
        <w:t xml:space="preserve"> </w:t>
      </w:r>
      <w:r w:rsidR="001C792F">
        <w:rPr>
          <w:rFonts w:ascii="Poppins" w:eastAsia="Calibri" w:hAnsi="Poppins" w:cs="Poppins"/>
          <w:color w:val="1F1262"/>
          <w:sz w:val="20"/>
          <w:szCs w:val="20"/>
        </w:rPr>
        <w:t xml:space="preserve">om ons van tevoren een aantal documenten </w:t>
      </w:r>
      <w:r w:rsidR="00D0222D">
        <w:rPr>
          <w:rFonts w:ascii="Poppins" w:eastAsia="Calibri" w:hAnsi="Poppins" w:cs="Poppins"/>
          <w:color w:val="1F1262"/>
          <w:sz w:val="20"/>
          <w:szCs w:val="20"/>
        </w:rPr>
        <w:t xml:space="preserve">toe te sturen </w:t>
      </w:r>
      <w:r w:rsidR="001C792F">
        <w:rPr>
          <w:rFonts w:ascii="Poppins" w:eastAsia="Calibri" w:hAnsi="Poppins" w:cs="Poppins"/>
          <w:color w:val="1F1262"/>
          <w:sz w:val="20"/>
          <w:szCs w:val="20"/>
        </w:rPr>
        <w:t xml:space="preserve">en de gesprekken met </w:t>
      </w:r>
      <w:r w:rsidR="004167C3">
        <w:rPr>
          <w:rFonts w:ascii="Poppins" w:eastAsia="Calibri" w:hAnsi="Poppins" w:cs="Poppins"/>
          <w:color w:val="1F1262"/>
          <w:sz w:val="20"/>
          <w:szCs w:val="20"/>
        </w:rPr>
        <w:t>genoemde functionarissen in te plannen.</w:t>
      </w:r>
      <w:r w:rsidR="00CA5B0B">
        <w:rPr>
          <w:rFonts w:ascii="Poppins" w:eastAsia="Calibri" w:hAnsi="Poppins" w:cs="Poppins"/>
          <w:color w:val="1F1262"/>
          <w:sz w:val="20"/>
          <w:szCs w:val="20"/>
        </w:rPr>
        <w:t xml:space="preserve"> Een overzicht </w:t>
      </w:r>
      <w:r w:rsidR="00EA1EF5">
        <w:rPr>
          <w:rFonts w:ascii="Poppins" w:eastAsia="Calibri" w:hAnsi="Poppins" w:cs="Poppins"/>
          <w:color w:val="1F1262"/>
          <w:sz w:val="20"/>
          <w:szCs w:val="20"/>
        </w:rPr>
        <w:t xml:space="preserve">van de gevraagde documenten is in bijlage 1 te vinden. De </w:t>
      </w:r>
      <w:r w:rsidR="00BD4B31">
        <w:rPr>
          <w:rFonts w:ascii="Poppins" w:eastAsia="Calibri" w:hAnsi="Poppins" w:cs="Poppins"/>
          <w:color w:val="1F1262"/>
          <w:sz w:val="20"/>
          <w:szCs w:val="20"/>
        </w:rPr>
        <w:t>functionarissen worden in bijlage 2 vermeld</w:t>
      </w:r>
      <w:r w:rsidR="006F2689">
        <w:rPr>
          <w:rFonts w:ascii="Poppins" w:eastAsia="Calibri" w:hAnsi="Poppins" w:cs="Poppins"/>
          <w:color w:val="1F1262"/>
          <w:sz w:val="20"/>
          <w:szCs w:val="20"/>
        </w:rPr>
        <w:t>.</w:t>
      </w:r>
    </w:p>
    <w:p w14:paraId="775C9835" w14:textId="6F19B223" w:rsidR="004C6926" w:rsidRPr="00ED2D6F" w:rsidRDefault="004C6926" w:rsidP="00757618">
      <w:pPr>
        <w:pStyle w:val="Geenafstand"/>
        <w:rPr>
          <w:rFonts w:ascii="Poppins" w:eastAsia="Calibri" w:hAnsi="Poppins" w:cs="Poppins"/>
          <w:color w:val="1F1262"/>
          <w:sz w:val="18"/>
          <w:szCs w:val="18"/>
        </w:rPr>
      </w:pPr>
    </w:p>
    <w:p w14:paraId="3F40458B" w14:textId="359387A0" w:rsidR="00AB3313" w:rsidRDefault="004C6926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De inspectie </w:t>
      </w:r>
      <w:r w:rsidR="001105B7"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is gebaseerd </w:t>
      </w:r>
      <w:r w:rsidR="009D1A44"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op </w:t>
      </w:r>
      <w:r w:rsidR="000E2421" w:rsidRPr="000E2421">
        <w:rPr>
          <w:rFonts w:ascii="Poppins" w:eastAsia="Calibri" w:hAnsi="Poppins" w:cs="Poppins"/>
          <w:color w:val="FF0000"/>
          <w:sz w:val="20"/>
          <w:szCs w:val="20"/>
        </w:rPr>
        <w:t>[</w:t>
      </w:r>
      <w:r w:rsidR="000E2421">
        <w:rPr>
          <w:rFonts w:ascii="Poppins" w:eastAsia="Calibri" w:hAnsi="Poppins" w:cs="Poppins"/>
          <w:color w:val="FF0000"/>
          <w:sz w:val="20"/>
          <w:szCs w:val="20"/>
        </w:rPr>
        <w:t>methode beschrijven en toevoegen in bijlage</w:t>
      </w:r>
      <w:r w:rsidR="000E2421" w:rsidRPr="000E2421">
        <w:rPr>
          <w:rFonts w:ascii="Poppins" w:eastAsia="Calibri" w:hAnsi="Poppins" w:cs="Poppins"/>
          <w:color w:val="FF0000"/>
          <w:sz w:val="20"/>
          <w:szCs w:val="20"/>
        </w:rPr>
        <w:t>]</w:t>
      </w:r>
      <w:r w:rsidR="00135742">
        <w:rPr>
          <w:rFonts w:ascii="Poppins" w:eastAsia="Calibri" w:hAnsi="Poppins" w:cs="Poppins"/>
          <w:color w:val="1F1262"/>
          <w:sz w:val="20"/>
          <w:szCs w:val="20"/>
        </w:rPr>
        <w:t xml:space="preserve"> (bijlage 3)</w:t>
      </w:r>
      <w:r w:rsidR="00F9202A"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 </w:t>
      </w:r>
      <w:r w:rsidR="00ED19BC">
        <w:rPr>
          <w:rFonts w:ascii="Poppins" w:eastAsia="Calibri" w:hAnsi="Poppins" w:cs="Poppins"/>
          <w:color w:val="1F1262"/>
          <w:sz w:val="20"/>
          <w:szCs w:val="20"/>
        </w:rPr>
        <w:t xml:space="preserve">en </w:t>
      </w:r>
      <w:r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zal uitgevoerd worden door </w:t>
      </w:r>
      <w:r w:rsidR="00C6437E" w:rsidRPr="00C6437E">
        <w:rPr>
          <w:rFonts w:ascii="Poppins" w:eastAsia="Calibri" w:hAnsi="Poppins" w:cs="Poppins"/>
          <w:color w:val="FF0000"/>
          <w:sz w:val="20"/>
          <w:szCs w:val="20"/>
        </w:rPr>
        <w:t>[namen inspecteurs]</w:t>
      </w:r>
      <w:r w:rsidRPr="00C6437E">
        <w:rPr>
          <w:rFonts w:ascii="Poppins" w:eastAsia="Calibri" w:hAnsi="Poppins" w:cs="Poppins"/>
          <w:color w:val="FF0000"/>
          <w:sz w:val="20"/>
          <w:szCs w:val="20"/>
        </w:rPr>
        <w:t>.</w:t>
      </w:r>
    </w:p>
    <w:p w14:paraId="1CBA2E08" w14:textId="77777777" w:rsidR="00ED2D6F" w:rsidRPr="00ED2D6F" w:rsidRDefault="00ED2D6F" w:rsidP="00757618">
      <w:pPr>
        <w:pStyle w:val="Geenafstand"/>
        <w:rPr>
          <w:rFonts w:ascii="Poppins" w:eastAsia="Calibri" w:hAnsi="Poppins" w:cs="Poppins"/>
          <w:color w:val="1F1262"/>
          <w:sz w:val="18"/>
          <w:szCs w:val="18"/>
        </w:rPr>
      </w:pPr>
    </w:p>
    <w:p w14:paraId="0D493B27" w14:textId="0B3254F5" w:rsidR="00AB3313" w:rsidRPr="000E2421" w:rsidRDefault="36F255A8" w:rsidP="00757618">
      <w:pPr>
        <w:pStyle w:val="Geenafstand"/>
        <w:rPr>
          <w:rFonts w:ascii="Poppins" w:eastAsia="Calibri" w:hAnsi="Poppins" w:cs="Poppins"/>
          <w:color w:val="AEAAAA" w:themeColor="background2" w:themeShade="BF"/>
          <w:sz w:val="20"/>
          <w:szCs w:val="20"/>
        </w:rPr>
      </w:pPr>
      <w:r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>Onderaan deze brief staat</w:t>
      </w:r>
      <w:r w:rsidR="00AB3313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 de globale planning voor alle </w:t>
      </w:r>
      <w:r w:rsidR="000E2421" w:rsidRPr="000E2421">
        <w:rPr>
          <w:rFonts w:ascii="Poppins" w:eastAsia="Calibri" w:hAnsi="Poppins" w:cs="Poppins"/>
          <w:color w:val="F4B083" w:themeColor="accent2" w:themeTint="99"/>
          <w:sz w:val="20"/>
          <w:szCs w:val="20"/>
        </w:rPr>
        <w:t xml:space="preserve">[organisaties] </w:t>
      </w:r>
      <w:r w:rsidR="000E2421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>die</w:t>
      </w:r>
      <w:r w:rsidR="3742A6AB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 </w:t>
      </w:r>
      <w:r w:rsidR="00466626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>komend</w:t>
      </w:r>
      <w:r w:rsidR="3742A6AB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 toezichtseizoen een inspectiebezoek krijgen</w:t>
      </w:r>
      <w:r w:rsidR="00AB3313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. </w:t>
      </w:r>
      <w:r w:rsidR="00494D4E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>Daarin</w:t>
      </w:r>
      <w:r w:rsidR="00A86140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 is eveneens te vinden wanneer de </w:t>
      </w:r>
      <w:r w:rsidR="00D17320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informatie uit bijlage </w:t>
      </w:r>
      <w:r w:rsidR="004A2B9A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1 bij ons aangeleverd dient te zijn en </w:t>
      </w:r>
      <w:r w:rsidR="008C0504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in welke maand de </w:t>
      </w:r>
      <w:r w:rsidR="00056B65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>gesprekken</w:t>
      </w:r>
      <w:r w:rsidR="00232A76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 moeten plaatsvinden. </w:t>
      </w:r>
      <w:r w:rsidR="00282BA1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Mocht men onderling willen ruilen, dan is dat mogelijk, zolang het </w:t>
      </w:r>
      <w:r w:rsidR="00060924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 xml:space="preserve">ons van tevoren wordt gemeld en </w:t>
      </w:r>
      <w:r w:rsidR="00282BA1" w:rsidRPr="000E2421">
        <w:rPr>
          <w:rFonts w:ascii="Poppins" w:eastAsia="Calibri" w:hAnsi="Poppins" w:cs="Poppins"/>
          <w:color w:val="AEAAAA" w:themeColor="background2" w:themeShade="BF"/>
          <w:sz w:val="20"/>
          <w:szCs w:val="20"/>
        </w:rPr>
        <w:t>de gevraagde informatie tijdig bij ons wordt aangeleverd.</w:t>
      </w:r>
    </w:p>
    <w:p w14:paraId="443E4899" w14:textId="24A014CA" w:rsidR="3906DBB1" w:rsidRPr="00ED2D6F" w:rsidRDefault="3906DBB1" w:rsidP="3906DBB1">
      <w:pPr>
        <w:pStyle w:val="Geenafstand"/>
        <w:rPr>
          <w:rFonts w:ascii="Poppins" w:eastAsia="Calibri" w:hAnsi="Poppins" w:cs="Poppins"/>
          <w:color w:val="1F1262"/>
          <w:sz w:val="18"/>
          <w:szCs w:val="18"/>
        </w:rPr>
      </w:pPr>
      <w:bookmarkStart w:id="1" w:name="_MON_1739720964"/>
      <w:bookmarkEnd w:id="1"/>
    </w:p>
    <w:p w14:paraId="4E362190" w14:textId="5D9B3359" w:rsidR="366C30DA" w:rsidRDefault="001947F6" w:rsidP="3906DBB1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color w:val="1F1262"/>
          <w:sz w:val="20"/>
          <w:szCs w:val="20"/>
        </w:rPr>
        <w:t>Voor de inspectie</w:t>
      </w:r>
      <w:r w:rsidR="366C30DA"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 willen we twee dagdelen reserveren (op 2 verschillende dagen</w:t>
      </w:r>
      <w:r w:rsidR="00C852DD">
        <w:rPr>
          <w:rFonts w:ascii="Poppins" w:eastAsia="Calibri" w:hAnsi="Poppins" w:cs="Poppins"/>
          <w:color w:val="1F1262"/>
          <w:sz w:val="20"/>
          <w:szCs w:val="20"/>
        </w:rPr>
        <w:t>, met minimaal een week</w:t>
      </w:r>
      <w:r w:rsidR="002B7610">
        <w:rPr>
          <w:rFonts w:ascii="Poppins" w:eastAsia="Calibri" w:hAnsi="Poppins" w:cs="Poppins"/>
          <w:color w:val="1F1262"/>
          <w:sz w:val="20"/>
          <w:szCs w:val="20"/>
        </w:rPr>
        <w:t xml:space="preserve">, maximaal </w:t>
      </w:r>
      <w:r w:rsidR="00C623C8">
        <w:rPr>
          <w:rFonts w:ascii="Poppins" w:eastAsia="Calibri" w:hAnsi="Poppins" w:cs="Poppins"/>
          <w:color w:val="1F1262"/>
          <w:sz w:val="20"/>
          <w:szCs w:val="20"/>
        </w:rPr>
        <w:t>twee weken</w:t>
      </w:r>
      <w:r w:rsidR="00C852DD">
        <w:rPr>
          <w:rFonts w:ascii="Poppins" w:eastAsia="Calibri" w:hAnsi="Poppins" w:cs="Poppins"/>
          <w:color w:val="1F1262"/>
          <w:sz w:val="20"/>
          <w:szCs w:val="20"/>
        </w:rPr>
        <w:t xml:space="preserve"> ertussen</w:t>
      </w:r>
      <w:r w:rsidR="366C30DA" w:rsidRPr="3906DBB1">
        <w:rPr>
          <w:rFonts w:ascii="Poppins" w:eastAsia="Calibri" w:hAnsi="Poppins" w:cs="Poppins"/>
          <w:color w:val="1F1262"/>
          <w:sz w:val="20"/>
          <w:szCs w:val="20"/>
        </w:rPr>
        <w:t>), waarin we de functionarissen willen interviewen en ee</w:t>
      </w:r>
      <w:r w:rsidR="15BEA373"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n paar </w:t>
      </w:r>
      <w:proofErr w:type="spellStart"/>
      <w:r w:rsidR="15BEA373" w:rsidRPr="3906DBB1">
        <w:rPr>
          <w:rFonts w:ascii="Poppins" w:eastAsia="Calibri" w:hAnsi="Poppins" w:cs="Poppins"/>
          <w:i/>
          <w:iCs/>
          <w:color w:val="1F1262"/>
          <w:sz w:val="20"/>
          <w:szCs w:val="20"/>
        </w:rPr>
        <w:t>reality</w:t>
      </w:r>
      <w:proofErr w:type="spellEnd"/>
      <w:r w:rsidR="15BEA373" w:rsidRPr="3906DBB1">
        <w:rPr>
          <w:rFonts w:ascii="Poppins" w:eastAsia="Calibri" w:hAnsi="Poppins" w:cs="Poppins"/>
          <w:i/>
          <w:iCs/>
          <w:color w:val="1F1262"/>
          <w:sz w:val="20"/>
          <w:szCs w:val="20"/>
        </w:rPr>
        <w:t xml:space="preserve"> check</w:t>
      </w:r>
      <w:r w:rsidR="15BEA373" w:rsidRPr="3906DBB1">
        <w:rPr>
          <w:rFonts w:ascii="Poppins" w:eastAsia="Calibri" w:hAnsi="Poppins" w:cs="Poppins"/>
          <w:color w:val="1F1262"/>
          <w:sz w:val="20"/>
          <w:szCs w:val="20"/>
        </w:rPr>
        <w:t>s willen doen.</w:t>
      </w:r>
      <w:r w:rsidR="112BC776" w:rsidRPr="3906DBB1">
        <w:rPr>
          <w:rFonts w:ascii="Poppins" w:eastAsia="Calibri" w:hAnsi="Poppins" w:cs="Poppins"/>
          <w:color w:val="1F1262"/>
          <w:sz w:val="20"/>
          <w:szCs w:val="20"/>
        </w:rPr>
        <w:t xml:space="preserve"> In bijlage 2 vind je een lijst waarin te vinden is in welke vo</w:t>
      </w:r>
      <w:r w:rsidR="707E3A0E" w:rsidRPr="3906DBB1">
        <w:rPr>
          <w:rFonts w:ascii="Poppins" w:eastAsia="Calibri" w:hAnsi="Poppins" w:cs="Poppins"/>
          <w:color w:val="1F1262"/>
          <w:sz w:val="20"/>
          <w:szCs w:val="20"/>
        </w:rPr>
        <w:t>l</w:t>
      </w:r>
      <w:r w:rsidR="112BC776" w:rsidRPr="3906DBB1">
        <w:rPr>
          <w:rFonts w:ascii="Poppins" w:eastAsia="Calibri" w:hAnsi="Poppins" w:cs="Poppins"/>
          <w:color w:val="1F1262"/>
          <w:sz w:val="20"/>
          <w:szCs w:val="20"/>
        </w:rPr>
        <w:t>gorde we de functionarissen willen spreken</w:t>
      </w:r>
      <w:r w:rsidR="0137A854" w:rsidRPr="3906DBB1">
        <w:rPr>
          <w:rFonts w:ascii="Poppins" w:eastAsia="Calibri" w:hAnsi="Poppins" w:cs="Poppins"/>
          <w:color w:val="1F1262"/>
          <w:sz w:val="20"/>
          <w:szCs w:val="20"/>
        </w:rPr>
        <w:t>.</w:t>
      </w:r>
      <w:r w:rsidR="00D205B4">
        <w:rPr>
          <w:rFonts w:ascii="Poppins" w:eastAsia="Calibri" w:hAnsi="Poppins" w:cs="Poppins"/>
          <w:color w:val="1F1262"/>
          <w:sz w:val="20"/>
          <w:szCs w:val="20"/>
        </w:rPr>
        <w:t xml:space="preserve"> </w:t>
      </w:r>
      <w:r w:rsidR="00FB1488">
        <w:rPr>
          <w:rFonts w:ascii="Poppins" w:eastAsia="Calibri" w:hAnsi="Poppins" w:cs="Poppins"/>
          <w:color w:val="1F1262"/>
          <w:sz w:val="20"/>
          <w:szCs w:val="20"/>
        </w:rPr>
        <w:t>V</w:t>
      </w:r>
      <w:r w:rsidR="00D205B4">
        <w:rPr>
          <w:rFonts w:ascii="Poppins" w:eastAsia="Calibri" w:hAnsi="Poppins" w:cs="Poppins"/>
          <w:color w:val="1F1262"/>
          <w:sz w:val="20"/>
          <w:szCs w:val="20"/>
        </w:rPr>
        <w:t>erder</w:t>
      </w:r>
      <w:r w:rsidR="00FB1488">
        <w:rPr>
          <w:rFonts w:ascii="Poppins" w:eastAsia="Calibri" w:hAnsi="Poppins" w:cs="Poppins"/>
          <w:color w:val="1F1262"/>
          <w:sz w:val="20"/>
          <w:szCs w:val="20"/>
        </w:rPr>
        <w:t xml:space="preserve">e invulling van de planning is aan </w:t>
      </w:r>
      <w:r w:rsidR="00E276B1">
        <w:rPr>
          <w:rFonts w:ascii="Poppins" w:eastAsia="Calibri" w:hAnsi="Poppins" w:cs="Poppins"/>
          <w:color w:val="1F1262"/>
          <w:sz w:val="20"/>
          <w:szCs w:val="20"/>
        </w:rPr>
        <w:t>jou als</w:t>
      </w:r>
      <w:r w:rsidR="00FB1488">
        <w:rPr>
          <w:rFonts w:ascii="Poppins" w:eastAsia="Calibri" w:hAnsi="Poppins" w:cs="Poppins"/>
          <w:color w:val="1F1262"/>
          <w:sz w:val="20"/>
          <w:szCs w:val="20"/>
        </w:rPr>
        <w:t xml:space="preserve"> Regiefunctionaris</w:t>
      </w:r>
      <w:r w:rsidR="00081286">
        <w:rPr>
          <w:rFonts w:ascii="Poppins" w:eastAsia="Calibri" w:hAnsi="Poppins" w:cs="Poppins"/>
          <w:color w:val="1F1262"/>
          <w:sz w:val="20"/>
          <w:szCs w:val="20"/>
        </w:rPr>
        <w:t>.</w:t>
      </w:r>
    </w:p>
    <w:p w14:paraId="01EA5671" w14:textId="77777777" w:rsidR="00D0222D" w:rsidRPr="00ED2D6F" w:rsidRDefault="00D0222D" w:rsidP="3906DBB1">
      <w:pPr>
        <w:pStyle w:val="Geenafstand"/>
        <w:rPr>
          <w:rFonts w:ascii="Poppins" w:eastAsia="Calibri" w:hAnsi="Poppins" w:cs="Poppins"/>
          <w:color w:val="1F1262"/>
          <w:sz w:val="18"/>
          <w:szCs w:val="18"/>
        </w:rPr>
      </w:pPr>
    </w:p>
    <w:p w14:paraId="084F8281" w14:textId="2441A070" w:rsidR="00D0222D" w:rsidRDefault="00D0222D" w:rsidP="3906DBB1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color w:val="1F1262"/>
          <w:sz w:val="20"/>
          <w:szCs w:val="20"/>
        </w:rPr>
        <w:t xml:space="preserve">Na de inspectiebezoeken laat </w:t>
      </w:r>
      <w:r w:rsidR="000E2421" w:rsidRPr="000E2421">
        <w:rPr>
          <w:rFonts w:ascii="Poppins" w:eastAsia="Calibri" w:hAnsi="Poppins" w:cs="Poppins"/>
          <w:color w:val="FF0000"/>
          <w:sz w:val="20"/>
          <w:szCs w:val="20"/>
        </w:rPr>
        <w:t>[archiefdienst]</w:t>
      </w:r>
      <w:r w:rsidR="000E2421">
        <w:rPr>
          <w:rFonts w:ascii="Poppins" w:eastAsia="Calibri" w:hAnsi="Poppins" w:cs="Poppins"/>
          <w:color w:val="1F1262"/>
          <w:sz w:val="20"/>
          <w:szCs w:val="20"/>
        </w:rPr>
        <w:t xml:space="preserve"> </w:t>
      </w:r>
      <w:r>
        <w:rPr>
          <w:rFonts w:ascii="Poppins" w:eastAsia="Calibri" w:hAnsi="Poppins" w:cs="Poppins"/>
          <w:color w:val="1F1262"/>
          <w:sz w:val="20"/>
          <w:szCs w:val="20"/>
        </w:rPr>
        <w:t>de geïnterviewden het concept-rapport controleren. Daarna wordt de nieuwe versie besproken met de proceseigenaar en de Regiefunctionaris. Uiteindelijk wordt het rapport aangeboden aan het College van B&amp;W.</w:t>
      </w:r>
    </w:p>
    <w:p w14:paraId="3AD5DEE8" w14:textId="1717B51F" w:rsidR="004146E5" w:rsidRPr="00ED2D6F" w:rsidRDefault="004146E5" w:rsidP="00ED2D6F">
      <w:pPr>
        <w:pStyle w:val="Geenafstand"/>
        <w:rPr>
          <w:rFonts w:ascii="Poppins" w:hAnsi="Poppins" w:cs="Poppins"/>
          <w:sz w:val="18"/>
          <w:szCs w:val="18"/>
        </w:rPr>
      </w:pPr>
    </w:p>
    <w:p w14:paraId="7F71651E" w14:textId="030D886A" w:rsidR="006F2689" w:rsidRDefault="006F2689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color w:val="1F1262"/>
          <w:sz w:val="20"/>
          <w:szCs w:val="20"/>
        </w:rPr>
        <w:t>Met collegiale groet,</w:t>
      </w:r>
    </w:p>
    <w:p w14:paraId="3307BDAC" w14:textId="71475705" w:rsidR="006450FE" w:rsidRDefault="00D0222D" w:rsidP="00D0222D">
      <w:pPr>
        <w:pStyle w:val="Geenafstand"/>
        <w:tabs>
          <w:tab w:val="left" w:pos="3030"/>
        </w:tabs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color w:val="1F1262"/>
          <w:sz w:val="20"/>
          <w:szCs w:val="20"/>
        </w:rPr>
        <w:tab/>
      </w:r>
    </w:p>
    <w:p w14:paraId="1341CCC5" w14:textId="52A1400E" w:rsidR="006450FE" w:rsidRDefault="006450FE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</w:p>
    <w:p w14:paraId="130FE6F0" w14:textId="20A60386" w:rsidR="002E226D" w:rsidRDefault="002E226D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</w:p>
    <w:p w14:paraId="6F3417CA" w14:textId="038C36D0" w:rsidR="006618AB" w:rsidRDefault="00590B91" w:rsidP="00757618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Lyon Display Bold" w:hAnsi="Lyon Display Bold" w:cs="Poppins"/>
          <w:b/>
          <w:noProof/>
          <w:color w:val="4B329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06C54" wp14:editId="24B5F26F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457450" cy="876300"/>
                <wp:effectExtent l="0" t="0" r="0" b="0"/>
                <wp:wrapNone/>
                <wp:docPr id="32902689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0661E" w14:textId="77777777" w:rsidR="00D928ED" w:rsidRPr="00C51019" w:rsidRDefault="00D928ED" w:rsidP="00D928ED">
                            <w:pPr>
                              <w:pStyle w:val="Geenafstand"/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019"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Bijlagen:</w:t>
                            </w:r>
                          </w:p>
                          <w:p w14:paraId="4E3A56B4" w14:textId="77777777" w:rsidR="00D928ED" w:rsidRPr="00C51019" w:rsidRDefault="00D928ED" w:rsidP="00D928ED">
                            <w:pPr>
                              <w:pStyle w:val="Geenafstan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019"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Aan te leveren documenten</w:t>
                            </w:r>
                          </w:p>
                          <w:p w14:paraId="2F1D0E02" w14:textId="77777777" w:rsidR="00D928ED" w:rsidRPr="00C51019" w:rsidRDefault="00D928ED" w:rsidP="00D928ED">
                            <w:pPr>
                              <w:pStyle w:val="Geenafstan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019"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 interviewen functionarissen</w:t>
                            </w:r>
                          </w:p>
                          <w:p w14:paraId="6DA82E3E" w14:textId="3E8F3D9D" w:rsidR="00D928ED" w:rsidRPr="00C51019" w:rsidRDefault="000E2421" w:rsidP="009872FA">
                            <w:pPr>
                              <w:pStyle w:val="Geenafstand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Poppins" w:eastAsia="Calibri" w:hAnsi="Poppins" w:cs="Poppins"/>
                                <w:color w:val="1F126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2421">
                              <w:rPr>
                                <w:rFonts w:ascii="Poppins" w:eastAsia="Calibri" w:hAnsi="Poppins" w:cs="Poppins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[methode]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06C5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2.3pt;margin-top:9.35pt;width:193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" fillcolor="white [3201]" stroked="f" strokeweight=".5pt">
                <v:textbox>
                  <w:txbxContent>
                    <w:p w14:paraId="3560661E" w14:textId="77777777" w:rsidR="00D928ED" w:rsidRPr="00C51019" w:rsidRDefault="00D928ED" w:rsidP="00D928ED">
                      <w:pPr>
                        <w:pStyle w:val="Geenafstand"/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019"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Bijlagen:</w:t>
                      </w:r>
                    </w:p>
                    <w:p w14:paraId="4E3A56B4" w14:textId="77777777" w:rsidR="00D928ED" w:rsidRPr="00C51019" w:rsidRDefault="00D928ED" w:rsidP="00D928ED">
                      <w:pPr>
                        <w:pStyle w:val="Geenafstand"/>
                        <w:numPr>
                          <w:ilvl w:val="0"/>
                          <w:numId w:val="25"/>
                        </w:numPr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019"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Aan te leveren documenten</w:t>
                      </w:r>
                    </w:p>
                    <w:p w14:paraId="2F1D0E02" w14:textId="77777777" w:rsidR="00D928ED" w:rsidRPr="00C51019" w:rsidRDefault="00D928ED" w:rsidP="00D928ED">
                      <w:pPr>
                        <w:pStyle w:val="Geenafstand"/>
                        <w:numPr>
                          <w:ilvl w:val="0"/>
                          <w:numId w:val="25"/>
                        </w:numPr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019"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 interviewen functionarissen</w:t>
                      </w:r>
                    </w:p>
                    <w:p w14:paraId="6DA82E3E" w14:textId="3E8F3D9D" w:rsidR="00D928ED" w:rsidRPr="00C51019" w:rsidRDefault="000E2421" w:rsidP="009872FA">
                      <w:pPr>
                        <w:pStyle w:val="Geenafstand"/>
                        <w:numPr>
                          <w:ilvl w:val="0"/>
                          <w:numId w:val="25"/>
                        </w:numPr>
                        <w:rPr>
                          <w:rFonts w:ascii="Poppins" w:eastAsia="Calibri" w:hAnsi="Poppins" w:cs="Poppins"/>
                          <w:color w:val="1F126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2421">
                        <w:rPr>
                          <w:rFonts w:ascii="Poppins" w:eastAsia="Calibri" w:hAnsi="Poppins" w:cs="Poppins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[methode]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C79AC" w14:textId="63B64E94" w:rsidR="002E226D" w:rsidRPr="00983F7B" w:rsidRDefault="00C51019" w:rsidP="002E226D">
      <w:pPr>
        <w:pStyle w:val="Geenafstand"/>
        <w:rPr>
          <w:rFonts w:ascii="Poppins" w:eastAsia="Calibri" w:hAnsi="Poppins" w:cs="Poppins"/>
          <w:color w:val="1F1262"/>
          <w:sz w:val="20"/>
          <w:szCs w:val="20"/>
        </w:rPr>
      </w:pPr>
      <w:r>
        <w:rPr>
          <w:rFonts w:ascii="Poppins" w:eastAsia="Calibri" w:hAnsi="Poppins" w:cs="Poppins"/>
          <w:noProof/>
          <w:color w:val="1F126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EA24D" wp14:editId="1E9EBA49">
                <wp:simplePos x="0" y="0"/>
                <wp:positionH relativeFrom="column">
                  <wp:posOffset>3264535</wp:posOffset>
                </wp:positionH>
                <wp:positionV relativeFrom="paragraph">
                  <wp:posOffset>14605</wp:posOffset>
                </wp:positionV>
                <wp:extent cx="0" cy="695325"/>
                <wp:effectExtent l="0" t="0" r="38100" b="28575"/>
                <wp:wrapNone/>
                <wp:docPr id="137797389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4B329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Rechte verbindingslijn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b329e" strokeweight=".5pt" from="257.05pt,1.15pt" to="257.05pt,55.9pt" w14:anchorId="6AD6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">
                <v:stroke joinstyle="miter"/>
              </v:line>
            </w:pict>
          </mc:Fallback>
        </mc:AlternateContent>
      </w:r>
      <w:r w:rsidR="00983F7B" w:rsidRPr="00983F7B">
        <w:rPr>
          <w:rFonts w:ascii="Poppins" w:eastAsia="Calibri" w:hAnsi="Poppins" w:cs="Poppins"/>
          <w:noProof/>
          <w:color w:val="1F1262"/>
          <w:sz w:val="20"/>
          <w:szCs w:val="20"/>
        </w:rPr>
        <w:t>Naam toezichthouder</w:t>
      </w:r>
    </w:p>
    <w:p w14:paraId="12B4665E" w14:textId="32CE0DD5" w:rsidR="00D0222D" w:rsidRDefault="00983F7B" w:rsidP="00D0222D">
      <w:pPr>
        <w:pStyle w:val="Geenafstand"/>
        <w:spacing w:line="276" w:lineRule="auto"/>
        <w:rPr>
          <w:rFonts w:ascii="Poppins" w:eastAsia="Calibri" w:hAnsi="Poppins" w:cs="Poppins"/>
          <w:color w:val="1F1262"/>
          <w:sz w:val="20"/>
          <w:szCs w:val="20"/>
        </w:rPr>
      </w:pPr>
      <w:r w:rsidRPr="00983F7B">
        <w:rPr>
          <w:rFonts w:ascii="Poppins" w:eastAsia="Calibri" w:hAnsi="Poppins" w:cs="Poppins"/>
          <w:color w:val="1F1262"/>
          <w:sz w:val="20"/>
          <w:szCs w:val="20"/>
        </w:rPr>
        <w:t>C</w:t>
      </w:r>
      <w:r>
        <w:rPr>
          <w:rFonts w:ascii="Poppins" w:eastAsia="Calibri" w:hAnsi="Poppins" w:cs="Poppins"/>
          <w:color w:val="1F1262"/>
          <w:sz w:val="20"/>
          <w:szCs w:val="20"/>
        </w:rPr>
        <w:t>ontactgegevens</w:t>
      </w:r>
    </w:p>
    <w:p w14:paraId="5628D9D1" w14:textId="77777777" w:rsidR="00983F7B" w:rsidRDefault="00983F7B" w:rsidP="00D0222D">
      <w:pPr>
        <w:pStyle w:val="Geenafstand"/>
        <w:spacing w:line="276" w:lineRule="auto"/>
        <w:rPr>
          <w:rFonts w:ascii="Poppins" w:eastAsia="Calibri" w:hAnsi="Poppins" w:cs="Poppins"/>
          <w:color w:val="1F1262"/>
          <w:sz w:val="20"/>
          <w:szCs w:val="20"/>
        </w:rPr>
      </w:pPr>
    </w:p>
    <w:tbl>
      <w:tblPr>
        <w:tblpPr w:leftFromText="141" w:rightFromText="141" w:vertAnchor="text" w:horzAnchor="margin" w:tblpY="330"/>
        <w:tblW w:w="9067" w:type="dxa"/>
        <w:tblBorders>
          <w:top w:val="single" w:sz="4" w:space="0" w:color="4B329E"/>
          <w:left w:val="single" w:sz="4" w:space="0" w:color="4B329E"/>
          <w:bottom w:val="single" w:sz="4" w:space="0" w:color="4B329E"/>
          <w:right w:val="single" w:sz="4" w:space="0" w:color="4B329E"/>
        </w:tblBorders>
        <w:tblCellMar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8"/>
      </w:tblGrid>
      <w:tr w:rsidR="00983F7B" w:rsidRPr="00ED2D6F" w14:paraId="0F186658" w14:textId="77777777" w:rsidTr="00983F7B">
        <w:trPr>
          <w:trHeight w:val="133"/>
        </w:trPr>
        <w:tc>
          <w:tcPr>
            <w:tcW w:w="2122" w:type="dxa"/>
            <w:shd w:val="clear" w:color="auto" w:fill="D9D9D9" w:themeFill="background1" w:themeFillShade="D9"/>
            <w:hideMark/>
          </w:tcPr>
          <w:p w14:paraId="75F5ACAD" w14:textId="77777777" w:rsidR="00983F7B" w:rsidRPr="00ED2D6F" w:rsidRDefault="00983F7B" w:rsidP="00983F7B">
            <w:pPr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>Organisatie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CEE618E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>Deadline informatie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10217668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>Inspectiebezoek 1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EC823F5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>Inspectiebezoek 2</w:t>
            </w:r>
          </w:p>
        </w:tc>
      </w:tr>
      <w:tr w:rsidR="00983F7B" w:rsidRPr="00ED2D6F" w14:paraId="003F25A3" w14:textId="77777777" w:rsidTr="00983F7B">
        <w:trPr>
          <w:trHeight w:val="270"/>
        </w:trPr>
        <w:tc>
          <w:tcPr>
            <w:tcW w:w="2122" w:type="dxa"/>
            <w:hideMark/>
          </w:tcPr>
          <w:p w14:paraId="361AE6A8" w14:textId="77777777" w:rsidR="00983F7B" w:rsidRPr="00ED2D6F" w:rsidRDefault="00983F7B" w:rsidP="00983F7B">
            <w:pPr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 xml:space="preserve">Gem. </w:t>
            </w:r>
            <w:r w:rsidRPr="00C6437E">
              <w:rPr>
                <w:rFonts w:ascii="Poppins" w:eastAsia="Times New Roman" w:hAnsi="Poppins" w:cs="Poppins"/>
                <w:b/>
                <w:bCs/>
                <w:color w:val="FF0000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2268" w:type="dxa"/>
            <w:hideMark/>
          </w:tcPr>
          <w:p w14:paraId="410F86B6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[datum]</w:t>
            </w:r>
          </w:p>
        </w:tc>
        <w:tc>
          <w:tcPr>
            <w:tcW w:w="2409" w:type="dxa"/>
            <w:hideMark/>
          </w:tcPr>
          <w:p w14:paraId="0BAFB921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  <w:tc>
          <w:tcPr>
            <w:tcW w:w="2268" w:type="dxa"/>
            <w:hideMark/>
          </w:tcPr>
          <w:p w14:paraId="6F5DE5A0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</w:tr>
      <w:tr w:rsidR="00983F7B" w:rsidRPr="00ED2D6F" w14:paraId="644444C0" w14:textId="77777777" w:rsidTr="00983F7B">
        <w:trPr>
          <w:trHeight w:val="270"/>
        </w:trPr>
        <w:tc>
          <w:tcPr>
            <w:tcW w:w="2122" w:type="dxa"/>
            <w:hideMark/>
          </w:tcPr>
          <w:p w14:paraId="11939118" w14:textId="77777777" w:rsidR="00983F7B" w:rsidRPr="00ED2D6F" w:rsidRDefault="00983F7B" w:rsidP="00983F7B">
            <w:pPr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 xml:space="preserve">Gem. </w:t>
            </w:r>
            <w:r w:rsidRPr="00C6437E">
              <w:rPr>
                <w:rFonts w:ascii="Poppins" w:eastAsia="Times New Roman" w:hAnsi="Poppins" w:cs="Poppins"/>
                <w:b/>
                <w:bCs/>
                <w:color w:val="FF0000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2268" w:type="dxa"/>
            <w:hideMark/>
          </w:tcPr>
          <w:p w14:paraId="65320602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[datum]</w:t>
            </w:r>
          </w:p>
        </w:tc>
        <w:tc>
          <w:tcPr>
            <w:tcW w:w="2409" w:type="dxa"/>
            <w:hideMark/>
          </w:tcPr>
          <w:p w14:paraId="4B1D5D17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  <w:tc>
          <w:tcPr>
            <w:tcW w:w="2268" w:type="dxa"/>
            <w:hideMark/>
          </w:tcPr>
          <w:p w14:paraId="408909A8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</w:tr>
      <w:tr w:rsidR="00983F7B" w:rsidRPr="00ED2D6F" w14:paraId="2AED2258" w14:textId="77777777" w:rsidTr="00983F7B">
        <w:trPr>
          <w:trHeight w:val="270"/>
        </w:trPr>
        <w:tc>
          <w:tcPr>
            <w:tcW w:w="2122" w:type="dxa"/>
            <w:hideMark/>
          </w:tcPr>
          <w:p w14:paraId="2A0E67F9" w14:textId="77777777" w:rsidR="00983F7B" w:rsidRPr="00ED2D6F" w:rsidRDefault="00983F7B" w:rsidP="00983F7B">
            <w:pPr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 xml:space="preserve">Gem. </w:t>
            </w:r>
            <w:r w:rsidRPr="00C6437E">
              <w:rPr>
                <w:rFonts w:ascii="Poppins" w:eastAsia="Times New Roman" w:hAnsi="Poppins" w:cs="Poppins"/>
                <w:b/>
                <w:bCs/>
                <w:color w:val="FF0000"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2268" w:type="dxa"/>
            <w:hideMark/>
          </w:tcPr>
          <w:p w14:paraId="05B7765B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[datum]</w:t>
            </w:r>
          </w:p>
        </w:tc>
        <w:tc>
          <w:tcPr>
            <w:tcW w:w="2409" w:type="dxa"/>
            <w:hideMark/>
          </w:tcPr>
          <w:p w14:paraId="6A442BB1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  <w:tc>
          <w:tcPr>
            <w:tcW w:w="2268" w:type="dxa"/>
            <w:hideMark/>
          </w:tcPr>
          <w:p w14:paraId="544D0CB3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</w:tr>
      <w:tr w:rsidR="00983F7B" w:rsidRPr="00ED2D6F" w14:paraId="3A050ECB" w14:textId="77777777" w:rsidTr="00983F7B">
        <w:trPr>
          <w:trHeight w:val="270"/>
        </w:trPr>
        <w:tc>
          <w:tcPr>
            <w:tcW w:w="2122" w:type="dxa"/>
            <w:hideMark/>
          </w:tcPr>
          <w:p w14:paraId="664B5259" w14:textId="77777777" w:rsidR="00983F7B" w:rsidRPr="00ED2D6F" w:rsidRDefault="00983F7B" w:rsidP="00983F7B">
            <w:pPr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</w:pPr>
            <w:r w:rsidRPr="00ED2D6F">
              <w:rPr>
                <w:rFonts w:ascii="Poppins" w:eastAsia="Times New Roman" w:hAnsi="Poppins" w:cs="Poppins"/>
                <w:b/>
                <w:bCs/>
                <w:color w:val="4B329E"/>
                <w:sz w:val="18"/>
                <w:szCs w:val="18"/>
                <w:lang w:eastAsia="nl-NL"/>
              </w:rPr>
              <w:t xml:space="preserve">Gem. </w:t>
            </w:r>
            <w:r w:rsidRPr="00C6437E">
              <w:rPr>
                <w:rFonts w:ascii="Poppins" w:eastAsia="Times New Roman" w:hAnsi="Poppins" w:cs="Poppins"/>
                <w:b/>
                <w:bCs/>
                <w:color w:val="FF0000"/>
                <w:sz w:val="18"/>
                <w:szCs w:val="18"/>
                <w:lang w:eastAsia="nl-NL"/>
              </w:rPr>
              <w:t>D</w:t>
            </w:r>
          </w:p>
        </w:tc>
        <w:tc>
          <w:tcPr>
            <w:tcW w:w="2268" w:type="dxa"/>
            <w:hideMark/>
          </w:tcPr>
          <w:p w14:paraId="72A30C00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[datum]</w:t>
            </w:r>
          </w:p>
        </w:tc>
        <w:tc>
          <w:tcPr>
            <w:tcW w:w="2409" w:type="dxa"/>
            <w:hideMark/>
          </w:tcPr>
          <w:p w14:paraId="74105CE0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  <w:tc>
          <w:tcPr>
            <w:tcW w:w="2268" w:type="dxa"/>
            <w:hideMark/>
          </w:tcPr>
          <w:p w14:paraId="32C7E766" w14:textId="77777777" w:rsidR="00983F7B" w:rsidRPr="00ED2D6F" w:rsidRDefault="00983F7B" w:rsidP="00983F7B">
            <w:pPr>
              <w:jc w:val="right"/>
              <w:rPr>
                <w:rFonts w:ascii="Poppins" w:eastAsia="Times New Roman" w:hAnsi="Poppins" w:cs="Poppins"/>
                <w:color w:val="4B329E"/>
                <w:sz w:val="18"/>
                <w:szCs w:val="18"/>
                <w:lang w:eastAsia="nl-NL"/>
              </w:rPr>
            </w:pP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[</w:t>
            </w:r>
            <w:r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maand-jaar</w:t>
            </w:r>
            <w:r w:rsidRPr="00C6437E">
              <w:rPr>
                <w:rFonts w:ascii="Poppins" w:eastAsia="Times New Roman" w:hAnsi="Poppins" w:cs="Poppins"/>
                <w:color w:val="FF0000"/>
                <w:sz w:val="18"/>
                <w:szCs w:val="18"/>
                <w:lang w:eastAsia="nl-NL"/>
              </w:rPr>
              <w:t>]</w:t>
            </w:r>
          </w:p>
        </w:tc>
      </w:tr>
    </w:tbl>
    <w:p w14:paraId="152141BA" w14:textId="0DFBD33D" w:rsidR="36B86DFE" w:rsidRPr="00D0222D" w:rsidRDefault="36B86DFE" w:rsidP="00983F7B">
      <w:pPr>
        <w:pStyle w:val="Geenafstand"/>
        <w:rPr>
          <w:rFonts w:ascii="Poppins" w:eastAsia="Calibri" w:hAnsi="Poppins" w:cs="Poppins"/>
          <w:color w:val="1F1262"/>
          <w:sz w:val="16"/>
          <w:szCs w:val="16"/>
        </w:rPr>
      </w:pPr>
    </w:p>
    <w:sectPr w:rsidR="36B86DFE" w:rsidRPr="00D0222D" w:rsidSect="00ED2D6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4" w:right="1417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DB48" w14:textId="77777777" w:rsidR="00F1046C" w:rsidRDefault="00F1046C" w:rsidP="0067746F">
      <w:r>
        <w:separator/>
      </w:r>
    </w:p>
  </w:endnote>
  <w:endnote w:type="continuationSeparator" w:id="0">
    <w:p w14:paraId="12A93147" w14:textId="77777777" w:rsidR="00F1046C" w:rsidRDefault="00F1046C" w:rsidP="0067746F">
      <w:r>
        <w:continuationSeparator/>
      </w:r>
    </w:p>
  </w:endnote>
  <w:endnote w:type="continuationNotice" w:id="1">
    <w:p w14:paraId="093DF435" w14:textId="77777777" w:rsidR="00F1046C" w:rsidRDefault="00F10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yon Display Bold">
    <w:altName w:val="Lyon Display Bold"/>
    <w:panose1 w:val="02000803080000020004"/>
    <w:charset w:val="00"/>
    <w:family w:val="modern"/>
    <w:notTrueType/>
    <w:pitch w:val="variable"/>
    <w:sig w:usb0="00000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967F" w14:textId="77777777" w:rsidR="00BA41D2" w:rsidRDefault="00BA41D2" w:rsidP="00961AB0">
    <w:pPr>
      <w:pStyle w:val="Koptekst"/>
      <w:rPr>
        <w:rFonts w:ascii="Poppins" w:hAnsi="Poppins" w:cs="Poppins"/>
        <w:color w:val="A6A6A6" w:themeColor="background1" w:themeShade="A6"/>
        <w:sz w:val="16"/>
        <w:szCs w:val="16"/>
      </w:rPr>
    </w:pPr>
  </w:p>
  <w:p w14:paraId="56C1392D" w14:textId="3731893C" w:rsidR="00961AB0" w:rsidRPr="00720FD9" w:rsidRDefault="009925B2" w:rsidP="00961AB0">
    <w:pPr>
      <w:pStyle w:val="Koptekst"/>
      <w:rPr>
        <w:color w:val="A6A6A6" w:themeColor="background1" w:themeShade="A6"/>
      </w:rPr>
    </w:pPr>
    <w:r>
      <w:rPr>
        <w:rFonts w:ascii="Poppins" w:hAnsi="Poppins" w:cs="Poppins"/>
        <w:color w:val="A6A6A6" w:themeColor="background1" w:themeShade="A6"/>
        <w:sz w:val="16"/>
        <w:szCs w:val="16"/>
      </w:rPr>
      <w:t>Inspectiebri</w:t>
    </w:r>
    <w:r w:rsidR="00703153">
      <w:rPr>
        <w:rFonts w:ascii="Poppins" w:hAnsi="Poppins" w:cs="Poppins"/>
        <w:color w:val="A6A6A6" w:themeColor="background1" w:themeShade="A6"/>
        <w:sz w:val="16"/>
        <w:szCs w:val="16"/>
      </w:rPr>
      <w:t>e</w:t>
    </w:r>
    <w:r>
      <w:rPr>
        <w:rFonts w:ascii="Poppins" w:hAnsi="Poppins" w:cs="Poppins"/>
        <w:color w:val="A6A6A6" w:themeColor="background1" w:themeShade="A6"/>
        <w:sz w:val="16"/>
        <w:szCs w:val="16"/>
      </w:rPr>
      <w:t>f Deelnemers WBA</w:t>
    </w:r>
    <w:r w:rsidR="00703153">
      <w:rPr>
        <w:rFonts w:ascii="Poppins" w:hAnsi="Poppins" w:cs="Poppins"/>
        <w:color w:val="A6A6A6" w:themeColor="background1" w:themeShade="A6"/>
        <w:sz w:val="16"/>
        <w:szCs w:val="16"/>
      </w:rPr>
      <w:t xml:space="preserve"> - 2023</w:t>
    </w:r>
    <w:r w:rsidR="00961AB0" w:rsidRPr="00720FD9">
      <w:rPr>
        <w:rFonts w:ascii="Poppins" w:hAnsi="Poppins" w:cs="Poppins"/>
        <w:color w:val="A6A6A6" w:themeColor="background1" w:themeShade="A6"/>
        <w:sz w:val="16"/>
        <w:szCs w:val="16"/>
      </w:rPr>
      <w:tab/>
    </w:r>
    <w:sdt>
      <w:sdtPr>
        <w:rPr>
          <w:rFonts w:ascii="Poppins" w:hAnsi="Poppins" w:cs="Poppins"/>
          <w:color w:val="A6A6A6" w:themeColor="background1" w:themeShade="A6"/>
          <w:sz w:val="16"/>
          <w:szCs w:val="16"/>
        </w:rPr>
        <w:id w:val="-1881625542"/>
        <w:docPartObj>
          <w:docPartGallery w:val="Page Numbers (Bottom of Page)"/>
          <w:docPartUnique/>
        </w:docPartObj>
      </w:sdtPr>
      <w:sdtContent>
        <w:sdt>
          <w:sdtPr>
            <w:rPr>
              <w:rFonts w:ascii="Poppins" w:hAnsi="Poppins" w:cs="Poppins"/>
              <w:color w:val="A6A6A6" w:themeColor="background1" w:themeShade="A6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703153">
              <w:rPr>
                <w:rFonts w:ascii="Poppins" w:hAnsi="Poppins" w:cs="Poppins"/>
                <w:color w:val="A6A6A6" w:themeColor="background1" w:themeShade="A6"/>
                <w:sz w:val="16"/>
                <w:szCs w:val="16"/>
              </w:rPr>
              <w:tab/>
            </w:r>
            <w:r w:rsidR="00961AB0" w:rsidRPr="00720FD9">
              <w:rPr>
                <w:rFonts w:ascii="Poppins" w:hAnsi="Poppins" w:cs="Poppins"/>
                <w:color w:val="A6A6A6" w:themeColor="background1" w:themeShade="A6"/>
                <w:sz w:val="16"/>
                <w:szCs w:val="16"/>
              </w:rPr>
              <w:t xml:space="preserve">Pagina </w:t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="00961AB0" w:rsidRPr="00720FD9">
              <w:rPr>
                <w:rFonts w:ascii="Poppins" w:hAnsi="Poppins" w:cs="Poppins"/>
                <w:color w:val="A6A6A6" w:themeColor="background1" w:themeShade="A6"/>
                <w:sz w:val="16"/>
                <w:szCs w:val="16"/>
              </w:rPr>
              <w:t xml:space="preserve"> van </w:t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="00961AB0" w:rsidRPr="00720FD9">
              <w:rPr>
                <w:rFonts w:ascii="Poppins" w:hAnsi="Poppins" w:cs="Poppins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sdtContent>
        </w:sdt>
      </w:sdtContent>
    </w:sdt>
  </w:p>
  <w:p w14:paraId="5F6EBB75" w14:textId="77777777" w:rsidR="00961AB0" w:rsidRDefault="00961A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736A22" w14:paraId="52712091" w14:textId="77777777" w:rsidTr="12736A22">
      <w:trPr>
        <w:trHeight w:val="300"/>
      </w:trPr>
      <w:tc>
        <w:tcPr>
          <w:tcW w:w="3005" w:type="dxa"/>
        </w:tcPr>
        <w:p w14:paraId="33E6FA57" w14:textId="6B8BE214" w:rsidR="12736A22" w:rsidRDefault="12736A22" w:rsidP="12736A22">
          <w:pPr>
            <w:pStyle w:val="Koptekst"/>
            <w:ind w:left="-115"/>
          </w:pPr>
        </w:p>
      </w:tc>
      <w:tc>
        <w:tcPr>
          <w:tcW w:w="3005" w:type="dxa"/>
        </w:tcPr>
        <w:p w14:paraId="7F4E95B1" w14:textId="480B25F6" w:rsidR="12736A22" w:rsidRDefault="12736A22" w:rsidP="12736A22">
          <w:pPr>
            <w:pStyle w:val="Koptekst"/>
            <w:jc w:val="center"/>
          </w:pPr>
        </w:p>
      </w:tc>
      <w:tc>
        <w:tcPr>
          <w:tcW w:w="3005" w:type="dxa"/>
        </w:tcPr>
        <w:p w14:paraId="709F292F" w14:textId="3A09FBCB" w:rsidR="12736A22" w:rsidRDefault="12736A22" w:rsidP="12736A22">
          <w:pPr>
            <w:pStyle w:val="Koptekst"/>
            <w:ind w:right="-115"/>
            <w:jc w:val="right"/>
          </w:pPr>
        </w:p>
      </w:tc>
    </w:tr>
  </w:tbl>
  <w:p w14:paraId="61EB57E6" w14:textId="0CAADA89" w:rsidR="00313D88" w:rsidRDefault="00313D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BC11" w14:textId="77777777" w:rsidR="00F1046C" w:rsidRDefault="00F1046C" w:rsidP="0067746F">
      <w:r>
        <w:separator/>
      </w:r>
    </w:p>
  </w:footnote>
  <w:footnote w:type="continuationSeparator" w:id="0">
    <w:p w14:paraId="4FBECDA0" w14:textId="77777777" w:rsidR="00F1046C" w:rsidRDefault="00F1046C" w:rsidP="0067746F">
      <w:r>
        <w:continuationSeparator/>
      </w:r>
    </w:p>
  </w:footnote>
  <w:footnote w:type="continuationNotice" w:id="1">
    <w:p w14:paraId="5AA80170" w14:textId="77777777" w:rsidR="00F1046C" w:rsidRDefault="00F10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C34E" w14:textId="1C319695" w:rsidR="00F32F25" w:rsidRDefault="001D1EA2">
    <w:pPr>
      <w:pStyle w:val="Koptekst"/>
      <w:rPr>
        <w:noProof/>
      </w:rPr>
    </w:pPr>
    <w:r w:rsidRPr="00C90D31">
      <w:rPr>
        <w:rFonts w:ascii="Lyon Display Bold" w:hAnsi="Lyon Display Bold" w:cs="Poppins"/>
        <w:b/>
        <w:noProof/>
        <w:color w:val="4B329E"/>
        <w:sz w:val="32"/>
        <w:szCs w:val="32"/>
      </w:rPr>
      <w:drawing>
        <wp:anchor distT="0" distB="0" distL="114300" distR="114300" simplePos="0" relativeHeight="251658240" behindDoc="0" locked="0" layoutInCell="1" allowOverlap="1" wp14:anchorId="644C03D2" wp14:editId="31907078">
          <wp:simplePos x="0" y="0"/>
          <wp:positionH relativeFrom="margin">
            <wp:posOffset>5400675</wp:posOffset>
          </wp:positionH>
          <wp:positionV relativeFrom="margin">
            <wp:posOffset>-1184744</wp:posOffset>
          </wp:positionV>
          <wp:extent cx="250825" cy="340360"/>
          <wp:effectExtent l="0" t="0" r="0" b="2540"/>
          <wp:wrapSquare wrapText="bothSides"/>
          <wp:docPr id="744565110" name="Graphic 744565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736A22" w14:paraId="13866294" w14:textId="77777777" w:rsidTr="12736A22">
      <w:trPr>
        <w:trHeight w:val="300"/>
      </w:trPr>
      <w:tc>
        <w:tcPr>
          <w:tcW w:w="3005" w:type="dxa"/>
        </w:tcPr>
        <w:p w14:paraId="7B4DA6B3" w14:textId="5BBB2167" w:rsidR="12736A22" w:rsidRDefault="12736A22" w:rsidP="12736A22">
          <w:pPr>
            <w:pStyle w:val="Koptekst"/>
            <w:ind w:left="-115"/>
          </w:pPr>
        </w:p>
      </w:tc>
      <w:tc>
        <w:tcPr>
          <w:tcW w:w="3005" w:type="dxa"/>
        </w:tcPr>
        <w:p w14:paraId="1DC4A593" w14:textId="0A226832" w:rsidR="12736A22" w:rsidRDefault="12736A22" w:rsidP="12736A22">
          <w:pPr>
            <w:pStyle w:val="Koptekst"/>
            <w:jc w:val="center"/>
          </w:pPr>
        </w:p>
      </w:tc>
      <w:tc>
        <w:tcPr>
          <w:tcW w:w="3005" w:type="dxa"/>
        </w:tcPr>
        <w:p w14:paraId="55276B1F" w14:textId="2D688A52" w:rsidR="12736A22" w:rsidRDefault="12736A22" w:rsidP="12736A22">
          <w:pPr>
            <w:pStyle w:val="Koptekst"/>
            <w:ind w:right="-115"/>
            <w:jc w:val="right"/>
          </w:pPr>
        </w:p>
      </w:tc>
    </w:tr>
  </w:tbl>
  <w:p w14:paraId="0A96CDFD" w14:textId="50068C06" w:rsidR="00313D88" w:rsidRDefault="00313D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9D5"/>
    <w:multiLevelType w:val="hybridMultilevel"/>
    <w:tmpl w:val="8FDC75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6AA4"/>
    <w:multiLevelType w:val="hybridMultilevel"/>
    <w:tmpl w:val="BF5EF730"/>
    <w:lvl w:ilvl="0" w:tplc="3DC88E26">
      <w:start w:val="10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68DC"/>
    <w:multiLevelType w:val="hybridMultilevel"/>
    <w:tmpl w:val="4D3691B8"/>
    <w:lvl w:ilvl="0" w:tplc="A42A4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2DC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7C2C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DEA2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B273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62A6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EEEB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704B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4C6A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09DEB"/>
    <w:multiLevelType w:val="hybridMultilevel"/>
    <w:tmpl w:val="EEAC030C"/>
    <w:lvl w:ilvl="0" w:tplc="380234BA">
      <w:start w:val="1"/>
      <w:numFmt w:val="decimal"/>
      <w:lvlText w:val="%1."/>
      <w:lvlJc w:val="left"/>
      <w:pPr>
        <w:ind w:left="360" w:hanging="360"/>
      </w:pPr>
    </w:lvl>
    <w:lvl w:ilvl="1" w:tplc="1C1A92BC">
      <w:start w:val="1"/>
      <w:numFmt w:val="lowerLetter"/>
      <w:lvlText w:val="%2."/>
      <w:lvlJc w:val="left"/>
      <w:pPr>
        <w:ind w:left="1080" w:hanging="360"/>
      </w:pPr>
    </w:lvl>
    <w:lvl w:ilvl="2" w:tplc="BAD86474">
      <w:start w:val="1"/>
      <w:numFmt w:val="lowerRoman"/>
      <w:lvlText w:val="%3."/>
      <w:lvlJc w:val="right"/>
      <w:pPr>
        <w:ind w:left="1800" w:hanging="180"/>
      </w:pPr>
    </w:lvl>
    <w:lvl w:ilvl="3" w:tplc="5114BE06">
      <w:start w:val="1"/>
      <w:numFmt w:val="decimal"/>
      <w:lvlText w:val="%4."/>
      <w:lvlJc w:val="left"/>
      <w:pPr>
        <w:ind w:left="2520" w:hanging="360"/>
      </w:pPr>
    </w:lvl>
    <w:lvl w:ilvl="4" w:tplc="877ABE32">
      <w:start w:val="1"/>
      <w:numFmt w:val="lowerLetter"/>
      <w:lvlText w:val="%5."/>
      <w:lvlJc w:val="left"/>
      <w:pPr>
        <w:ind w:left="3240" w:hanging="360"/>
      </w:pPr>
    </w:lvl>
    <w:lvl w:ilvl="5" w:tplc="0F4AF7BC">
      <w:start w:val="1"/>
      <w:numFmt w:val="lowerRoman"/>
      <w:lvlText w:val="%6."/>
      <w:lvlJc w:val="right"/>
      <w:pPr>
        <w:ind w:left="3960" w:hanging="180"/>
      </w:pPr>
    </w:lvl>
    <w:lvl w:ilvl="6" w:tplc="9844ED26">
      <w:start w:val="1"/>
      <w:numFmt w:val="decimal"/>
      <w:lvlText w:val="%7."/>
      <w:lvlJc w:val="left"/>
      <w:pPr>
        <w:ind w:left="4680" w:hanging="360"/>
      </w:pPr>
    </w:lvl>
    <w:lvl w:ilvl="7" w:tplc="5702627A">
      <w:start w:val="1"/>
      <w:numFmt w:val="lowerLetter"/>
      <w:lvlText w:val="%8."/>
      <w:lvlJc w:val="left"/>
      <w:pPr>
        <w:ind w:left="5400" w:hanging="360"/>
      </w:pPr>
    </w:lvl>
    <w:lvl w:ilvl="8" w:tplc="651E917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9F88F"/>
    <w:multiLevelType w:val="hybridMultilevel"/>
    <w:tmpl w:val="FFFFFFFF"/>
    <w:lvl w:ilvl="0" w:tplc="330E0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6A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2D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6B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8A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27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1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A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24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B510D"/>
    <w:multiLevelType w:val="hybridMultilevel"/>
    <w:tmpl w:val="17A449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B555"/>
    <w:multiLevelType w:val="hybridMultilevel"/>
    <w:tmpl w:val="FFFFFFFF"/>
    <w:lvl w:ilvl="0" w:tplc="7A020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F08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A7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C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0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EB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40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E2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0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70B4C"/>
    <w:multiLevelType w:val="hybridMultilevel"/>
    <w:tmpl w:val="4C8024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3FC5F"/>
    <w:multiLevelType w:val="hybridMultilevel"/>
    <w:tmpl w:val="05C2350E"/>
    <w:lvl w:ilvl="0" w:tplc="BE1CBB50">
      <w:start w:val="1"/>
      <w:numFmt w:val="decimal"/>
      <w:lvlText w:val="%1."/>
      <w:lvlJc w:val="left"/>
      <w:pPr>
        <w:ind w:left="360" w:hanging="360"/>
      </w:pPr>
    </w:lvl>
    <w:lvl w:ilvl="1" w:tplc="6A98D14C">
      <w:start w:val="1"/>
      <w:numFmt w:val="lowerLetter"/>
      <w:lvlText w:val="%2."/>
      <w:lvlJc w:val="left"/>
      <w:pPr>
        <w:ind w:left="1080" w:hanging="360"/>
      </w:pPr>
    </w:lvl>
    <w:lvl w:ilvl="2" w:tplc="EBACC2FA">
      <w:start w:val="1"/>
      <w:numFmt w:val="lowerRoman"/>
      <w:lvlText w:val="%3."/>
      <w:lvlJc w:val="right"/>
      <w:pPr>
        <w:ind w:left="1800" w:hanging="180"/>
      </w:pPr>
    </w:lvl>
    <w:lvl w:ilvl="3" w:tplc="86C6F0B2">
      <w:start w:val="1"/>
      <w:numFmt w:val="decimal"/>
      <w:lvlText w:val="%4."/>
      <w:lvlJc w:val="left"/>
      <w:pPr>
        <w:ind w:left="2520" w:hanging="360"/>
      </w:pPr>
    </w:lvl>
    <w:lvl w:ilvl="4" w:tplc="9550A590">
      <w:start w:val="1"/>
      <w:numFmt w:val="lowerLetter"/>
      <w:lvlText w:val="%5."/>
      <w:lvlJc w:val="left"/>
      <w:pPr>
        <w:ind w:left="3240" w:hanging="360"/>
      </w:pPr>
    </w:lvl>
    <w:lvl w:ilvl="5" w:tplc="ED4C06C0">
      <w:start w:val="1"/>
      <w:numFmt w:val="lowerRoman"/>
      <w:lvlText w:val="%6."/>
      <w:lvlJc w:val="right"/>
      <w:pPr>
        <w:ind w:left="3960" w:hanging="180"/>
      </w:pPr>
    </w:lvl>
    <w:lvl w:ilvl="6" w:tplc="59347D98">
      <w:start w:val="1"/>
      <w:numFmt w:val="decimal"/>
      <w:lvlText w:val="%7."/>
      <w:lvlJc w:val="left"/>
      <w:pPr>
        <w:ind w:left="4680" w:hanging="360"/>
      </w:pPr>
    </w:lvl>
    <w:lvl w:ilvl="7" w:tplc="D6A65244">
      <w:start w:val="1"/>
      <w:numFmt w:val="lowerLetter"/>
      <w:lvlText w:val="%8."/>
      <w:lvlJc w:val="left"/>
      <w:pPr>
        <w:ind w:left="5400" w:hanging="360"/>
      </w:pPr>
    </w:lvl>
    <w:lvl w:ilvl="8" w:tplc="8AA0ACF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26C7F"/>
    <w:multiLevelType w:val="hybridMultilevel"/>
    <w:tmpl w:val="915855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EA86E4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83A13"/>
    <w:multiLevelType w:val="hybridMultilevel"/>
    <w:tmpl w:val="632017C2"/>
    <w:lvl w:ilvl="0" w:tplc="0413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42D23047"/>
    <w:multiLevelType w:val="hybridMultilevel"/>
    <w:tmpl w:val="DB5AB0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53641"/>
    <w:multiLevelType w:val="hybridMultilevel"/>
    <w:tmpl w:val="FFFFFFFF"/>
    <w:lvl w:ilvl="0" w:tplc="7C6A6E4E">
      <w:start w:val="1"/>
      <w:numFmt w:val="decimal"/>
      <w:lvlText w:val="%1."/>
      <w:lvlJc w:val="left"/>
      <w:pPr>
        <w:ind w:left="360" w:hanging="360"/>
      </w:pPr>
    </w:lvl>
    <w:lvl w:ilvl="1" w:tplc="2A9E6220">
      <w:start w:val="1"/>
      <w:numFmt w:val="lowerLetter"/>
      <w:lvlText w:val="%2."/>
      <w:lvlJc w:val="left"/>
      <w:pPr>
        <w:ind w:left="1080" w:hanging="360"/>
      </w:pPr>
    </w:lvl>
    <w:lvl w:ilvl="2" w:tplc="EF423A90">
      <w:start w:val="1"/>
      <w:numFmt w:val="lowerRoman"/>
      <w:lvlText w:val="%3."/>
      <w:lvlJc w:val="right"/>
      <w:pPr>
        <w:ind w:left="1800" w:hanging="180"/>
      </w:pPr>
    </w:lvl>
    <w:lvl w:ilvl="3" w:tplc="34DA0E56">
      <w:start w:val="1"/>
      <w:numFmt w:val="decimal"/>
      <w:lvlText w:val="%4."/>
      <w:lvlJc w:val="left"/>
      <w:pPr>
        <w:ind w:left="2520" w:hanging="360"/>
      </w:pPr>
    </w:lvl>
    <w:lvl w:ilvl="4" w:tplc="7870BE2A">
      <w:start w:val="1"/>
      <w:numFmt w:val="lowerLetter"/>
      <w:lvlText w:val="%5."/>
      <w:lvlJc w:val="left"/>
      <w:pPr>
        <w:ind w:left="3240" w:hanging="360"/>
      </w:pPr>
    </w:lvl>
    <w:lvl w:ilvl="5" w:tplc="EC3AEC3A">
      <w:start w:val="1"/>
      <w:numFmt w:val="lowerRoman"/>
      <w:lvlText w:val="%6."/>
      <w:lvlJc w:val="right"/>
      <w:pPr>
        <w:ind w:left="3960" w:hanging="180"/>
      </w:pPr>
    </w:lvl>
    <w:lvl w:ilvl="6" w:tplc="0E1A6EEE">
      <w:start w:val="1"/>
      <w:numFmt w:val="decimal"/>
      <w:lvlText w:val="%7."/>
      <w:lvlJc w:val="left"/>
      <w:pPr>
        <w:ind w:left="4680" w:hanging="360"/>
      </w:pPr>
    </w:lvl>
    <w:lvl w:ilvl="7" w:tplc="25EAEC78">
      <w:start w:val="1"/>
      <w:numFmt w:val="lowerLetter"/>
      <w:lvlText w:val="%8."/>
      <w:lvlJc w:val="left"/>
      <w:pPr>
        <w:ind w:left="5400" w:hanging="360"/>
      </w:pPr>
    </w:lvl>
    <w:lvl w:ilvl="8" w:tplc="440AA71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D31DE"/>
    <w:multiLevelType w:val="hybridMultilevel"/>
    <w:tmpl w:val="8F122CAA"/>
    <w:lvl w:ilvl="0" w:tplc="BF70BA76">
      <w:start w:val="12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20A39"/>
    <w:multiLevelType w:val="hybridMultilevel"/>
    <w:tmpl w:val="8C7A8830"/>
    <w:lvl w:ilvl="0" w:tplc="12A2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AD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05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E5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81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8E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9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8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E1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22577"/>
    <w:multiLevelType w:val="hybridMultilevel"/>
    <w:tmpl w:val="FFFFFFFF"/>
    <w:lvl w:ilvl="0" w:tplc="E79C1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08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E7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23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60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E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69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01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A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60D0"/>
    <w:multiLevelType w:val="hybridMultilevel"/>
    <w:tmpl w:val="FFFFFFFF"/>
    <w:lvl w:ilvl="0" w:tplc="1E28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267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AD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26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2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2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4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C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09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D6E22"/>
    <w:multiLevelType w:val="hybridMultilevel"/>
    <w:tmpl w:val="C1D48EF4"/>
    <w:lvl w:ilvl="0" w:tplc="C676221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FBE94"/>
    <w:multiLevelType w:val="hybridMultilevel"/>
    <w:tmpl w:val="FFFFFFFF"/>
    <w:lvl w:ilvl="0" w:tplc="96D4D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C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86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0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4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8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6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86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E2FA5"/>
    <w:multiLevelType w:val="hybridMultilevel"/>
    <w:tmpl w:val="5930F7EA"/>
    <w:lvl w:ilvl="0" w:tplc="BF5E0EC2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95A413"/>
    <w:multiLevelType w:val="hybridMultilevel"/>
    <w:tmpl w:val="FFFFFFFF"/>
    <w:lvl w:ilvl="0" w:tplc="83664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983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45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8C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1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44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61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2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59BBE"/>
    <w:multiLevelType w:val="hybridMultilevel"/>
    <w:tmpl w:val="FFFFFFFF"/>
    <w:lvl w:ilvl="0" w:tplc="A75E7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E0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61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1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83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AC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49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8D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0E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97D27"/>
    <w:multiLevelType w:val="hybridMultilevel"/>
    <w:tmpl w:val="6BA039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0651">
    <w:abstractNumId w:val="3"/>
  </w:num>
  <w:num w:numId="2" w16cid:durableId="1511405558">
    <w:abstractNumId w:val="14"/>
  </w:num>
  <w:num w:numId="3" w16cid:durableId="137722053">
    <w:abstractNumId w:val="8"/>
  </w:num>
  <w:num w:numId="4" w16cid:durableId="564684208">
    <w:abstractNumId w:val="2"/>
  </w:num>
  <w:num w:numId="5" w16cid:durableId="1343777013">
    <w:abstractNumId w:val="18"/>
  </w:num>
  <w:num w:numId="6" w16cid:durableId="1419474845">
    <w:abstractNumId w:val="4"/>
  </w:num>
  <w:num w:numId="7" w16cid:durableId="1789276373">
    <w:abstractNumId w:val="20"/>
  </w:num>
  <w:num w:numId="8" w16cid:durableId="2110612524">
    <w:abstractNumId w:val="15"/>
  </w:num>
  <w:num w:numId="9" w16cid:durableId="734937522">
    <w:abstractNumId w:val="21"/>
  </w:num>
  <w:num w:numId="10" w16cid:durableId="2025864716">
    <w:abstractNumId w:val="6"/>
  </w:num>
  <w:num w:numId="11" w16cid:durableId="297342857">
    <w:abstractNumId w:val="16"/>
  </w:num>
  <w:num w:numId="12" w16cid:durableId="1004821128">
    <w:abstractNumId w:val="22"/>
  </w:num>
  <w:num w:numId="13" w16cid:durableId="476916740">
    <w:abstractNumId w:val="5"/>
  </w:num>
  <w:num w:numId="14" w16cid:durableId="1620985769">
    <w:abstractNumId w:val="19"/>
  </w:num>
  <w:num w:numId="15" w16cid:durableId="1813672313">
    <w:abstractNumId w:val="9"/>
  </w:num>
  <w:num w:numId="16" w16cid:durableId="1818916753">
    <w:abstractNumId w:val="17"/>
  </w:num>
  <w:num w:numId="17" w16cid:durableId="1311055914">
    <w:abstractNumId w:val="10"/>
  </w:num>
  <w:num w:numId="18" w16cid:durableId="1232277082">
    <w:abstractNumId w:val="11"/>
  </w:num>
  <w:num w:numId="19" w16cid:durableId="205916388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9361358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51831">
    <w:abstractNumId w:val="10"/>
  </w:num>
  <w:num w:numId="22" w16cid:durableId="1659845135">
    <w:abstractNumId w:val="1"/>
  </w:num>
  <w:num w:numId="23" w16cid:durableId="1231118640">
    <w:abstractNumId w:val="7"/>
  </w:num>
  <w:num w:numId="24" w16cid:durableId="1598173672">
    <w:abstractNumId w:val="0"/>
  </w:num>
  <w:num w:numId="25" w16cid:durableId="90056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A5"/>
    <w:rsid w:val="00000DA6"/>
    <w:rsid w:val="00026FD7"/>
    <w:rsid w:val="00035701"/>
    <w:rsid w:val="0003789F"/>
    <w:rsid w:val="000513F3"/>
    <w:rsid w:val="0005644A"/>
    <w:rsid w:val="00056B65"/>
    <w:rsid w:val="00060924"/>
    <w:rsid w:val="0006499E"/>
    <w:rsid w:val="00065AD1"/>
    <w:rsid w:val="00076DCF"/>
    <w:rsid w:val="000809C3"/>
    <w:rsid w:val="00081286"/>
    <w:rsid w:val="000874F9"/>
    <w:rsid w:val="000A1A60"/>
    <w:rsid w:val="000A1E18"/>
    <w:rsid w:val="000A289C"/>
    <w:rsid w:val="000B66AD"/>
    <w:rsid w:val="000D1EE8"/>
    <w:rsid w:val="000D592A"/>
    <w:rsid w:val="000D5E72"/>
    <w:rsid w:val="000D5ECA"/>
    <w:rsid w:val="000E041D"/>
    <w:rsid w:val="000E2421"/>
    <w:rsid w:val="000F257B"/>
    <w:rsid w:val="000F29E1"/>
    <w:rsid w:val="000F715E"/>
    <w:rsid w:val="001014C1"/>
    <w:rsid w:val="00104DC3"/>
    <w:rsid w:val="001105B7"/>
    <w:rsid w:val="00115FB1"/>
    <w:rsid w:val="00135742"/>
    <w:rsid w:val="00147145"/>
    <w:rsid w:val="00147DBB"/>
    <w:rsid w:val="00151F7E"/>
    <w:rsid w:val="00154E07"/>
    <w:rsid w:val="00186790"/>
    <w:rsid w:val="00187E63"/>
    <w:rsid w:val="0019448B"/>
    <w:rsid w:val="001947F6"/>
    <w:rsid w:val="001B1CB7"/>
    <w:rsid w:val="001B42C5"/>
    <w:rsid w:val="001C3344"/>
    <w:rsid w:val="001C792F"/>
    <w:rsid w:val="001D1EA2"/>
    <w:rsid w:val="001E54C8"/>
    <w:rsid w:val="001E6F5C"/>
    <w:rsid w:val="001F5CC1"/>
    <w:rsid w:val="00202AF8"/>
    <w:rsid w:val="00203072"/>
    <w:rsid w:val="002048D4"/>
    <w:rsid w:val="00207DD9"/>
    <w:rsid w:val="00224DF0"/>
    <w:rsid w:val="00225EA2"/>
    <w:rsid w:val="00230CE6"/>
    <w:rsid w:val="0023106C"/>
    <w:rsid w:val="00232A76"/>
    <w:rsid w:val="00236A18"/>
    <w:rsid w:val="00246C2C"/>
    <w:rsid w:val="00250363"/>
    <w:rsid w:val="00257D51"/>
    <w:rsid w:val="002703BC"/>
    <w:rsid w:val="00273897"/>
    <w:rsid w:val="0028217B"/>
    <w:rsid w:val="00282BA1"/>
    <w:rsid w:val="002919CD"/>
    <w:rsid w:val="0029643B"/>
    <w:rsid w:val="002A712E"/>
    <w:rsid w:val="002B7610"/>
    <w:rsid w:val="002C07C6"/>
    <w:rsid w:val="002C2EBD"/>
    <w:rsid w:val="002C429C"/>
    <w:rsid w:val="002D4A46"/>
    <w:rsid w:val="002D77DC"/>
    <w:rsid w:val="002E1868"/>
    <w:rsid w:val="002E226D"/>
    <w:rsid w:val="003018D0"/>
    <w:rsid w:val="00313D88"/>
    <w:rsid w:val="00322BC3"/>
    <w:rsid w:val="00324F53"/>
    <w:rsid w:val="003456D4"/>
    <w:rsid w:val="003474B7"/>
    <w:rsid w:val="00347B67"/>
    <w:rsid w:val="003507A5"/>
    <w:rsid w:val="003564A3"/>
    <w:rsid w:val="00382EF1"/>
    <w:rsid w:val="00384B90"/>
    <w:rsid w:val="00385DD0"/>
    <w:rsid w:val="00392ACC"/>
    <w:rsid w:val="003A5813"/>
    <w:rsid w:val="003A5D34"/>
    <w:rsid w:val="003F13B7"/>
    <w:rsid w:val="003F25F8"/>
    <w:rsid w:val="004146E5"/>
    <w:rsid w:val="004167C3"/>
    <w:rsid w:val="00437876"/>
    <w:rsid w:val="00450348"/>
    <w:rsid w:val="00463FF8"/>
    <w:rsid w:val="0046422D"/>
    <w:rsid w:val="00466626"/>
    <w:rsid w:val="004679B5"/>
    <w:rsid w:val="004836F6"/>
    <w:rsid w:val="00494D4E"/>
    <w:rsid w:val="004A08CD"/>
    <w:rsid w:val="004A2B9A"/>
    <w:rsid w:val="004A3478"/>
    <w:rsid w:val="004A54B3"/>
    <w:rsid w:val="004A710F"/>
    <w:rsid w:val="004B39FE"/>
    <w:rsid w:val="004B493F"/>
    <w:rsid w:val="004C4624"/>
    <w:rsid w:val="004C4A30"/>
    <w:rsid w:val="004C5081"/>
    <w:rsid w:val="004C6926"/>
    <w:rsid w:val="004F4A55"/>
    <w:rsid w:val="004F4DEB"/>
    <w:rsid w:val="00510DE3"/>
    <w:rsid w:val="005138E9"/>
    <w:rsid w:val="00517EBA"/>
    <w:rsid w:val="00527D9C"/>
    <w:rsid w:val="005431D1"/>
    <w:rsid w:val="00546B50"/>
    <w:rsid w:val="005476CA"/>
    <w:rsid w:val="005525C2"/>
    <w:rsid w:val="005862E8"/>
    <w:rsid w:val="00590B91"/>
    <w:rsid w:val="005A1666"/>
    <w:rsid w:val="005A34EC"/>
    <w:rsid w:val="005B78E3"/>
    <w:rsid w:val="005C19CE"/>
    <w:rsid w:val="005C2F6C"/>
    <w:rsid w:val="005C7989"/>
    <w:rsid w:val="005D1E31"/>
    <w:rsid w:val="005D4C94"/>
    <w:rsid w:val="005E1F68"/>
    <w:rsid w:val="005F0E7D"/>
    <w:rsid w:val="005F124D"/>
    <w:rsid w:val="0061660F"/>
    <w:rsid w:val="00622FBD"/>
    <w:rsid w:val="00625A02"/>
    <w:rsid w:val="006305D8"/>
    <w:rsid w:val="00631FCA"/>
    <w:rsid w:val="006450FE"/>
    <w:rsid w:val="00650E7A"/>
    <w:rsid w:val="006618AB"/>
    <w:rsid w:val="0067746F"/>
    <w:rsid w:val="00680845"/>
    <w:rsid w:val="00682C36"/>
    <w:rsid w:val="00693321"/>
    <w:rsid w:val="0069668C"/>
    <w:rsid w:val="0069696E"/>
    <w:rsid w:val="006A7996"/>
    <w:rsid w:val="006B0E37"/>
    <w:rsid w:val="006C1552"/>
    <w:rsid w:val="006C562F"/>
    <w:rsid w:val="006C7F5A"/>
    <w:rsid w:val="006D20B0"/>
    <w:rsid w:val="006D5CB4"/>
    <w:rsid w:val="006F2689"/>
    <w:rsid w:val="00703153"/>
    <w:rsid w:val="00703D97"/>
    <w:rsid w:val="0071165D"/>
    <w:rsid w:val="0071680B"/>
    <w:rsid w:val="00720BB1"/>
    <w:rsid w:val="00720FD9"/>
    <w:rsid w:val="00740184"/>
    <w:rsid w:val="007427E8"/>
    <w:rsid w:val="00752122"/>
    <w:rsid w:val="00757618"/>
    <w:rsid w:val="00767827"/>
    <w:rsid w:val="00767B6D"/>
    <w:rsid w:val="00783162"/>
    <w:rsid w:val="00795DC0"/>
    <w:rsid w:val="00796152"/>
    <w:rsid w:val="007A1048"/>
    <w:rsid w:val="007A530E"/>
    <w:rsid w:val="007C0935"/>
    <w:rsid w:val="007C390A"/>
    <w:rsid w:val="007E035A"/>
    <w:rsid w:val="007E7D4D"/>
    <w:rsid w:val="007F29F1"/>
    <w:rsid w:val="007F434B"/>
    <w:rsid w:val="0081035B"/>
    <w:rsid w:val="00812ECE"/>
    <w:rsid w:val="00826A91"/>
    <w:rsid w:val="0083052D"/>
    <w:rsid w:val="00850255"/>
    <w:rsid w:val="00852E75"/>
    <w:rsid w:val="00873D67"/>
    <w:rsid w:val="00877CF4"/>
    <w:rsid w:val="00892DFD"/>
    <w:rsid w:val="008949B1"/>
    <w:rsid w:val="00894E25"/>
    <w:rsid w:val="008A0F98"/>
    <w:rsid w:val="008A36B8"/>
    <w:rsid w:val="008B527E"/>
    <w:rsid w:val="008B6EEB"/>
    <w:rsid w:val="008C0504"/>
    <w:rsid w:val="008D04BD"/>
    <w:rsid w:val="008F2946"/>
    <w:rsid w:val="00901DB1"/>
    <w:rsid w:val="009126C3"/>
    <w:rsid w:val="009332E3"/>
    <w:rsid w:val="00961AB0"/>
    <w:rsid w:val="00965AC7"/>
    <w:rsid w:val="009667BA"/>
    <w:rsid w:val="00983F7B"/>
    <w:rsid w:val="009872FA"/>
    <w:rsid w:val="00991622"/>
    <w:rsid w:val="009925B2"/>
    <w:rsid w:val="00996F66"/>
    <w:rsid w:val="009A19C8"/>
    <w:rsid w:val="009A4EF2"/>
    <w:rsid w:val="009D1A44"/>
    <w:rsid w:val="009D44E4"/>
    <w:rsid w:val="009D7794"/>
    <w:rsid w:val="009D79D2"/>
    <w:rsid w:val="00A074D7"/>
    <w:rsid w:val="00A075EC"/>
    <w:rsid w:val="00A12944"/>
    <w:rsid w:val="00A337D5"/>
    <w:rsid w:val="00A34439"/>
    <w:rsid w:val="00A52DB9"/>
    <w:rsid w:val="00A557F7"/>
    <w:rsid w:val="00A617EC"/>
    <w:rsid w:val="00A7488E"/>
    <w:rsid w:val="00A8134A"/>
    <w:rsid w:val="00A853C7"/>
    <w:rsid w:val="00A86140"/>
    <w:rsid w:val="00AA1B79"/>
    <w:rsid w:val="00AA3B6B"/>
    <w:rsid w:val="00AB2DF9"/>
    <w:rsid w:val="00AB3313"/>
    <w:rsid w:val="00AB4469"/>
    <w:rsid w:val="00AB5168"/>
    <w:rsid w:val="00AC6F8B"/>
    <w:rsid w:val="00AD6D90"/>
    <w:rsid w:val="00AE7473"/>
    <w:rsid w:val="00AE7795"/>
    <w:rsid w:val="00AF0CC4"/>
    <w:rsid w:val="00AF1755"/>
    <w:rsid w:val="00B02F49"/>
    <w:rsid w:val="00B04F68"/>
    <w:rsid w:val="00B062FE"/>
    <w:rsid w:val="00B12CA1"/>
    <w:rsid w:val="00B13763"/>
    <w:rsid w:val="00B14B33"/>
    <w:rsid w:val="00B17927"/>
    <w:rsid w:val="00B22EF6"/>
    <w:rsid w:val="00B3126D"/>
    <w:rsid w:val="00B6138B"/>
    <w:rsid w:val="00BA41D2"/>
    <w:rsid w:val="00BA6127"/>
    <w:rsid w:val="00BB0063"/>
    <w:rsid w:val="00BB58F2"/>
    <w:rsid w:val="00BD4B31"/>
    <w:rsid w:val="00BF126F"/>
    <w:rsid w:val="00BF3698"/>
    <w:rsid w:val="00C106E3"/>
    <w:rsid w:val="00C10EA2"/>
    <w:rsid w:val="00C2085A"/>
    <w:rsid w:val="00C24BF8"/>
    <w:rsid w:val="00C47F0B"/>
    <w:rsid w:val="00C51019"/>
    <w:rsid w:val="00C554D1"/>
    <w:rsid w:val="00C623C8"/>
    <w:rsid w:val="00C6437E"/>
    <w:rsid w:val="00C7055C"/>
    <w:rsid w:val="00C814F9"/>
    <w:rsid w:val="00C82264"/>
    <w:rsid w:val="00C852DD"/>
    <w:rsid w:val="00C90D31"/>
    <w:rsid w:val="00C923CE"/>
    <w:rsid w:val="00C94E6E"/>
    <w:rsid w:val="00C965F6"/>
    <w:rsid w:val="00C96888"/>
    <w:rsid w:val="00CA5B0B"/>
    <w:rsid w:val="00CD2773"/>
    <w:rsid w:val="00CE3A71"/>
    <w:rsid w:val="00CF5A31"/>
    <w:rsid w:val="00CF5F5E"/>
    <w:rsid w:val="00CF60CF"/>
    <w:rsid w:val="00CF6FE4"/>
    <w:rsid w:val="00D0222D"/>
    <w:rsid w:val="00D16B14"/>
    <w:rsid w:val="00D17320"/>
    <w:rsid w:val="00D205B4"/>
    <w:rsid w:val="00D434C1"/>
    <w:rsid w:val="00D46067"/>
    <w:rsid w:val="00D63F80"/>
    <w:rsid w:val="00D71973"/>
    <w:rsid w:val="00D71FFE"/>
    <w:rsid w:val="00D928ED"/>
    <w:rsid w:val="00D94E20"/>
    <w:rsid w:val="00D95CC0"/>
    <w:rsid w:val="00DB1492"/>
    <w:rsid w:val="00DB14F6"/>
    <w:rsid w:val="00DB42E0"/>
    <w:rsid w:val="00DD7EA5"/>
    <w:rsid w:val="00DF0AF0"/>
    <w:rsid w:val="00E10F20"/>
    <w:rsid w:val="00E14ECA"/>
    <w:rsid w:val="00E20A59"/>
    <w:rsid w:val="00E276B1"/>
    <w:rsid w:val="00E35D95"/>
    <w:rsid w:val="00E364A6"/>
    <w:rsid w:val="00E50231"/>
    <w:rsid w:val="00E60DE3"/>
    <w:rsid w:val="00E66990"/>
    <w:rsid w:val="00E7112B"/>
    <w:rsid w:val="00E72ABB"/>
    <w:rsid w:val="00E84D40"/>
    <w:rsid w:val="00E94226"/>
    <w:rsid w:val="00E96336"/>
    <w:rsid w:val="00EA1EF5"/>
    <w:rsid w:val="00EA21BC"/>
    <w:rsid w:val="00EA42B9"/>
    <w:rsid w:val="00EB736F"/>
    <w:rsid w:val="00ED19BC"/>
    <w:rsid w:val="00ED2D6F"/>
    <w:rsid w:val="00ED2E77"/>
    <w:rsid w:val="00EE57BC"/>
    <w:rsid w:val="00F04044"/>
    <w:rsid w:val="00F1046C"/>
    <w:rsid w:val="00F11130"/>
    <w:rsid w:val="00F32F25"/>
    <w:rsid w:val="00F56C6A"/>
    <w:rsid w:val="00F73B1C"/>
    <w:rsid w:val="00F9202A"/>
    <w:rsid w:val="00F96CAD"/>
    <w:rsid w:val="00FA035D"/>
    <w:rsid w:val="00FB1488"/>
    <w:rsid w:val="00FB3EBB"/>
    <w:rsid w:val="00FC4E31"/>
    <w:rsid w:val="00FD0A13"/>
    <w:rsid w:val="00FD5B46"/>
    <w:rsid w:val="00FF239C"/>
    <w:rsid w:val="0137A854"/>
    <w:rsid w:val="017FDF9F"/>
    <w:rsid w:val="01DFB08B"/>
    <w:rsid w:val="0207E5B3"/>
    <w:rsid w:val="0285ECCF"/>
    <w:rsid w:val="028A983D"/>
    <w:rsid w:val="03B8ABB7"/>
    <w:rsid w:val="04BE9630"/>
    <w:rsid w:val="0556768A"/>
    <w:rsid w:val="080EFB75"/>
    <w:rsid w:val="082446E3"/>
    <w:rsid w:val="08DC05F6"/>
    <w:rsid w:val="09537AFC"/>
    <w:rsid w:val="09A56A2E"/>
    <w:rsid w:val="09EBBC8D"/>
    <w:rsid w:val="0A343B27"/>
    <w:rsid w:val="0B99AAD2"/>
    <w:rsid w:val="0C95126E"/>
    <w:rsid w:val="0D0D240F"/>
    <w:rsid w:val="0D5BBB1A"/>
    <w:rsid w:val="0D7213C6"/>
    <w:rsid w:val="0E109EF9"/>
    <w:rsid w:val="0E8E78E4"/>
    <w:rsid w:val="0EF5F9A7"/>
    <w:rsid w:val="0EF78B7B"/>
    <w:rsid w:val="0F4B477A"/>
    <w:rsid w:val="0F6F5079"/>
    <w:rsid w:val="110C9F9F"/>
    <w:rsid w:val="112BC776"/>
    <w:rsid w:val="12078003"/>
    <w:rsid w:val="12736A22"/>
    <w:rsid w:val="13CAFC9E"/>
    <w:rsid w:val="13F82CF1"/>
    <w:rsid w:val="1536AD8D"/>
    <w:rsid w:val="153A7151"/>
    <w:rsid w:val="156BCA9C"/>
    <w:rsid w:val="15BEA373"/>
    <w:rsid w:val="1820A878"/>
    <w:rsid w:val="18953887"/>
    <w:rsid w:val="18CBB62B"/>
    <w:rsid w:val="18F98B2C"/>
    <w:rsid w:val="199C5855"/>
    <w:rsid w:val="19E71D86"/>
    <w:rsid w:val="1C1874D3"/>
    <w:rsid w:val="1C72AFFA"/>
    <w:rsid w:val="1C738E36"/>
    <w:rsid w:val="1D309E48"/>
    <w:rsid w:val="1EA64D86"/>
    <w:rsid w:val="1FFD96C8"/>
    <w:rsid w:val="211C64B1"/>
    <w:rsid w:val="2172F77C"/>
    <w:rsid w:val="224738D1"/>
    <w:rsid w:val="229CA86A"/>
    <w:rsid w:val="22EBBD26"/>
    <w:rsid w:val="2373A69C"/>
    <w:rsid w:val="239F2A4E"/>
    <w:rsid w:val="24FF72F0"/>
    <w:rsid w:val="26566BE3"/>
    <w:rsid w:val="275B7C2D"/>
    <w:rsid w:val="2A07619F"/>
    <w:rsid w:val="2A27704D"/>
    <w:rsid w:val="2A65D63B"/>
    <w:rsid w:val="2C01A69C"/>
    <w:rsid w:val="2CDD3E6A"/>
    <w:rsid w:val="2E0D49D8"/>
    <w:rsid w:val="2EDAD2C2"/>
    <w:rsid w:val="2F389241"/>
    <w:rsid w:val="2F478E24"/>
    <w:rsid w:val="307D0794"/>
    <w:rsid w:val="30818CCD"/>
    <w:rsid w:val="311C2FEC"/>
    <w:rsid w:val="332CD92D"/>
    <w:rsid w:val="3390EDF0"/>
    <w:rsid w:val="33C04061"/>
    <w:rsid w:val="3456D3ED"/>
    <w:rsid w:val="349F338E"/>
    <w:rsid w:val="34C8A98E"/>
    <w:rsid w:val="34E5E6BE"/>
    <w:rsid w:val="366C30DA"/>
    <w:rsid w:val="367075B3"/>
    <w:rsid w:val="36B86DFE"/>
    <w:rsid w:val="36F255A8"/>
    <w:rsid w:val="3742A6AB"/>
    <w:rsid w:val="3906DBB1"/>
    <w:rsid w:val="395B7ECE"/>
    <w:rsid w:val="39C0B2D1"/>
    <w:rsid w:val="3A6991C5"/>
    <w:rsid w:val="3AAAA335"/>
    <w:rsid w:val="3ACA5DA8"/>
    <w:rsid w:val="3C0EF8FA"/>
    <w:rsid w:val="3CF0F8A3"/>
    <w:rsid w:val="3DE5F51E"/>
    <w:rsid w:val="3E2FC0C1"/>
    <w:rsid w:val="3E5E5CB2"/>
    <w:rsid w:val="3EA23533"/>
    <w:rsid w:val="3ED46A93"/>
    <w:rsid w:val="402A05BE"/>
    <w:rsid w:val="4094B473"/>
    <w:rsid w:val="42A8667C"/>
    <w:rsid w:val="437C47BA"/>
    <w:rsid w:val="44B957BA"/>
    <w:rsid w:val="45682596"/>
    <w:rsid w:val="4655281B"/>
    <w:rsid w:val="46994742"/>
    <w:rsid w:val="47D02F4A"/>
    <w:rsid w:val="493701B3"/>
    <w:rsid w:val="49FA2726"/>
    <w:rsid w:val="4B3BC881"/>
    <w:rsid w:val="4B6CB865"/>
    <w:rsid w:val="4B733992"/>
    <w:rsid w:val="4C5AE11A"/>
    <w:rsid w:val="4C984696"/>
    <w:rsid w:val="4D1B694B"/>
    <w:rsid w:val="4D5270F5"/>
    <w:rsid w:val="4D7F7F07"/>
    <w:rsid w:val="4DE1EF43"/>
    <w:rsid w:val="4E58990A"/>
    <w:rsid w:val="4EAADA54"/>
    <w:rsid w:val="5137F609"/>
    <w:rsid w:val="5171FBA8"/>
    <w:rsid w:val="525F7419"/>
    <w:rsid w:val="526545B7"/>
    <w:rsid w:val="560E9538"/>
    <w:rsid w:val="56E40C44"/>
    <w:rsid w:val="57A32DFF"/>
    <w:rsid w:val="5838478C"/>
    <w:rsid w:val="58F0D81A"/>
    <w:rsid w:val="5A4D8591"/>
    <w:rsid w:val="5A954341"/>
    <w:rsid w:val="5ADACEC1"/>
    <w:rsid w:val="5B2C5519"/>
    <w:rsid w:val="5BCD7043"/>
    <w:rsid w:val="5DFF3C93"/>
    <w:rsid w:val="5E11900E"/>
    <w:rsid w:val="5E2653FF"/>
    <w:rsid w:val="5FA38AAE"/>
    <w:rsid w:val="60166B96"/>
    <w:rsid w:val="608B8898"/>
    <w:rsid w:val="6126391C"/>
    <w:rsid w:val="61376915"/>
    <w:rsid w:val="616C9F05"/>
    <w:rsid w:val="63D6EE91"/>
    <w:rsid w:val="649599FC"/>
    <w:rsid w:val="64E89A6E"/>
    <w:rsid w:val="6565FEF9"/>
    <w:rsid w:val="65AE3EA2"/>
    <w:rsid w:val="672528D7"/>
    <w:rsid w:val="688E5221"/>
    <w:rsid w:val="6892CAEE"/>
    <w:rsid w:val="69427AFA"/>
    <w:rsid w:val="69429311"/>
    <w:rsid w:val="699B8E19"/>
    <w:rsid w:val="6D044703"/>
    <w:rsid w:val="6D49C4CB"/>
    <w:rsid w:val="6DC91622"/>
    <w:rsid w:val="6E1BB73A"/>
    <w:rsid w:val="6E1CF17B"/>
    <w:rsid w:val="6E31F9B0"/>
    <w:rsid w:val="6ED17042"/>
    <w:rsid w:val="6FB328D7"/>
    <w:rsid w:val="6FCDCA11"/>
    <w:rsid w:val="707E3A0E"/>
    <w:rsid w:val="721B8F7C"/>
    <w:rsid w:val="72456A49"/>
    <w:rsid w:val="7265F457"/>
    <w:rsid w:val="73523BA5"/>
    <w:rsid w:val="7396F088"/>
    <w:rsid w:val="74C4C7BB"/>
    <w:rsid w:val="75152575"/>
    <w:rsid w:val="75297C69"/>
    <w:rsid w:val="75938F2D"/>
    <w:rsid w:val="76226A5B"/>
    <w:rsid w:val="76C27FAB"/>
    <w:rsid w:val="772DCE7F"/>
    <w:rsid w:val="77963B6B"/>
    <w:rsid w:val="77B39072"/>
    <w:rsid w:val="793FB713"/>
    <w:rsid w:val="7B17FFE6"/>
    <w:rsid w:val="7C08AF75"/>
    <w:rsid w:val="7C199B2E"/>
    <w:rsid w:val="7C5E8E65"/>
    <w:rsid w:val="7D062207"/>
    <w:rsid w:val="7E6F770B"/>
    <w:rsid w:val="7F36C19B"/>
    <w:rsid w:val="7F5BBBC1"/>
    <w:rsid w:val="7FB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B624A"/>
  <w15:chartTrackingRefBased/>
  <w15:docId w15:val="{A9BE344A-18C1-4EEB-9A87-F983E93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EA5"/>
    <w:pPr>
      <w:spacing w:after="0" w:line="240" w:lineRule="auto"/>
    </w:pPr>
    <w:rPr>
      <w:rFonts w:ascii="Arial Narrow" w:hAnsi="Arial Narrow" w:cstheme="majorBidi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74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746F"/>
    <w:rPr>
      <w:rFonts w:ascii="Arial Narrow" w:hAnsi="Arial Narrow" w:cstheme="majorBidi"/>
      <w:szCs w:val="28"/>
    </w:rPr>
  </w:style>
  <w:style w:type="paragraph" w:styleId="Voettekst">
    <w:name w:val="footer"/>
    <w:basedOn w:val="Standaard"/>
    <w:link w:val="VoettekstChar"/>
    <w:uiPriority w:val="99"/>
    <w:unhideWhenUsed/>
    <w:rsid w:val="006774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746F"/>
    <w:rPr>
      <w:rFonts w:ascii="Arial Narrow" w:hAnsi="Arial Narrow" w:cstheme="majorBidi"/>
      <w:szCs w:val="28"/>
    </w:rPr>
  </w:style>
  <w:style w:type="paragraph" w:styleId="Lijstalinea">
    <w:name w:val="List Paragraph"/>
    <w:basedOn w:val="Standaard"/>
    <w:uiPriority w:val="34"/>
    <w:qFormat/>
    <w:rsid w:val="000F257B"/>
    <w:pPr>
      <w:ind w:left="720"/>
      <w:contextualSpacing/>
    </w:pPr>
  </w:style>
  <w:style w:type="paragraph" w:styleId="Geenafstand">
    <w:name w:val="No Spacing"/>
    <w:uiPriority w:val="1"/>
    <w:qFormat/>
    <w:rsid w:val="00F32F25"/>
    <w:pPr>
      <w:spacing w:after="0" w:line="240" w:lineRule="auto"/>
    </w:pPr>
    <w:rPr>
      <w:rFonts w:ascii="Arial Narrow" w:hAnsi="Arial Narrow" w:cstheme="majorBidi"/>
      <w:szCs w:val="2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6FE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6FE4"/>
    <w:rPr>
      <w:rFonts w:ascii="Arial Narrow" w:hAnsi="Arial Narrow" w:cstheme="majorBidi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6FE4"/>
    <w:rPr>
      <w:sz w:val="16"/>
      <w:szCs w:val="16"/>
    </w:rPr>
  </w:style>
  <w:style w:type="table" w:styleId="Tabelraster">
    <w:name w:val="Table Grid"/>
    <w:basedOn w:val="Standaardtabel"/>
    <w:uiPriority w:val="39"/>
    <w:rsid w:val="0023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310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1d95d-9a53-4690-91f2-3ea4d21374f2">
      <Terms xmlns="http://schemas.microsoft.com/office/infopath/2007/PartnerControls"/>
    </lcf76f155ced4ddcb4097134ff3c332f>
    <TaxCatchAll xmlns="0941c815-8673-45d9-bee9-a1453d13a96d" xsi:nil="true"/>
  </documentManagement>
</p:properties>
</file>

<file path=customXml/itemProps1.xml><?xml version="1.0" encoding="utf-8"?>
<ds:datastoreItem xmlns:ds="http://schemas.openxmlformats.org/officeDocument/2006/customXml" ds:itemID="{3F8CF7D2-08BD-4050-8CD7-4EEBB5554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3BDA7-92CE-4BAC-A431-E05EEEC9C546}"/>
</file>

<file path=customXml/itemProps3.xml><?xml version="1.0" encoding="utf-8"?>
<ds:datastoreItem xmlns:ds="http://schemas.openxmlformats.org/officeDocument/2006/customXml" ds:itemID="{E739FA75-EB4A-40D3-9B05-F64EE429423D}">
  <ds:schemaRefs>
    <ds:schemaRef ds:uri="http://schemas.microsoft.com/office/2006/metadata/properties"/>
    <ds:schemaRef ds:uri="http://schemas.microsoft.com/office/infopath/2007/PartnerControls"/>
    <ds:schemaRef ds:uri="4148a3d5-48df-42b4-bf7a-58da45a50b0a"/>
    <ds:schemaRef ds:uri="c2bccc90-eb99-4965-8780-687789ecc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Chido Houbraken</cp:lastModifiedBy>
  <cp:revision>95</cp:revision>
  <dcterms:created xsi:type="dcterms:W3CDTF">2023-08-01T22:35:00Z</dcterms:created>
  <dcterms:modified xsi:type="dcterms:W3CDTF">2023-10-18T12:34:00Z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0x010100807238A500A5B74D8634EFCED4092771</vt:lpwstr>
  </property>
  <property fmtid="{D5CDD505-2E9C-101B-9397-08002B2CF9AE}" pid="3" name="AuthorIds_UIVersion_512">
    <vt:lpwstr>27</vt:lpwstr>
  </property>
  <property fmtid="{D5CDD505-2E9C-101B-9397-08002B2CF9AE}" pid="4" name="MediaServiceImageTags">
    <vt:lpwstr/>
  </property>
</Properties>
</file>