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D5E" w:rsidRPr="00097AE2" w:rsidRDefault="00FE7D7E" w:rsidP="00097AE2">
      <w:r>
        <w:t xml:space="preserve">MDTO: </w:t>
      </w:r>
      <w:r w:rsidR="004B67AF">
        <w:t>Specificatie proc</w:t>
      </w:r>
      <w:r w:rsidR="00F63FE1">
        <w:t>e</w:t>
      </w:r>
      <w:r w:rsidR="004B67AF">
        <w:t>s</w:t>
      </w:r>
      <w:r w:rsidR="00EC015C">
        <w:t xml:space="preserve"> </w:t>
      </w:r>
      <w:r>
        <w:t>Aanlevering</w:t>
      </w:r>
    </w:p>
    <w:p w:rsidR="00142BCD" w:rsidRPr="00142BCD" w:rsidRDefault="00142BCD" w:rsidP="00645EC4">
      <w:pPr>
        <w:pStyle w:val="Kopzondernummering"/>
      </w:pPr>
      <w:r w:rsidRPr="00142BCD">
        <w:br w:type="column"/>
      </w:r>
      <w:bookmarkStart w:id="0" w:name="_Toc209500354"/>
      <w:bookmarkStart w:id="1" w:name="_Toc26348321"/>
      <w:r w:rsidRPr="00142BCD">
        <w:lastRenderedPageBreak/>
        <w:t>Colofon</w:t>
      </w:r>
      <w:bookmarkEnd w:id="0"/>
      <w:bookmarkEnd w:id="1"/>
    </w:p>
    <w:p w:rsidR="000225F1" w:rsidRPr="00142BCD" w:rsidRDefault="000225F1" w:rsidP="000225F1">
      <w:pPr>
        <w:ind w:left="2292" w:hanging="2292"/>
      </w:pPr>
      <w:r>
        <w:t>Projectnaam</w:t>
      </w:r>
      <w:r>
        <w:tab/>
      </w:r>
    </w:p>
    <w:p w:rsidR="00B70341" w:rsidRDefault="00142BCD" w:rsidP="00604859">
      <w:pPr>
        <w:ind w:left="2292" w:hanging="2292"/>
      </w:pPr>
      <w:r w:rsidRPr="00142BCD">
        <w:t>Projectleider</w:t>
      </w:r>
      <w:r w:rsidR="006B140D">
        <w:t>(</w:t>
      </w:r>
      <w:r w:rsidR="00C63ADE">
        <w:t>s</w:t>
      </w:r>
      <w:r w:rsidR="006B140D">
        <w:t>)</w:t>
      </w:r>
      <w:r w:rsidR="00C63ADE">
        <w:tab/>
      </w:r>
    </w:p>
    <w:p w:rsidR="00A41EFC" w:rsidRPr="00142BCD" w:rsidRDefault="00142BCD" w:rsidP="00604859">
      <w:pPr>
        <w:ind w:left="2292" w:hanging="2292"/>
      </w:pPr>
      <w:r w:rsidRPr="00142BCD">
        <w:t>Contactpersoon</w:t>
      </w:r>
      <w:r w:rsidR="00A41EFC">
        <w:tab/>
      </w:r>
      <w:r w:rsidR="001A0D5E">
        <w:t>V.C.</w:t>
      </w:r>
      <w:r w:rsidR="00C63ADE">
        <w:t xml:space="preserve"> </w:t>
      </w:r>
      <w:r w:rsidR="001A0D5E">
        <w:t>Hoolt</w:t>
      </w:r>
      <w:r w:rsidR="00A41EFC">
        <w:br/>
      </w:r>
      <w:r w:rsidR="00693D80">
        <w:t xml:space="preserve">T </w:t>
      </w:r>
      <w:r w:rsidR="00A41EFC">
        <w:br/>
      </w:r>
      <w:r w:rsidR="00A41EFC" w:rsidRPr="00142BCD">
        <w:t xml:space="preserve">F </w:t>
      </w:r>
      <w:r w:rsidR="005D5AE5" w:rsidRPr="005D5AE5">
        <w:t>+31-70-331 5477</w:t>
      </w:r>
      <w:r w:rsidR="00A41EFC">
        <w:br/>
      </w:r>
      <w:r w:rsidR="001A0D5E">
        <w:rPr>
          <w:rStyle w:val="Hyperlink"/>
        </w:rPr>
        <w:t>vincent.hoolt@nationaalarchief.nl</w:t>
      </w:r>
      <w:r w:rsidR="00A41EFC">
        <w:br/>
      </w:r>
      <w:r w:rsidR="00A41EFC" w:rsidRPr="00142BCD">
        <w:t xml:space="preserve">Postbus </w:t>
      </w:r>
      <w:r w:rsidR="00693D80">
        <w:t>90520</w:t>
      </w:r>
      <w:r w:rsidR="00A41EFC" w:rsidRPr="00142BCD">
        <w:t xml:space="preserve"> | </w:t>
      </w:r>
      <w:r w:rsidR="00693D80">
        <w:t>2509 LM</w:t>
      </w:r>
      <w:r w:rsidR="00A41EFC" w:rsidRPr="00142BCD">
        <w:t xml:space="preserve"> Den Haag</w:t>
      </w:r>
    </w:p>
    <w:p w:rsidR="00A41EFC" w:rsidRPr="00142BCD" w:rsidRDefault="00A41EFC" w:rsidP="00604859">
      <w:pPr>
        <w:ind w:left="2292" w:hanging="2292"/>
      </w:pPr>
    </w:p>
    <w:p w:rsidR="007577BD" w:rsidRPr="00C63ADE" w:rsidRDefault="007577BD" w:rsidP="007577BD">
      <w:pPr>
        <w:ind w:left="2292" w:hanging="2292"/>
      </w:pPr>
      <w:r w:rsidRPr="00C63ADE">
        <w:t>Auteurs</w:t>
      </w:r>
      <w:r w:rsidRPr="00C63ADE">
        <w:tab/>
      </w:r>
      <w:r w:rsidR="001A0D5E">
        <w:t>V.C.</w:t>
      </w:r>
      <w:r>
        <w:t xml:space="preserve"> </w:t>
      </w:r>
      <w:r w:rsidR="001A0D5E">
        <w:t>Hoolt</w:t>
      </w:r>
    </w:p>
    <w:p w:rsidR="007577BD" w:rsidRPr="00142BCD" w:rsidRDefault="007577BD" w:rsidP="007577BD">
      <w:pPr>
        <w:ind w:left="2292" w:hanging="2292"/>
      </w:pPr>
      <w:r w:rsidRPr="00142BCD">
        <w:t>Versie</w:t>
      </w:r>
      <w:r>
        <w:tab/>
      </w:r>
      <w:r w:rsidR="00EC015C">
        <w:t>0.</w:t>
      </w:r>
      <w:r w:rsidR="004B67AF">
        <w:t>9</w:t>
      </w:r>
    </w:p>
    <w:p w:rsidR="007577BD" w:rsidRPr="00BD6B6B" w:rsidRDefault="007577BD" w:rsidP="00693D80">
      <w:pPr>
        <w:ind w:left="2292" w:hanging="2292"/>
      </w:pPr>
      <w:r w:rsidRPr="00B70341">
        <w:t>Bijlage(n)</w:t>
      </w:r>
      <w:r w:rsidRPr="00B70341">
        <w:tab/>
      </w:r>
    </w:p>
    <w:p w:rsidR="00604859" w:rsidRPr="00BD6B6B" w:rsidRDefault="00604859" w:rsidP="00604859">
      <w:pPr>
        <w:ind w:left="2292" w:hanging="2292"/>
      </w:pPr>
    </w:p>
    <w:p w:rsidR="00EA75C1" w:rsidRDefault="001C47F8" w:rsidP="00AC523C">
      <w:pPr>
        <w:pStyle w:val="Kop-Inhoudsopgave"/>
        <w:rPr>
          <w:lang w:val="pt-BR"/>
        </w:rPr>
      </w:pPr>
      <w:bookmarkStart w:id="2" w:name="_Toc209500289"/>
      <w:bookmarkStart w:id="3" w:name="_Toc209500355"/>
      <w:bookmarkStart w:id="4" w:name="_GoBack"/>
      <w:bookmarkEnd w:id="4"/>
      <w:r w:rsidRPr="00BD6B6B">
        <w:br w:type="page"/>
      </w:r>
      <w:bookmarkEnd w:id="2"/>
      <w:bookmarkEnd w:id="3"/>
      <w:r w:rsidR="00EA75C1">
        <w:rPr>
          <w:lang w:val="pt-BR"/>
        </w:rPr>
        <w:lastRenderedPageBreak/>
        <w:t>Inhoud</w:t>
      </w:r>
    </w:p>
    <w:bookmarkStart w:id="5" w:name="_Toc209500356"/>
    <w:p w:rsidR="002A1F72" w:rsidRPr="0038567F" w:rsidRDefault="00EB7550">
      <w:pPr>
        <w:pStyle w:val="Inhopg1"/>
        <w:tabs>
          <w:tab w:val="right" w:leader="dot" w:pos="7705"/>
        </w:tabs>
        <w:rPr>
          <w:rFonts w:ascii="Calibri" w:hAnsi="Calibri"/>
          <w:noProof/>
          <w:sz w:val="22"/>
          <w:szCs w:val="22"/>
        </w:rPr>
      </w:pPr>
      <w:r w:rsidRPr="00B35331">
        <w:fldChar w:fldCharType="begin"/>
      </w:r>
      <w:r w:rsidRPr="00B35331">
        <w:instrText xml:space="preserve"> TOC \f \p "</w:instrText>
      </w:r>
      <w:r w:rsidR="00B35331">
        <w:instrText>—"</w:instrText>
      </w:r>
      <w:r w:rsidRPr="00B35331">
        <w:instrText xml:space="preserve"> \z \t "Kop 1;2;Kop 2;3;Kop 3;4;Kop zonder nummering;1;Subtitel;2;Titel;1" </w:instrText>
      </w:r>
      <w:r w:rsidRPr="00B35331">
        <w:fldChar w:fldCharType="separate"/>
      </w:r>
      <w:r w:rsidR="002A1F72">
        <w:rPr>
          <w:noProof/>
        </w:rPr>
        <w:t>Colofon</w:t>
      </w:r>
      <w:r w:rsidR="002A1F72">
        <w:rPr>
          <w:noProof/>
          <w:webHidden/>
        </w:rPr>
        <w:t>—</w:t>
      </w:r>
      <w:r w:rsidR="002A1F72">
        <w:rPr>
          <w:noProof/>
          <w:webHidden/>
        </w:rPr>
        <w:fldChar w:fldCharType="begin"/>
      </w:r>
      <w:r w:rsidR="002A1F72">
        <w:rPr>
          <w:noProof/>
          <w:webHidden/>
        </w:rPr>
        <w:instrText xml:space="preserve"> PAGEREF _Toc26348321 \h </w:instrText>
      </w:r>
      <w:r w:rsidR="002A1F72">
        <w:rPr>
          <w:noProof/>
          <w:webHidden/>
        </w:rPr>
      </w:r>
      <w:r w:rsidR="002A1F72">
        <w:rPr>
          <w:noProof/>
          <w:webHidden/>
        </w:rPr>
        <w:fldChar w:fldCharType="separate"/>
      </w:r>
      <w:r w:rsidR="002A1F72">
        <w:rPr>
          <w:noProof/>
          <w:webHidden/>
        </w:rPr>
        <w:t>2</w:t>
      </w:r>
      <w:r w:rsidR="002A1F72">
        <w:rPr>
          <w:noProof/>
          <w:webHidden/>
        </w:rPr>
        <w:fldChar w:fldCharType="end"/>
      </w:r>
    </w:p>
    <w:p w:rsidR="002A1F72" w:rsidRPr="0038567F" w:rsidRDefault="002A1F72">
      <w:pPr>
        <w:pStyle w:val="Inhopg2"/>
        <w:rPr>
          <w:rFonts w:ascii="Calibri" w:hAnsi="Calibri"/>
          <w:b w:val="0"/>
          <w:noProof/>
          <w:sz w:val="22"/>
          <w:szCs w:val="22"/>
        </w:rPr>
      </w:pPr>
      <w:r>
        <w:rPr>
          <w:noProof/>
        </w:rPr>
        <w:t>1</w:t>
      </w:r>
      <w:r w:rsidRPr="0038567F">
        <w:rPr>
          <w:rFonts w:ascii="Calibri" w:hAnsi="Calibri"/>
          <w:b w:val="0"/>
          <w:noProof/>
          <w:sz w:val="22"/>
          <w:szCs w:val="22"/>
        </w:rPr>
        <w:tab/>
      </w:r>
      <w:r>
        <w:rPr>
          <w:noProof/>
        </w:rPr>
        <w:t>Inleiding</w:t>
      </w:r>
      <w:r>
        <w:rPr>
          <w:noProof/>
          <w:webHidden/>
        </w:rPr>
        <w:t>—</w:t>
      </w:r>
      <w:r>
        <w:rPr>
          <w:noProof/>
          <w:webHidden/>
        </w:rPr>
        <w:fldChar w:fldCharType="begin"/>
      </w:r>
      <w:r>
        <w:rPr>
          <w:noProof/>
          <w:webHidden/>
        </w:rPr>
        <w:instrText xml:space="preserve"> PAGEREF _Toc26348322 \h </w:instrText>
      </w:r>
      <w:r>
        <w:rPr>
          <w:noProof/>
          <w:webHidden/>
        </w:rPr>
      </w:r>
      <w:r>
        <w:rPr>
          <w:noProof/>
          <w:webHidden/>
        </w:rPr>
        <w:fldChar w:fldCharType="separate"/>
      </w:r>
      <w:r>
        <w:rPr>
          <w:noProof/>
          <w:webHidden/>
        </w:rPr>
        <w:t>5</w:t>
      </w:r>
      <w:r>
        <w:rPr>
          <w:noProof/>
          <w:webHidden/>
        </w:rPr>
        <w:fldChar w:fldCharType="end"/>
      </w:r>
    </w:p>
    <w:p w:rsidR="002A1F72" w:rsidRPr="0038567F" w:rsidRDefault="002A1F72">
      <w:pPr>
        <w:pStyle w:val="Inhopg2"/>
        <w:rPr>
          <w:rFonts w:ascii="Calibri" w:hAnsi="Calibri"/>
          <w:b w:val="0"/>
          <w:noProof/>
          <w:sz w:val="22"/>
          <w:szCs w:val="22"/>
        </w:rPr>
      </w:pPr>
      <w:r>
        <w:rPr>
          <w:noProof/>
        </w:rPr>
        <w:t>2</w:t>
      </w:r>
      <w:r w:rsidRPr="0038567F">
        <w:rPr>
          <w:rFonts w:ascii="Calibri" w:hAnsi="Calibri"/>
          <w:b w:val="0"/>
          <w:noProof/>
          <w:sz w:val="22"/>
          <w:szCs w:val="22"/>
        </w:rPr>
        <w:tab/>
      </w:r>
      <w:r>
        <w:rPr>
          <w:noProof/>
        </w:rPr>
        <w:t>Begrippen</w:t>
      </w:r>
      <w:r>
        <w:rPr>
          <w:noProof/>
          <w:webHidden/>
        </w:rPr>
        <w:t>—</w:t>
      </w:r>
      <w:r>
        <w:rPr>
          <w:noProof/>
          <w:webHidden/>
        </w:rPr>
        <w:fldChar w:fldCharType="begin"/>
      </w:r>
      <w:r>
        <w:rPr>
          <w:noProof/>
          <w:webHidden/>
        </w:rPr>
        <w:instrText xml:space="preserve"> PAGEREF _Toc26348323 \h </w:instrText>
      </w:r>
      <w:r>
        <w:rPr>
          <w:noProof/>
          <w:webHidden/>
        </w:rPr>
      </w:r>
      <w:r>
        <w:rPr>
          <w:noProof/>
          <w:webHidden/>
        </w:rPr>
        <w:fldChar w:fldCharType="separate"/>
      </w:r>
      <w:r>
        <w:rPr>
          <w:noProof/>
          <w:webHidden/>
        </w:rPr>
        <w:t>6</w:t>
      </w:r>
      <w:r>
        <w:rPr>
          <w:noProof/>
          <w:webHidden/>
        </w:rPr>
        <w:fldChar w:fldCharType="end"/>
      </w:r>
    </w:p>
    <w:p w:rsidR="002A1F72" w:rsidRPr="0038567F" w:rsidRDefault="002A1F72">
      <w:pPr>
        <w:pStyle w:val="Inhopg2"/>
        <w:rPr>
          <w:rFonts w:ascii="Calibri" w:hAnsi="Calibri"/>
          <w:b w:val="0"/>
          <w:noProof/>
          <w:sz w:val="22"/>
          <w:szCs w:val="22"/>
        </w:rPr>
      </w:pPr>
      <w:r>
        <w:rPr>
          <w:noProof/>
        </w:rPr>
        <w:t>3</w:t>
      </w:r>
      <w:r w:rsidRPr="0038567F">
        <w:rPr>
          <w:rFonts w:ascii="Calibri" w:hAnsi="Calibri"/>
          <w:b w:val="0"/>
          <w:noProof/>
          <w:sz w:val="22"/>
          <w:szCs w:val="22"/>
        </w:rPr>
        <w:tab/>
      </w:r>
      <w:r>
        <w:rPr>
          <w:noProof/>
        </w:rPr>
        <w:t>Protocol</w:t>
      </w:r>
      <w:r>
        <w:rPr>
          <w:noProof/>
          <w:webHidden/>
        </w:rPr>
        <w:t>—</w:t>
      </w:r>
      <w:r>
        <w:rPr>
          <w:noProof/>
          <w:webHidden/>
        </w:rPr>
        <w:fldChar w:fldCharType="begin"/>
      </w:r>
      <w:r>
        <w:rPr>
          <w:noProof/>
          <w:webHidden/>
        </w:rPr>
        <w:instrText xml:space="preserve"> PAGEREF _Toc26348324 \h </w:instrText>
      </w:r>
      <w:r>
        <w:rPr>
          <w:noProof/>
          <w:webHidden/>
        </w:rPr>
      </w:r>
      <w:r>
        <w:rPr>
          <w:noProof/>
          <w:webHidden/>
        </w:rPr>
        <w:fldChar w:fldCharType="separate"/>
      </w:r>
      <w:r>
        <w:rPr>
          <w:noProof/>
          <w:webHidden/>
        </w:rPr>
        <w:t>7</w:t>
      </w:r>
      <w:r>
        <w:rPr>
          <w:noProof/>
          <w:webHidden/>
        </w:rPr>
        <w:fldChar w:fldCharType="end"/>
      </w:r>
    </w:p>
    <w:p w:rsidR="002A1F72" w:rsidRPr="0038567F" w:rsidRDefault="002A1F72">
      <w:pPr>
        <w:pStyle w:val="Inhopg3"/>
        <w:rPr>
          <w:rFonts w:ascii="Calibri" w:hAnsi="Calibri"/>
          <w:noProof/>
          <w:sz w:val="22"/>
          <w:szCs w:val="22"/>
        </w:rPr>
      </w:pPr>
      <w:r>
        <w:rPr>
          <w:noProof/>
        </w:rPr>
        <w:t>3.1</w:t>
      </w:r>
      <w:r w:rsidRPr="0038567F">
        <w:rPr>
          <w:rFonts w:ascii="Calibri" w:hAnsi="Calibri"/>
          <w:noProof/>
          <w:sz w:val="22"/>
          <w:szCs w:val="22"/>
        </w:rPr>
        <w:tab/>
      </w:r>
      <w:r>
        <w:rPr>
          <w:noProof/>
        </w:rPr>
        <w:t>Proces van aanlevering: push</w:t>
      </w:r>
      <w:r>
        <w:rPr>
          <w:noProof/>
          <w:webHidden/>
        </w:rPr>
        <w:t>—</w:t>
      </w:r>
      <w:r>
        <w:rPr>
          <w:noProof/>
          <w:webHidden/>
        </w:rPr>
        <w:fldChar w:fldCharType="begin"/>
      </w:r>
      <w:r>
        <w:rPr>
          <w:noProof/>
          <w:webHidden/>
        </w:rPr>
        <w:instrText xml:space="preserve"> PAGEREF _Toc26348325 \h </w:instrText>
      </w:r>
      <w:r>
        <w:rPr>
          <w:noProof/>
          <w:webHidden/>
        </w:rPr>
      </w:r>
      <w:r>
        <w:rPr>
          <w:noProof/>
          <w:webHidden/>
        </w:rPr>
        <w:fldChar w:fldCharType="separate"/>
      </w:r>
      <w:r>
        <w:rPr>
          <w:noProof/>
          <w:webHidden/>
        </w:rPr>
        <w:t>7</w:t>
      </w:r>
      <w:r>
        <w:rPr>
          <w:noProof/>
          <w:webHidden/>
        </w:rPr>
        <w:fldChar w:fldCharType="end"/>
      </w:r>
    </w:p>
    <w:p w:rsidR="002A1F72" w:rsidRPr="0038567F" w:rsidRDefault="002A1F72">
      <w:pPr>
        <w:pStyle w:val="Inhopg3"/>
        <w:rPr>
          <w:rFonts w:ascii="Calibri" w:hAnsi="Calibri"/>
          <w:noProof/>
          <w:sz w:val="22"/>
          <w:szCs w:val="22"/>
        </w:rPr>
      </w:pPr>
      <w:r>
        <w:rPr>
          <w:noProof/>
        </w:rPr>
        <w:t>3.2</w:t>
      </w:r>
      <w:r w:rsidRPr="0038567F">
        <w:rPr>
          <w:rFonts w:ascii="Calibri" w:hAnsi="Calibri"/>
          <w:noProof/>
          <w:sz w:val="22"/>
          <w:szCs w:val="22"/>
        </w:rPr>
        <w:tab/>
      </w:r>
      <w:r>
        <w:rPr>
          <w:noProof/>
        </w:rPr>
        <w:t>Proces van aanlevering: pull</w:t>
      </w:r>
      <w:r>
        <w:rPr>
          <w:noProof/>
          <w:webHidden/>
        </w:rPr>
        <w:t>—</w:t>
      </w:r>
      <w:r>
        <w:rPr>
          <w:noProof/>
          <w:webHidden/>
        </w:rPr>
        <w:fldChar w:fldCharType="begin"/>
      </w:r>
      <w:r>
        <w:rPr>
          <w:noProof/>
          <w:webHidden/>
        </w:rPr>
        <w:instrText xml:space="preserve"> PAGEREF _Toc26348326 \h </w:instrText>
      </w:r>
      <w:r>
        <w:rPr>
          <w:noProof/>
          <w:webHidden/>
        </w:rPr>
      </w:r>
      <w:r>
        <w:rPr>
          <w:noProof/>
          <w:webHidden/>
        </w:rPr>
        <w:fldChar w:fldCharType="separate"/>
      </w:r>
      <w:r>
        <w:rPr>
          <w:noProof/>
          <w:webHidden/>
        </w:rPr>
        <w:t>7</w:t>
      </w:r>
      <w:r>
        <w:rPr>
          <w:noProof/>
          <w:webHidden/>
        </w:rPr>
        <w:fldChar w:fldCharType="end"/>
      </w:r>
    </w:p>
    <w:p w:rsidR="002A1F72" w:rsidRPr="0038567F" w:rsidRDefault="002A1F72">
      <w:pPr>
        <w:pStyle w:val="Inhopg3"/>
        <w:rPr>
          <w:rFonts w:ascii="Calibri" w:hAnsi="Calibri"/>
          <w:noProof/>
          <w:sz w:val="22"/>
          <w:szCs w:val="22"/>
        </w:rPr>
      </w:pPr>
      <w:r>
        <w:rPr>
          <w:noProof/>
        </w:rPr>
        <w:t>3.3</w:t>
      </w:r>
      <w:r w:rsidRPr="0038567F">
        <w:rPr>
          <w:rFonts w:ascii="Calibri" w:hAnsi="Calibri"/>
          <w:noProof/>
          <w:sz w:val="22"/>
          <w:szCs w:val="22"/>
        </w:rPr>
        <w:tab/>
      </w:r>
      <w:r>
        <w:rPr>
          <w:noProof/>
        </w:rPr>
        <w:t>Voorwaarden Bronsysteem</w:t>
      </w:r>
      <w:r>
        <w:rPr>
          <w:noProof/>
          <w:webHidden/>
        </w:rPr>
        <w:t>—</w:t>
      </w:r>
      <w:r>
        <w:rPr>
          <w:noProof/>
          <w:webHidden/>
        </w:rPr>
        <w:fldChar w:fldCharType="begin"/>
      </w:r>
      <w:r>
        <w:rPr>
          <w:noProof/>
          <w:webHidden/>
        </w:rPr>
        <w:instrText xml:space="preserve"> PAGEREF _Toc26348327 \h </w:instrText>
      </w:r>
      <w:r>
        <w:rPr>
          <w:noProof/>
          <w:webHidden/>
        </w:rPr>
      </w:r>
      <w:r>
        <w:rPr>
          <w:noProof/>
          <w:webHidden/>
        </w:rPr>
        <w:fldChar w:fldCharType="separate"/>
      </w:r>
      <w:r>
        <w:rPr>
          <w:noProof/>
          <w:webHidden/>
        </w:rPr>
        <w:t>8</w:t>
      </w:r>
      <w:r>
        <w:rPr>
          <w:noProof/>
          <w:webHidden/>
        </w:rPr>
        <w:fldChar w:fldCharType="end"/>
      </w:r>
    </w:p>
    <w:p w:rsidR="002A1F72" w:rsidRPr="0038567F" w:rsidRDefault="002A1F72">
      <w:pPr>
        <w:pStyle w:val="Inhopg3"/>
        <w:rPr>
          <w:rFonts w:ascii="Calibri" w:hAnsi="Calibri"/>
          <w:noProof/>
          <w:sz w:val="22"/>
          <w:szCs w:val="22"/>
        </w:rPr>
      </w:pPr>
      <w:r>
        <w:rPr>
          <w:noProof/>
        </w:rPr>
        <w:t>3.4</w:t>
      </w:r>
      <w:r w:rsidRPr="0038567F">
        <w:rPr>
          <w:rFonts w:ascii="Calibri" w:hAnsi="Calibri"/>
          <w:noProof/>
          <w:sz w:val="22"/>
          <w:szCs w:val="22"/>
        </w:rPr>
        <w:tab/>
      </w:r>
      <w:r>
        <w:rPr>
          <w:noProof/>
        </w:rPr>
        <w:t>Export bronsysteem</w:t>
      </w:r>
      <w:r>
        <w:rPr>
          <w:noProof/>
          <w:webHidden/>
        </w:rPr>
        <w:t>—</w:t>
      </w:r>
      <w:r>
        <w:rPr>
          <w:noProof/>
          <w:webHidden/>
        </w:rPr>
        <w:fldChar w:fldCharType="begin"/>
      </w:r>
      <w:r>
        <w:rPr>
          <w:noProof/>
          <w:webHidden/>
        </w:rPr>
        <w:instrText xml:space="preserve"> PAGEREF _Toc26348328 \h </w:instrText>
      </w:r>
      <w:r>
        <w:rPr>
          <w:noProof/>
          <w:webHidden/>
        </w:rPr>
      </w:r>
      <w:r>
        <w:rPr>
          <w:noProof/>
          <w:webHidden/>
        </w:rPr>
        <w:fldChar w:fldCharType="separate"/>
      </w:r>
      <w:r>
        <w:rPr>
          <w:noProof/>
          <w:webHidden/>
        </w:rPr>
        <w:t>8</w:t>
      </w:r>
      <w:r>
        <w:rPr>
          <w:noProof/>
          <w:webHidden/>
        </w:rPr>
        <w:fldChar w:fldCharType="end"/>
      </w:r>
    </w:p>
    <w:p w:rsidR="002A1F72" w:rsidRPr="0038567F" w:rsidRDefault="002A1F72">
      <w:pPr>
        <w:pStyle w:val="Inhopg3"/>
        <w:rPr>
          <w:rFonts w:ascii="Calibri" w:hAnsi="Calibri"/>
          <w:noProof/>
          <w:sz w:val="22"/>
          <w:szCs w:val="22"/>
        </w:rPr>
      </w:pPr>
      <w:r>
        <w:rPr>
          <w:noProof/>
        </w:rPr>
        <w:t>3.5</w:t>
      </w:r>
      <w:r w:rsidRPr="0038567F">
        <w:rPr>
          <w:rFonts w:ascii="Calibri" w:hAnsi="Calibri"/>
          <w:noProof/>
          <w:sz w:val="22"/>
          <w:szCs w:val="22"/>
        </w:rPr>
        <w:tab/>
      </w:r>
      <w:r>
        <w:rPr>
          <w:noProof/>
        </w:rPr>
        <w:t>Wijze van verzending en bestemming</w:t>
      </w:r>
      <w:r>
        <w:rPr>
          <w:noProof/>
          <w:webHidden/>
        </w:rPr>
        <w:t>—</w:t>
      </w:r>
      <w:r>
        <w:rPr>
          <w:noProof/>
          <w:webHidden/>
        </w:rPr>
        <w:fldChar w:fldCharType="begin"/>
      </w:r>
      <w:r>
        <w:rPr>
          <w:noProof/>
          <w:webHidden/>
        </w:rPr>
        <w:instrText xml:space="preserve"> PAGEREF _Toc26348329 \h </w:instrText>
      </w:r>
      <w:r>
        <w:rPr>
          <w:noProof/>
          <w:webHidden/>
        </w:rPr>
      </w:r>
      <w:r>
        <w:rPr>
          <w:noProof/>
          <w:webHidden/>
        </w:rPr>
        <w:fldChar w:fldCharType="separate"/>
      </w:r>
      <w:r>
        <w:rPr>
          <w:noProof/>
          <w:webHidden/>
        </w:rPr>
        <w:t>8</w:t>
      </w:r>
      <w:r>
        <w:rPr>
          <w:noProof/>
          <w:webHidden/>
        </w:rPr>
        <w:fldChar w:fldCharType="end"/>
      </w:r>
    </w:p>
    <w:p w:rsidR="002A1F72" w:rsidRPr="0038567F" w:rsidRDefault="002A1F72">
      <w:pPr>
        <w:pStyle w:val="Inhopg3"/>
        <w:rPr>
          <w:rFonts w:ascii="Calibri" w:hAnsi="Calibri"/>
          <w:noProof/>
          <w:sz w:val="22"/>
          <w:szCs w:val="22"/>
        </w:rPr>
      </w:pPr>
      <w:r>
        <w:rPr>
          <w:noProof/>
        </w:rPr>
        <w:t>3.6</w:t>
      </w:r>
      <w:r w:rsidRPr="0038567F">
        <w:rPr>
          <w:rFonts w:ascii="Calibri" w:hAnsi="Calibri"/>
          <w:noProof/>
          <w:sz w:val="22"/>
          <w:szCs w:val="22"/>
        </w:rPr>
        <w:tab/>
      </w:r>
      <w:r>
        <w:rPr>
          <w:noProof/>
        </w:rPr>
        <w:t>Formaat van export</w:t>
      </w:r>
      <w:r>
        <w:rPr>
          <w:noProof/>
          <w:webHidden/>
        </w:rPr>
        <w:t>—</w:t>
      </w:r>
      <w:r>
        <w:rPr>
          <w:noProof/>
          <w:webHidden/>
        </w:rPr>
        <w:fldChar w:fldCharType="begin"/>
      </w:r>
      <w:r>
        <w:rPr>
          <w:noProof/>
          <w:webHidden/>
        </w:rPr>
        <w:instrText xml:space="preserve"> PAGEREF _Toc26348330 \h </w:instrText>
      </w:r>
      <w:r>
        <w:rPr>
          <w:noProof/>
          <w:webHidden/>
        </w:rPr>
      </w:r>
      <w:r>
        <w:rPr>
          <w:noProof/>
          <w:webHidden/>
        </w:rPr>
        <w:fldChar w:fldCharType="separate"/>
      </w:r>
      <w:r>
        <w:rPr>
          <w:noProof/>
          <w:webHidden/>
        </w:rPr>
        <w:t>8</w:t>
      </w:r>
      <w:r>
        <w:rPr>
          <w:noProof/>
          <w:webHidden/>
        </w:rPr>
        <w:fldChar w:fldCharType="end"/>
      </w:r>
    </w:p>
    <w:p w:rsidR="002A1F72" w:rsidRPr="0038567F" w:rsidRDefault="002A1F72">
      <w:pPr>
        <w:pStyle w:val="Inhopg3"/>
        <w:rPr>
          <w:rFonts w:ascii="Calibri" w:hAnsi="Calibri"/>
          <w:noProof/>
          <w:sz w:val="22"/>
          <w:szCs w:val="22"/>
        </w:rPr>
      </w:pPr>
      <w:r>
        <w:rPr>
          <w:noProof/>
        </w:rPr>
        <w:t>3.7</w:t>
      </w:r>
      <w:r w:rsidRPr="0038567F">
        <w:rPr>
          <w:rFonts w:ascii="Calibri" w:hAnsi="Calibri"/>
          <w:noProof/>
          <w:sz w:val="22"/>
          <w:szCs w:val="22"/>
        </w:rPr>
        <w:tab/>
      </w:r>
      <w:r>
        <w:rPr>
          <w:noProof/>
        </w:rPr>
        <w:t>Maximum aantal bestanden</w:t>
      </w:r>
      <w:r>
        <w:rPr>
          <w:noProof/>
          <w:webHidden/>
        </w:rPr>
        <w:t>—</w:t>
      </w:r>
      <w:r>
        <w:rPr>
          <w:noProof/>
          <w:webHidden/>
        </w:rPr>
        <w:fldChar w:fldCharType="begin"/>
      </w:r>
      <w:r>
        <w:rPr>
          <w:noProof/>
          <w:webHidden/>
        </w:rPr>
        <w:instrText xml:space="preserve"> PAGEREF _Toc26348331 \h </w:instrText>
      </w:r>
      <w:r>
        <w:rPr>
          <w:noProof/>
          <w:webHidden/>
        </w:rPr>
      </w:r>
      <w:r>
        <w:rPr>
          <w:noProof/>
          <w:webHidden/>
        </w:rPr>
        <w:fldChar w:fldCharType="separate"/>
      </w:r>
      <w:r>
        <w:rPr>
          <w:noProof/>
          <w:webHidden/>
        </w:rPr>
        <w:t>8</w:t>
      </w:r>
      <w:r>
        <w:rPr>
          <w:noProof/>
          <w:webHidden/>
        </w:rPr>
        <w:fldChar w:fldCharType="end"/>
      </w:r>
    </w:p>
    <w:p w:rsidR="002A1F72" w:rsidRPr="0038567F" w:rsidRDefault="002A1F72">
      <w:pPr>
        <w:pStyle w:val="Inhopg3"/>
        <w:rPr>
          <w:rFonts w:ascii="Calibri" w:hAnsi="Calibri"/>
          <w:noProof/>
          <w:sz w:val="22"/>
          <w:szCs w:val="22"/>
        </w:rPr>
      </w:pPr>
      <w:r>
        <w:rPr>
          <w:noProof/>
        </w:rPr>
        <w:t>3.8</w:t>
      </w:r>
      <w:r w:rsidRPr="0038567F">
        <w:rPr>
          <w:rFonts w:ascii="Calibri" w:hAnsi="Calibri"/>
          <w:noProof/>
          <w:sz w:val="22"/>
          <w:szCs w:val="22"/>
        </w:rPr>
        <w:tab/>
      </w:r>
      <w:r>
        <w:rPr>
          <w:noProof/>
        </w:rPr>
        <w:t>Controle op verzending</w:t>
      </w:r>
      <w:r>
        <w:rPr>
          <w:noProof/>
          <w:webHidden/>
        </w:rPr>
        <w:t>—</w:t>
      </w:r>
      <w:r>
        <w:rPr>
          <w:noProof/>
          <w:webHidden/>
        </w:rPr>
        <w:fldChar w:fldCharType="begin"/>
      </w:r>
      <w:r>
        <w:rPr>
          <w:noProof/>
          <w:webHidden/>
        </w:rPr>
        <w:instrText xml:space="preserve"> PAGEREF _Toc26348332 \h </w:instrText>
      </w:r>
      <w:r>
        <w:rPr>
          <w:noProof/>
          <w:webHidden/>
        </w:rPr>
      </w:r>
      <w:r>
        <w:rPr>
          <w:noProof/>
          <w:webHidden/>
        </w:rPr>
        <w:fldChar w:fldCharType="separate"/>
      </w:r>
      <w:r>
        <w:rPr>
          <w:noProof/>
          <w:webHidden/>
        </w:rPr>
        <w:t>9</w:t>
      </w:r>
      <w:r>
        <w:rPr>
          <w:noProof/>
          <w:webHidden/>
        </w:rPr>
        <w:fldChar w:fldCharType="end"/>
      </w:r>
    </w:p>
    <w:p w:rsidR="002A1F72" w:rsidRPr="0038567F" w:rsidRDefault="002A1F72">
      <w:pPr>
        <w:pStyle w:val="Inhopg3"/>
        <w:rPr>
          <w:rFonts w:ascii="Calibri" w:hAnsi="Calibri"/>
          <w:noProof/>
          <w:sz w:val="22"/>
          <w:szCs w:val="22"/>
        </w:rPr>
      </w:pPr>
      <w:r>
        <w:rPr>
          <w:noProof/>
        </w:rPr>
        <w:t>3.9</w:t>
      </w:r>
      <w:r w:rsidRPr="0038567F">
        <w:rPr>
          <w:rFonts w:ascii="Calibri" w:hAnsi="Calibri"/>
          <w:noProof/>
          <w:sz w:val="22"/>
          <w:szCs w:val="22"/>
        </w:rPr>
        <w:tab/>
      </w:r>
      <w:r>
        <w:rPr>
          <w:noProof/>
        </w:rPr>
        <w:t>Controle op ontvangst</w:t>
      </w:r>
      <w:r>
        <w:rPr>
          <w:noProof/>
          <w:webHidden/>
        </w:rPr>
        <w:t>—</w:t>
      </w:r>
      <w:r>
        <w:rPr>
          <w:noProof/>
          <w:webHidden/>
        </w:rPr>
        <w:fldChar w:fldCharType="begin"/>
      </w:r>
      <w:r>
        <w:rPr>
          <w:noProof/>
          <w:webHidden/>
        </w:rPr>
        <w:instrText xml:space="preserve"> PAGEREF _Toc26348333 \h </w:instrText>
      </w:r>
      <w:r>
        <w:rPr>
          <w:noProof/>
          <w:webHidden/>
        </w:rPr>
      </w:r>
      <w:r>
        <w:rPr>
          <w:noProof/>
          <w:webHidden/>
        </w:rPr>
        <w:fldChar w:fldCharType="separate"/>
      </w:r>
      <w:r>
        <w:rPr>
          <w:noProof/>
          <w:webHidden/>
        </w:rPr>
        <w:t>9</w:t>
      </w:r>
      <w:r>
        <w:rPr>
          <w:noProof/>
          <w:webHidden/>
        </w:rPr>
        <w:fldChar w:fldCharType="end"/>
      </w:r>
    </w:p>
    <w:p w:rsidR="005B4F97" w:rsidRPr="006B140D" w:rsidRDefault="00EB7550" w:rsidP="006B140D">
      <w:r w:rsidRPr="00B35331">
        <w:fldChar w:fldCharType="end"/>
      </w:r>
    </w:p>
    <w:p w:rsidR="003C3487" w:rsidRDefault="005B4F97" w:rsidP="003C3487">
      <w:pPr>
        <w:pStyle w:val="Kop1"/>
      </w:pPr>
      <w:r w:rsidRPr="006B140D">
        <w:lastRenderedPageBreak/>
        <w:br w:type="page"/>
      </w:r>
      <w:bookmarkStart w:id="6" w:name="_Toc36032662"/>
      <w:bookmarkStart w:id="7" w:name="_Toc26348323"/>
      <w:bookmarkEnd w:id="5"/>
      <w:r w:rsidR="003C3487">
        <w:t>Hoe lever ik informatie aan een doelsysteem aan?</w:t>
      </w:r>
      <w:bookmarkEnd w:id="6"/>
    </w:p>
    <w:p w:rsidR="003C3487" w:rsidRDefault="003C3487" w:rsidP="003C3487">
      <w:r>
        <w:t xml:space="preserve">Dit document beschrijft </w:t>
      </w:r>
      <w:r w:rsidR="002D41F1">
        <w:t xml:space="preserve">het </w:t>
      </w:r>
      <w:r w:rsidR="003B7826">
        <w:t>proces</w:t>
      </w:r>
      <w:r>
        <w:t xml:space="preserve"> voor de </w:t>
      </w:r>
      <w:r w:rsidR="005B6C46">
        <w:t>aanlevering</w:t>
      </w:r>
      <w:r>
        <w:t xml:space="preserve"> van </w:t>
      </w:r>
      <w:r w:rsidR="002D41F1">
        <w:t>Informatieobjecten</w:t>
      </w:r>
      <w:r>
        <w:t xml:space="preserve"> van een bronsysteem naar </w:t>
      </w:r>
      <w:r w:rsidR="003B7826">
        <w:t>een doelsysteem</w:t>
      </w:r>
      <w:r>
        <w:t xml:space="preserve">. </w:t>
      </w:r>
      <w:r w:rsidR="003B7826">
        <w:t xml:space="preserve">Het doel van deze </w:t>
      </w:r>
      <w:r w:rsidR="005B6C46">
        <w:t>aanlevering</w:t>
      </w:r>
      <w:r w:rsidR="003B7826">
        <w:t xml:space="preserve"> is het borgen van de duurzame toe</w:t>
      </w:r>
      <w:r w:rsidR="005B6C46">
        <w:t>gankelijkheid van de informatieobjecten. De informatieobjecten worden daarom aangeleverd met  in ieder geval de bijbehorende MDTO metagegevens.</w:t>
      </w:r>
    </w:p>
    <w:p w:rsidR="003B7826" w:rsidRDefault="003B7826" w:rsidP="003C3487"/>
    <w:p w:rsidR="003C3487" w:rsidRDefault="003C3487" w:rsidP="003C3487">
      <w:r>
        <w:t xml:space="preserve">Dit document beschrijft niet de werking van een bronsysteem of </w:t>
      </w:r>
      <w:r w:rsidR="002D41F1">
        <w:t>doelsysteem</w:t>
      </w:r>
      <w:r>
        <w:t xml:space="preserve">, anders dan nodig is voor het </w:t>
      </w:r>
      <w:r w:rsidR="005B6C46">
        <w:t>aanleveren</w:t>
      </w:r>
      <w:r>
        <w:t xml:space="preserve"> van gegevens.</w:t>
      </w:r>
    </w:p>
    <w:p w:rsidR="003C3487" w:rsidRDefault="003C3487" w:rsidP="003C3487"/>
    <w:p w:rsidR="003C3487" w:rsidRDefault="003B7826" w:rsidP="003C3487">
      <w:r>
        <w:t xml:space="preserve">NB. Deze procesbeschrijving is niet bedoeld voor andere vormen van </w:t>
      </w:r>
      <w:r w:rsidR="005B6C46">
        <w:t>aanlevering</w:t>
      </w:r>
      <w:r>
        <w:t xml:space="preserve"> tussen systemen zoals deze bijv. zijn beschreven in de  zaak- en document services.</w:t>
      </w:r>
    </w:p>
    <w:p w:rsidR="003B7826" w:rsidRDefault="003B7826" w:rsidP="003C3487"/>
    <w:p w:rsidR="003C3487" w:rsidRDefault="003C3487" w:rsidP="003C3487">
      <w:pPr>
        <w:rPr>
          <w:b/>
        </w:rPr>
      </w:pPr>
      <w:r>
        <w:rPr>
          <w:b/>
        </w:rPr>
        <w:t>Gebruik</w:t>
      </w:r>
    </w:p>
    <w:p w:rsidR="003C3487" w:rsidRDefault="003C3487" w:rsidP="003C3487">
      <w:r>
        <w:t xml:space="preserve">Wil of moet je digitale gegevens </w:t>
      </w:r>
      <w:r w:rsidR="005B6C46">
        <w:t>aanleveren</w:t>
      </w:r>
      <w:r>
        <w:t xml:space="preserve"> met</w:t>
      </w:r>
      <w:r w:rsidR="003B7826">
        <w:t xml:space="preserve"> een ander systeem, met als doel duurzame toegankelijkheid</w:t>
      </w:r>
      <w:r>
        <w:t xml:space="preserve">? Dan kun je </w:t>
      </w:r>
      <w:r w:rsidR="003B7826">
        <w:t xml:space="preserve">deze </w:t>
      </w:r>
      <w:r w:rsidR="005B6C46">
        <w:t>procesbeschrijving</w:t>
      </w:r>
      <w:r>
        <w:t xml:space="preserve"> gebruiken</w:t>
      </w:r>
      <w:r w:rsidR="005B6C46">
        <w:t xml:space="preserve">. Dit is </w:t>
      </w:r>
      <w:r>
        <w:t xml:space="preserve">een standaard werkwijze voor de aanlevering van informatie van een bronsysteem naar een </w:t>
      </w:r>
      <w:r w:rsidR="003B7826">
        <w:t>doelsysteem</w:t>
      </w:r>
      <w:r>
        <w:t xml:space="preserve">. Het aanleveren van digitaal archief van een </w:t>
      </w:r>
      <w:r w:rsidR="00CE1898">
        <w:t>archiefvormer</w:t>
      </w:r>
      <w:r>
        <w:t xml:space="preserve"> naar een archiefinstelling is een voorbeeld van deze </w:t>
      </w:r>
      <w:r w:rsidR="00D57EE7">
        <w:t>aanlevering</w:t>
      </w:r>
      <w:r>
        <w:t xml:space="preserve">. </w:t>
      </w:r>
    </w:p>
    <w:p w:rsidR="003C3487" w:rsidRDefault="003C3487" w:rsidP="003C3487">
      <w:r>
        <w:t xml:space="preserve">Leveranciers van informatiesystemen kunnen deze specificatie gebruiken voor het ontwikkelen van functionaliteiten om deze </w:t>
      </w:r>
      <w:r w:rsidR="00D57EE7">
        <w:t>aanlevering</w:t>
      </w:r>
      <w:r>
        <w:t xml:space="preserve"> mogelijk te maken.</w:t>
      </w:r>
    </w:p>
    <w:p w:rsidR="003C3487" w:rsidRDefault="003C3487" w:rsidP="003C3487"/>
    <w:p w:rsidR="003C3487" w:rsidRDefault="003C3487" w:rsidP="003C3487">
      <w:pPr>
        <w:rPr>
          <w:b/>
        </w:rPr>
      </w:pPr>
      <w:r>
        <w:rPr>
          <w:b/>
        </w:rPr>
        <w:t>Voor wie?</w:t>
      </w:r>
    </w:p>
    <w:p w:rsidR="003C3487" w:rsidRPr="00D7753A" w:rsidRDefault="003C3487" w:rsidP="003C3487">
      <w:r>
        <w:t>De specificatie is vooral bedoeld voor informatie-/businessanalisten, informatiearchitecten, ontwikkelaars.</w:t>
      </w:r>
    </w:p>
    <w:p w:rsidR="003C3487" w:rsidRDefault="003C3487" w:rsidP="003C3487">
      <w:pPr>
        <w:rPr>
          <w:b/>
        </w:rPr>
      </w:pPr>
    </w:p>
    <w:p w:rsidR="003C3487" w:rsidRDefault="003C3487" w:rsidP="003C3487">
      <w:pPr>
        <w:rPr>
          <w:b/>
        </w:rPr>
      </w:pPr>
      <w:r w:rsidRPr="006928CF">
        <w:rPr>
          <w:b/>
        </w:rPr>
        <w:t>Totstandkoming</w:t>
      </w:r>
    </w:p>
    <w:p w:rsidR="003C3487" w:rsidRPr="00A21AEF" w:rsidRDefault="00331311" w:rsidP="003C3487">
      <w:r>
        <w:t>De redactiegroep koppelvlak M</w:t>
      </w:r>
      <w:r w:rsidR="003C3487">
        <w:t>D</w:t>
      </w:r>
      <w:r>
        <w:t xml:space="preserve">TO ontwikkelde deze </w:t>
      </w:r>
      <w:r w:rsidR="003C3487">
        <w:t xml:space="preserve">specificatie. Het NA had hierbij de rol van redacteur.  Deze specificatie is gebaseerd op </w:t>
      </w:r>
      <w:r>
        <w:t>de</w:t>
      </w:r>
      <w:r w:rsidR="003C3487">
        <w:t xml:space="preserve"> </w:t>
      </w:r>
      <w:proofErr w:type="spellStart"/>
      <w:r w:rsidR="003C3487">
        <w:t>use</w:t>
      </w:r>
      <w:proofErr w:type="spellEnd"/>
      <w:r w:rsidR="003C3487">
        <w:t xml:space="preserve"> case voor het aanleveren van metagegevens en bestanden aan een </w:t>
      </w:r>
      <w:r w:rsidR="002D41F1">
        <w:t>doelsysteem</w:t>
      </w:r>
      <w:r>
        <w:t xml:space="preserve"> (KIA-</w:t>
      </w:r>
      <w:proofErr w:type="spellStart"/>
      <w:r>
        <w:t>Pleio</w:t>
      </w:r>
      <w:proofErr w:type="spellEnd"/>
      <w:r>
        <w:t xml:space="preserve"> link toevoegen)</w:t>
      </w:r>
      <w:r w:rsidR="003C3487">
        <w:t xml:space="preserve">. </w:t>
      </w:r>
    </w:p>
    <w:p w:rsidR="003C3487" w:rsidRDefault="003C3487" w:rsidP="003C3487"/>
    <w:p w:rsidR="003C3487" w:rsidRPr="006928CF" w:rsidRDefault="003C3487" w:rsidP="003C3487">
      <w:pPr>
        <w:rPr>
          <w:b/>
        </w:rPr>
      </w:pPr>
      <w:r w:rsidRPr="006928CF">
        <w:rPr>
          <w:b/>
        </w:rPr>
        <w:t>Verantwoording en beheer</w:t>
      </w:r>
    </w:p>
    <w:p w:rsidR="003C3487" w:rsidRDefault="003C3487" w:rsidP="003C3487"/>
    <w:p w:rsidR="003C3487" w:rsidRDefault="003C3487" w:rsidP="003C3487">
      <w:r>
        <w:t xml:space="preserve">De eisen zijn door de redactiegroep koppelvlak MDTO vastgesteld en dienen als </w:t>
      </w:r>
      <w:r w:rsidR="003B7826">
        <w:t xml:space="preserve">handreiking </w:t>
      </w:r>
      <w:r>
        <w:t xml:space="preserve">voor de </w:t>
      </w:r>
      <w:r w:rsidR="00D57EE7">
        <w:t>aanlevering</w:t>
      </w:r>
      <w:r>
        <w:t xml:space="preserve"> van gegevens. </w:t>
      </w:r>
    </w:p>
    <w:p w:rsidR="003C3487" w:rsidRDefault="003C3487" w:rsidP="003C3487"/>
    <w:p w:rsidR="003C3487" w:rsidRDefault="003C3487" w:rsidP="003C3487">
      <w:r>
        <w:t>Het Nationaal Archief beheert dit document.</w:t>
      </w:r>
    </w:p>
    <w:p w:rsidR="003C3487" w:rsidRPr="00C63ADE" w:rsidRDefault="003C3487" w:rsidP="003C3487"/>
    <w:p w:rsidR="003C3487" w:rsidRDefault="003C3487" w:rsidP="003C3487">
      <w:pPr>
        <w:pStyle w:val="Kop1"/>
      </w:pPr>
      <w:bookmarkStart w:id="8" w:name="_Toc26540189"/>
      <w:bookmarkStart w:id="9" w:name="_Toc36032663"/>
      <w:bookmarkStart w:id="10" w:name="_Toc26348324"/>
      <w:bookmarkEnd w:id="7"/>
      <w:r>
        <w:t>Begrippen</w:t>
      </w:r>
      <w:bookmarkEnd w:id="8"/>
      <w:bookmarkEnd w:id="9"/>
    </w:p>
    <w:p w:rsidR="00331311" w:rsidRDefault="00331311" w:rsidP="003C3487">
      <w:r>
        <w:t xml:space="preserve">Application Programming Interface (API): is een verzameling definities op basis waarvan een </w:t>
      </w:r>
      <w:hyperlink r:id="rId8" w:tooltip="Computerprogramma" w:history="1">
        <w:r>
          <w:rPr>
            <w:rStyle w:val="Hyperlink"/>
          </w:rPr>
          <w:t>computerprogramma</w:t>
        </w:r>
      </w:hyperlink>
      <w:r>
        <w:t xml:space="preserve"> kan communiceren met een ander programma of onderdeel (meestal in de vorm van </w:t>
      </w:r>
      <w:hyperlink r:id="rId9" w:tooltip="Bibliotheek (informatica)" w:history="1">
        <w:r>
          <w:rPr>
            <w:rStyle w:val="Hyperlink"/>
          </w:rPr>
          <w:t>bibliotheken</w:t>
        </w:r>
      </w:hyperlink>
      <w:r>
        <w:t>).</w:t>
      </w:r>
    </w:p>
    <w:p w:rsidR="00331311" w:rsidRDefault="00331311" w:rsidP="003C3487"/>
    <w:p w:rsidR="00AF644F" w:rsidRDefault="00AF644F" w:rsidP="00AF644F">
      <w:r>
        <w:t xml:space="preserve">Bronsysteem: </w:t>
      </w:r>
    </w:p>
    <w:p w:rsidR="00AF644F" w:rsidRDefault="00AF644F" w:rsidP="00AF644F">
      <w:r>
        <w:t xml:space="preserve">Systeem waar de informatieobjecten voor uitwisseling bewaard worden. Dit omvat alle applicaties tot aan de verzending van de SIP.  Bijv. een DMS met een exporttool. </w:t>
      </w:r>
    </w:p>
    <w:p w:rsidR="00AF644F" w:rsidRDefault="00AF644F" w:rsidP="00AF644F"/>
    <w:p w:rsidR="00AF644F" w:rsidRDefault="00AF644F" w:rsidP="00AF644F">
      <w:r>
        <w:t xml:space="preserve">Doelsysteem: </w:t>
      </w:r>
    </w:p>
    <w:p w:rsidR="00AF644F" w:rsidRDefault="00AF644F" w:rsidP="00AF644F">
      <w:r>
        <w:t>Systeem waar de informatie naar verplaatst wordt om bewaard te worden. Dit omvat alle applicaties die gebruikt worden om de SIP te ontvangen en op te nemen. Bijv. een QZ met een E-depot.</w:t>
      </w:r>
    </w:p>
    <w:p w:rsidR="00AF644F" w:rsidRDefault="00AF644F" w:rsidP="00AF644F"/>
    <w:p w:rsidR="00AF644F" w:rsidRDefault="00AF644F" w:rsidP="00AF644F">
      <w:proofErr w:type="spellStart"/>
      <w:r>
        <w:t>Submission</w:t>
      </w:r>
      <w:proofErr w:type="spellEnd"/>
      <w:r>
        <w:t xml:space="preserve"> Information Package (SIP): </w:t>
      </w:r>
    </w:p>
    <w:p w:rsidR="00AF644F" w:rsidRDefault="00AF644F" w:rsidP="00AF644F">
      <w:r>
        <w:t>Een set informatieobjecten en bestanden met bijbehorende inhoudelijke en technische metadata, bedoeld voor opname in een doelsysteem.</w:t>
      </w:r>
    </w:p>
    <w:p w:rsidR="003C3487" w:rsidRDefault="003C3487" w:rsidP="003C3487">
      <w:pPr>
        <w:pStyle w:val="Kop1"/>
      </w:pPr>
      <w:bookmarkStart w:id="11" w:name="_Toc36032664"/>
      <w:bookmarkEnd w:id="10"/>
      <w:r>
        <w:t xml:space="preserve">Processen en voorwaarden aanleveren aan een </w:t>
      </w:r>
      <w:r w:rsidR="002D41F1">
        <w:t>doelsysteem</w:t>
      </w:r>
      <w:bookmarkEnd w:id="11"/>
    </w:p>
    <w:p w:rsidR="003C3487" w:rsidRDefault="003C3487" w:rsidP="003C3487">
      <w:r>
        <w:t xml:space="preserve">Een </w:t>
      </w:r>
      <w:r w:rsidR="00CE1898">
        <w:t>aanlever</w:t>
      </w:r>
      <w:r w:rsidR="0034251F">
        <w:t>e</w:t>
      </w:r>
      <w:r w:rsidR="00CE1898">
        <w:t>nde organisatie, zoals een archiefvormer,</w:t>
      </w:r>
      <w:r w:rsidR="002C6634">
        <w:t xml:space="preserve"> levert</w:t>
      </w:r>
      <w:r>
        <w:t xml:space="preserve"> </w:t>
      </w:r>
      <w:r w:rsidR="002D41F1">
        <w:t>informatieobjecten</w:t>
      </w:r>
      <w:r>
        <w:t xml:space="preserve"> uit een bronsysteem aan een </w:t>
      </w:r>
      <w:r w:rsidR="002D41F1">
        <w:t xml:space="preserve">doelsysteem, zoals een </w:t>
      </w:r>
      <w:r w:rsidR="002C6634">
        <w:t>e-dep</w:t>
      </w:r>
      <w:r w:rsidR="00976D11">
        <w:t>o</w:t>
      </w:r>
      <w:r w:rsidR="002C6634">
        <w:t xml:space="preserve">t bij een </w:t>
      </w:r>
      <w:r w:rsidR="002D41F1">
        <w:t>archiefinstelling</w:t>
      </w:r>
      <w:r>
        <w:t xml:space="preserve">. </w:t>
      </w:r>
      <w:r w:rsidR="00CE1898">
        <w:t xml:space="preserve"> Bij de aanlevering wordt</w:t>
      </w:r>
      <w:r w:rsidR="002C6634">
        <w:t xml:space="preserve"> altijd een</w:t>
      </w:r>
      <w:r>
        <w:t xml:space="preserve"> </w:t>
      </w:r>
      <w:proofErr w:type="spellStart"/>
      <w:r>
        <w:t>Submi</w:t>
      </w:r>
      <w:r w:rsidR="002C6634">
        <w:t>ssion</w:t>
      </w:r>
      <w:proofErr w:type="spellEnd"/>
      <w:r w:rsidR="002C6634">
        <w:t xml:space="preserve"> Information Package (SIP aangeleverd</w:t>
      </w:r>
      <w:r>
        <w:t xml:space="preserve">.  Er zijn twee processen van aanleveren: </w:t>
      </w:r>
      <w:r w:rsidR="00CE1898">
        <w:t>deels of volledig</w:t>
      </w:r>
      <w:r>
        <w:t xml:space="preserve"> geautomatiseerd.</w:t>
      </w:r>
    </w:p>
    <w:p w:rsidR="005B6C46" w:rsidRDefault="005B6C46" w:rsidP="003C3487">
      <w:r>
        <w:t xml:space="preserve">De </w:t>
      </w:r>
      <w:r w:rsidR="00D57EE7">
        <w:t>aanlevering</w:t>
      </w:r>
      <w:r>
        <w:t xml:space="preserve"> van informatieobjecten moet voldoen aan de Baseline informatiebeveiliging Overheidsinformatie (BIO)</w:t>
      </w:r>
    </w:p>
    <w:p w:rsidR="003C3487" w:rsidRDefault="003C3487" w:rsidP="003C3487">
      <w:pPr>
        <w:pStyle w:val="Kop2"/>
      </w:pPr>
      <w:bookmarkStart w:id="12" w:name="_Toc36032665"/>
      <w:bookmarkStart w:id="13" w:name="_Toc26348325"/>
      <w:r>
        <w:t xml:space="preserve">Proces van aanleveren; </w:t>
      </w:r>
      <w:bookmarkEnd w:id="12"/>
      <w:r w:rsidR="00CE1898">
        <w:t>deels geautomatiseerd</w:t>
      </w:r>
    </w:p>
    <w:p w:rsidR="003C3487" w:rsidRDefault="003C3487" w:rsidP="003C3487"/>
    <w:p w:rsidR="003C3487" w:rsidRDefault="000E30B9" w:rsidP="003C3487">
      <w:r>
        <w:object w:dxaOrig="11005" w:dyaOrig="173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9.25pt;height:625.5pt" o:ole="">
            <v:imagedata r:id="rId10" o:title=""/>
          </v:shape>
          <o:OLEObject Type="Embed" ProgID="Visio.Drawing.11" ShapeID="_x0000_i1025" DrawAspect="Content" ObjectID="_1678106905" r:id="rId11"/>
        </w:object>
      </w:r>
    </w:p>
    <w:p w:rsidR="003C3487" w:rsidRDefault="003C3487" w:rsidP="003C3487"/>
    <w:p w:rsidR="003C3487" w:rsidRDefault="003C3487" w:rsidP="003C3487">
      <w:r>
        <w:t xml:space="preserve">De aanlevering van het bronsysteem naar het </w:t>
      </w:r>
      <w:r w:rsidR="002D41F1">
        <w:t>doelsysteem</w:t>
      </w:r>
      <w:r>
        <w:t xml:space="preserve"> begint bij het bronsysteem:</w:t>
      </w:r>
    </w:p>
    <w:p w:rsidR="003C3487" w:rsidRDefault="000E30B9" w:rsidP="00653DAC">
      <w:pPr>
        <w:numPr>
          <w:ilvl w:val="0"/>
          <w:numId w:val="9"/>
        </w:numPr>
      </w:pPr>
      <w:r>
        <w:t xml:space="preserve">Sip klaar voor verzending: </w:t>
      </w:r>
      <w:r w:rsidR="003C3487">
        <w:t xml:space="preserve">Het </w:t>
      </w:r>
      <w:r w:rsidR="002C6634">
        <w:t xml:space="preserve">bronsysteem </w:t>
      </w:r>
      <w:r w:rsidR="006D31C7">
        <w:t>genereert een SIP bestand</w:t>
      </w:r>
      <w:r>
        <w:t xml:space="preserve"> en zet het klaar voorverzending</w:t>
      </w:r>
    </w:p>
    <w:p w:rsidR="003C3487" w:rsidRDefault="000E30B9" w:rsidP="00653DAC">
      <w:pPr>
        <w:numPr>
          <w:ilvl w:val="0"/>
          <w:numId w:val="9"/>
        </w:numPr>
      </w:pPr>
      <w:r>
        <w:t xml:space="preserve">Stuur bericht: </w:t>
      </w:r>
      <w:r w:rsidR="003C3487">
        <w:t xml:space="preserve">Een medewerker van de </w:t>
      </w:r>
      <w:r w:rsidR="00CE1898">
        <w:t>aanleverende partij</w:t>
      </w:r>
      <w:r w:rsidR="003C3487">
        <w:t xml:space="preserve"> stuurt een bericht naar de ontvangende partij ( i.e. archiefinstelling).</w:t>
      </w:r>
    </w:p>
    <w:p w:rsidR="003C3487" w:rsidRDefault="000E30B9" w:rsidP="00653DAC">
      <w:pPr>
        <w:numPr>
          <w:ilvl w:val="0"/>
          <w:numId w:val="9"/>
        </w:numPr>
      </w:pPr>
      <w:r>
        <w:t xml:space="preserve">Bevestig klaar voor ontvangst: </w:t>
      </w:r>
      <w:r w:rsidR="003C3487">
        <w:t>Een medewerker van de ontvangende partij bevestigt klaar voor ontvangst.</w:t>
      </w:r>
    </w:p>
    <w:p w:rsidR="003C3487" w:rsidRDefault="000E30B9" w:rsidP="00653DAC">
      <w:pPr>
        <w:numPr>
          <w:ilvl w:val="0"/>
          <w:numId w:val="9"/>
        </w:numPr>
      </w:pPr>
      <w:r>
        <w:t xml:space="preserve">Stuur SIP: </w:t>
      </w:r>
      <w:r w:rsidR="006D31C7">
        <w:t>Het bronsysteem stuurt de SIP</w:t>
      </w:r>
      <w:r w:rsidR="003C3487">
        <w:t xml:space="preserve"> naar het </w:t>
      </w:r>
      <w:r w:rsidR="002D41F1">
        <w:t>doelsysteem</w:t>
      </w:r>
      <w:r w:rsidR="003C3487">
        <w:t>.</w:t>
      </w:r>
    </w:p>
    <w:p w:rsidR="003C3487" w:rsidRDefault="000E30B9" w:rsidP="00653DAC">
      <w:pPr>
        <w:numPr>
          <w:ilvl w:val="0"/>
          <w:numId w:val="9"/>
        </w:numPr>
      </w:pPr>
      <w:r>
        <w:t xml:space="preserve">Controleer SIP: </w:t>
      </w:r>
      <w:r w:rsidR="003C3487">
        <w:t xml:space="preserve">Het </w:t>
      </w:r>
      <w:r w:rsidR="002D41F1">
        <w:t>doelsysteem</w:t>
      </w:r>
      <w:r w:rsidR="003C3487">
        <w:t xml:space="preserve"> </w:t>
      </w:r>
      <w:r w:rsidR="006D31C7" w:rsidRPr="006D31C7">
        <w:t>controleert de fysieke integriteit van de SIP, pakt de SIP uit en controleert de aanlevering waaronder controle op de fysieke integriteit van de bestanden.</w:t>
      </w:r>
      <w:r w:rsidR="003C3487">
        <w:t xml:space="preserve"> </w:t>
      </w:r>
    </w:p>
    <w:p w:rsidR="003C3487" w:rsidRDefault="00AF644F" w:rsidP="00653DAC">
      <w:pPr>
        <w:numPr>
          <w:ilvl w:val="0"/>
          <w:numId w:val="9"/>
        </w:numPr>
      </w:pPr>
      <w:r>
        <w:t xml:space="preserve">Stuur ontvangstbevestiging: </w:t>
      </w:r>
      <w:r w:rsidR="003C3487">
        <w:t>Een medewerker van de ontvangende partij stuurt een bericht naar de aanleverende partij (</w:t>
      </w:r>
      <w:r w:rsidR="00CE1898">
        <w:t>archiefvormer</w:t>
      </w:r>
      <w:r w:rsidR="003C3487">
        <w:t>) om de verwerking te bevestigen.</w:t>
      </w:r>
    </w:p>
    <w:p w:rsidR="0034251F" w:rsidRDefault="00AF644F" w:rsidP="0034251F">
      <w:pPr>
        <w:numPr>
          <w:ilvl w:val="0"/>
          <w:numId w:val="9"/>
        </w:numPr>
      </w:pPr>
      <w:r>
        <w:t xml:space="preserve">Stuur foutmelding: </w:t>
      </w:r>
      <w:r w:rsidR="002C6634">
        <w:t>Bij een foutmelding wordt de hele SIP teruggestuurd</w:t>
      </w:r>
    </w:p>
    <w:p w:rsidR="003C3487" w:rsidRDefault="003C3487" w:rsidP="000E30B9">
      <w:pPr>
        <w:ind w:left="720"/>
      </w:pPr>
    </w:p>
    <w:p w:rsidR="003C3487" w:rsidRDefault="003C3487" w:rsidP="003C3487">
      <w:pPr>
        <w:pStyle w:val="Kop2"/>
      </w:pPr>
      <w:bookmarkStart w:id="14" w:name="_Toc36032666"/>
      <w:r>
        <w:t>Proces van aanleveren</w:t>
      </w:r>
      <w:bookmarkEnd w:id="13"/>
      <w:r>
        <w:t xml:space="preserve"> (</w:t>
      </w:r>
      <w:r w:rsidR="0034251F">
        <w:t>vereenvoudigd</w:t>
      </w:r>
      <w:r>
        <w:t>) (aanbevolen)</w:t>
      </w:r>
      <w:bookmarkEnd w:id="14"/>
    </w:p>
    <w:p w:rsidR="003C3487" w:rsidRPr="001A0D5E" w:rsidRDefault="003C3487" w:rsidP="003C3487"/>
    <w:p w:rsidR="003C3487" w:rsidRDefault="000E30B9" w:rsidP="003C3487">
      <w:r>
        <w:object w:dxaOrig="10998" w:dyaOrig="11989">
          <v:shape id="_x0000_i1026" type="#_x0000_t75" style="width:386.25pt;height:573pt" o:ole="">
            <v:imagedata r:id="rId12" o:title=""/>
          </v:shape>
          <o:OLEObject Type="Embed" ProgID="Visio.Drawing.11" ShapeID="_x0000_i1026" DrawAspect="Content" ObjectID="_1678106906" r:id="rId13"/>
        </w:object>
      </w:r>
    </w:p>
    <w:p w:rsidR="003C3487" w:rsidRDefault="003C3487" w:rsidP="003C3487"/>
    <w:p w:rsidR="003C3487" w:rsidRDefault="003C3487" w:rsidP="003C3487">
      <w:r>
        <w:t xml:space="preserve">De aanlevering van het bronsysteem naar het </w:t>
      </w:r>
      <w:r w:rsidR="002D41F1">
        <w:t>doelsysteem</w:t>
      </w:r>
      <w:r>
        <w:t xml:space="preserve"> begint bij het bronsysteem:</w:t>
      </w:r>
    </w:p>
    <w:p w:rsidR="003C3487" w:rsidRDefault="000E30B9" w:rsidP="00653DAC">
      <w:pPr>
        <w:numPr>
          <w:ilvl w:val="0"/>
          <w:numId w:val="10"/>
        </w:numPr>
      </w:pPr>
      <w:r>
        <w:t xml:space="preserve">SIP klaar voor verzending: </w:t>
      </w:r>
      <w:r w:rsidR="003C3487">
        <w:t xml:space="preserve">Het bronsysteem </w:t>
      </w:r>
      <w:r w:rsidR="006D31C7">
        <w:t>genereert een SIP bestand</w:t>
      </w:r>
      <w:r>
        <w:t xml:space="preserve"> en zet het klaar voor verzending</w:t>
      </w:r>
      <w:r w:rsidR="003C3487">
        <w:t>.</w:t>
      </w:r>
    </w:p>
    <w:p w:rsidR="003C3487" w:rsidRDefault="000E30B9" w:rsidP="00653DAC">
      <w:pPr>
        <w:numPr>
          <w:ilvl w:val="0"/>
          <w:numId w:val="10"/>
        </w:numPr>
      </w:pPr>
      <w:r>
        <w:t xml:space="preserve">Stuur SIP: </w:t>
      </w:r>
      <w:r w:rsidR="003C3487">
        <w:t xml:space="preserve">Het bronsysteem stuurt de SIP -naar het </w:t>
      </w:r>
      <w:r w:rsidR="002D41F1">
        <w:t>doelsysteem</w:t>
      </w:r>
      <w:r w:rsidR="003C3487">
        <w:t>.</w:t>
      </w:r>
    </w:p>
    <w:p w:rsidR="003C3487" w:rsidRDefault="000E30B9" w:rsidP="00653DAC">
      <w:pPr>
        <w:numPr>
          <w:ilvl w:val="0"/>
          <w:numId w:val="10"/>
        </w:numPr>
      </w:pPr>
      <w:r>
        <w:t xml:space="preserve">Controleer inhoud: </w:t>
      </w:r>
      <w:r w:rsidR="003C3487">
        <w:t xml:space="preserve">Het </w:t>
      </w:r>
      <w:r w:rsidR="002D41F1">
        <w:t>doelsysteem</w:t>
      </w:r>
      <w:r w:rsidR="003C3487">
        <w:t xml:space="preserve"> </w:t>
      </w:r>
      <w:r w:rsidR="006D31C7" w:rsidRPr="006D31C7">
        <w:t>controleert de fysieke integriteit van de SIP, pakt de SIP uit en controleert de aanlevering waaronder controle op de fysieke integriteit van de bestanden.</w:t>
      </w:r>
      <w:r w:rsidR="003C3487">
        <w:t xml:space="preserve"> </w:t>
      </w:r>
    </w:p>
    <w:p w:rsidR="003C3487" w:rsidRDefault="000E30B9" w:rsidP="00653DAC">
      <w:pPr>
        <w:numPr>
          <w:ilvl w:val="0"/>
          <w:numId w:val="10"/>
        </w:numPr>
      </w:pPr>
      <w:r>
        <w:t xml:space="preserve">Stuur </w:t>
      </w:r>
      <w:r w:rsidR="00AF644F">
        <w:t>ontvangst</w:t>
      </w:r>
      <w:r>
        <w:t xml:space="preserve">bevestiging: </w:t>
      </w:r>
      <w:r w:rsidR="003C3487">
        <w:t xml:space="preserve">Het </w:t>
      </w:r>
      <w:r w:rsidR="002D41F1">
        <w:t>doelsysteem</w:t>
      </w:r>
      <w:r w:rsidR="003C3487">
        <w:t xml:space="preserve"> stuurt een bericht naar het bronsysteem om de verwerking te bevestigen.</w:t>
      </w:r>
    </w:p>
    <w:p w:rsidR="002C6634" w:rsidRDefault="000E30B9" w:rsidP="00653DAC">
      <w:pPr>
        <w:numPr>
          <w:ilvl w:val="0"/>
          <w:numId w:val="10"/>
        </w:numPr>
      </w:pPr>
      <w:r>
        <w:t xml:space="preserve">Stuur foutmelding: </w:t>
      </w:r>
      <w:r w:rsidR="002C6634">
        <w:t>Bij een foutmelding wordt de hele SIP teruggestuurd.</w:t>
      </w:r>
    </w:p>
    <w:p w:rsidR="003C3487" w:rsidRDefault="003C3487" w:rsidP="003C3487"/>
    <w:p w:rsidR="003C3487" w:rsidRPr="006928CF" w:rsidRDefault="003C3487" w:rsidP="003C3487">
      <w:pPr>
        <w:pStyle w:val="Kop2"/>
      </w:pPr>
      <w:bookmarkStart w:id="15" w:name="_Toc26348327"/>
      <w:bookmarkStart w:id="16" w:name="_Toc36032667"/>
      <w:r>
        <w:t>Voorwaarden bronsysteem</w:t>
      </w:r>
      <w:bookmarkEnd w:id="15"/>
      <w:bookmarkEnd w:id="16"/>
    </w:p>
    <w:p w:rsidR="00044883" w:rsidRDefault="00044883" w:rsidP="003C3487">
      <w:r>
        <w:t>Voor het bronsysteem gelden de volgende voorwaarden:</w:t>
      </w:r>
    </w:p>
    <w:p w:rsidR="00044883" w:rsidRDefault="003C3487" w:rsidP="00653DAC">
      <w:pPr>
        <w:numPr>
          <w:ilvl w:val="0"/>
          <w:numId w:val="12"/>
        </w:numPr>
      </w:pPr>
      <w:r>
        <w:t xml:space="preserve">Het bronsysteem moet </w:t>
      </w:r>
      <w:r w:rsidR="00044883">
        <w:t xml:space="preserve">informatieobjecten en </w:t>
      </w:r>
      <w:r>
        <w:t>metagegevens bevatten</w:t>
      </w:r>
      <w:r w:rsidR="00976D11">
        <w:t>.</w:t>
      </w:r>
    </w:p>
    <w:p w:rsidR="00044883" w:rsidRDefault="00044883" w:rsidP="00653DAC">
      <w:pPr>
        <w:numPr>
          <w:ilvl w:val="0"/>
          <w:numId w:val="12"/>
        </w:numPr>
      </w:pPr>
      <w:r>
        <w:t xml:space="preserve">Het bronsysteem </w:t>
      </w:r>
      <w:r w:rsidR="003C3487">
        <w:t xml:space="preserve">kan bestanden bevatten. </w:t>
      </w:r>
    </w:p>
    <w:p w:rsidR="003C3487" w:rsidRDefault="00044883" w:rsidP="00653DAC">
      <w:pPr>
        <w:numPr>
          <w:ilvl w:val="0"/>
          <w:numId w:val="12"/>
        </w:numPr>
      </w:pPr>
      <w:r>
        <w:t>MDTO metagegevens kunnen worden aangeleverd vanuit het bronsysteem</w:t>
      </w:r>
      <w:r w:rsidR="003C3487">
        <w:t>.</w:t>
      </w:r>
    </w:p>
    <w:p w:rsidR="003C3487" w:rsidRDefault="003C3487" w:rsidP="00653DAC">
      <w:pPr>
        <w:numPr>
          <w:ilvl w:val="0"/>
          <w:numId w:val="12"/>
        </w:numPr>
      </w:pPr>
      <w:r>
        <w:t>Het bronsysteem kan alle</w:t>
      </w:r>
      <w:r w:rsidR="00044883">
        <w:t>, ook niet MDTO compliant</w:t>
      </w:r>
      <w:r>
        <w:t xml:space="preserve"> metagegevens aanleveren aan het </w:t>
      </w:r>
      <w:r w:rsidR="002D41F1">
        <w:t>doelsysteem</w:t>
      </w:r>
      <w:r>
        <w:t xml:space="preserve">. </w:t>
      </w:r>
    </w:p>
    <w:p w:rsidR="003C3487" w:rsidRDefault="003C3487" w:rsidP="00653DAC">
      <w:pPr>
        <w:numPr>
          <w:ilvl w:val="0"/>
          <w:numId w:val="12"/>
        </w:numPr>
      </w:pPr>
      <w:r>
        <w:t xml:space="preserve">In een aanlevering van een bronsysteem kunnen ook bestanden meegeleverd worden. </w:t>
      </w:r>
    </w:p>
    <w:p w:rsidR="003C3487" w:rsidRDefault="003C3487" w:rsidP="003C3487"/>
    <w:p w:rsidR="003C3487" w:rsidRDefault="003C3487" w:rsidP="003C3487">
      <w:pPr>
        <w:pStyle w:val="Kop2"/>
      </w:pPr>
      <w:bookmarkStart w:id="17" w:name="_Toc26348328"/>
      <w:bookmarkStart w:id="18" w:name="_Toc36032668"/>
      <w:r>
        <w:t>Voorwaarden export bronsysteem</w:t>
      </w:r>
      <w:bookmarkEnd w:id="17"/>
      <w:bookmarkEnd w:id="18"/>
    </w:p>
    <w:p w:rsidR="00273BE3" w:rsidRDefault="003C3487" w:rsidP="00273BE3">
      <w:r>
        <w:t xml:space="preserve">De </w:t>
      </w:r>
      <w:r w:rsidR="00CE1898">
        <w:t>archiefvormer</w:t>
      </w:r>
      <w:r>
        <w:t xml:space="preserve"> moet in staat zijn om een export te maken uit het bronsysteem</w:t>
      </w:r>
      <w:r w:rsidR="005713E3">
        <w:t>, in de vorm van een SIP</w:t>
      </w:r>
      <w:r>
        <w:t>. De export voldoet aan de</w:t>
      </w:r>
      <w:r w:rsidR="005713E3">
        <w:t xml:space="preserve"> eisen die gesteld worden aan de SIP in de MDTO standaard. </w:t>
      </w:r>
    </w:p>
    <w:p w:rsidR="00273BE3" w:rsidRDefault="00273BE3" w:rsidP="00273BE3">
      <w:r w:rsidRPr="00273BE3">
        <w:t xml:space="preserve">Bij overbrenging bestaat de export uit het bronsysteem uit niet meer </w:t>
      </w:r>
      <w:r w:rsidR="004B67AF">
        <w:t>te wijzigen</w:t>
      </w:r>
      <w:r w:rsidR="004B67AF" w:rsidRPr="00273BE3">
        <w:t xml:space="preserve"> </w:t>
      </w:r>
      <w:r w:rsidRPr="00273BE3">
        <w:t>’bevroren’ records. Voor deze records en bestanden is sprake van een verplaatsing (move). De records kunnen soms deel</w:t>
      </w:r>
      <w:r w:rsidR="00C24726">
        <w:t xml:space="preserve"> </w:t>
      </w:r>
      <w:r w:rsidRPr="00273BE3">
        <w:t>uitmaken van een hiërarchische structuur die in het bronsysteem aanwezig moet blijven. In dat geval worden de metadata van de bovenliggende structuur gekopieerd en meegeleverd in de export. Dit doet zich bijvoorbeeld voor wanneer een export wordt gemaakt van een reeks afgesloten zaakdossiers van een zaaktype dat nog actief is.</w:t>
      </w:r>
    </w:p>
    <w:p w:rsidR="00273BE3" w:rsidRDefault="00273BE3" w:rsidP="003C3487"/>
    <w:p w:rsidR="00273BE3" w:rsidRDefault="00273BE3" w:rsidP="003C3487">
      <w:r w:rsidRPr="00273BE3">
        <w:t xml:space="preserve">Elke </w:t>
      </w:r>
      <w:r w:rsidR="00C24726">
        <w:t>organisatie kan kiezen voor</w:t>
      </w:r>
      <w:r>
        <w:t>:</w:t>
      </w:r>
    </w:p>
    <w:p w:rsidR="00273BE3" w:rsidRDefault="00273BE3" w:rsidP="00653DAC">
      <w:pPr>
        <w:numPr>
          <w:ilvl w:val="0"/>
          <w:numId w:val="13"/>
        </w:numPr>
      </w:pPr>
      <w:r>
        <w:t xml:space="preserve">een </w:t>
      </w:r>
      <w:r w:rsidRPr="000E30B9">
        <w:rPr>
          <w:b/>
        </w:rPr>
        <w:t>move</w:t>
      </w:r>
      <w:r w:rsidRPr="00273BE3">
        <w:t xml:space="preserve"> waarbij het </w:t>
      </w:r>
      <w:r>
        <w:t>informatieobject</w:t>
      </w:r>
      <w:r w:rsidRPr="00273BE3">
        <w:t xml:space="preserve"> wordt verplaatst, </w:t>
      </w:r>
      <w:r>
        <w:t>van bronsysteem naar doelsysteem.</w:t>
      </w:r>
    </w:p>
    <w:p w:rsidR="00273BE3" w:rsidRDefault="00273BE3" w:rsidP="00653DAC">
      <w:pPr>
        <w:numPr>
          <w:ilvl w:val="0"/>
          <w:numId w:val="13"/>
        </w:numPr>
      </w:pPr>
      <w:r w:rsidRPr="00273BE3">
        <w:t xml:space="preserve">een </w:t>
      </w:r>
      <w:r w:rsidRPr="000E30B9">
        <w:rPr>
          <w:b/>
        </w:rPr>
        <w:t>copy</w:t>
      </w:r>
      <w:r w:rsidRPr="00273BE3">
        <w:t>, waarbij een kopie van het record uit het bronsysteem in het doelsysteem wordt aangemaakt</w:t>
      </w:r>
    </w:p>
    <w:p w:rsidR="00273BE3" w:rsidRDefault="00273BE3" w:rsidP="00653DAC">
      <w:pPr>
        <w:numPr>
          <w:ilvl w:val="0"/>
          <w:numId w:val="13"/>
        </w:numPr>
      </w:pPr>
      <w:r w:rsidRPr="00273BE3">
        <w:t xml:space="preserve">een </w:t>
      </w:r>
      <w:r w:rsidRPr="000E30B9">
        <w:rPr>
          <w:b/>
        </w:rPr>
        <w:t>update</w:t>
      </w:r>
      <w:r w:rsidRPr="00273BE3">
        <w:t>, waarbij de metagegevens van een record uit het bronsysteem worden geharmoniseerd met een record in het doelsysteem.  Bij een update bepaalt de ontvangende partij wat nog wel of niet als een update geldt en wann</w:t>
      </w:r>
      <w:r w:rsidR="00976D11">
        <w:t>e</w:t>
      </w:r>
      <w:r w:rsidRPr="00273BE3">
        <w:t xml:space="preserve">er er sprake is van een copy.  </w:t>
      </w:r>
    </w:p>
    <w:p w:rsidR="00C24726" w:rsidRDefault="00C24726" w:rsidP="00273BE3"/>
    <w:p w:rsidR="003C3487" w:rsidRDefault="00273BE3" w:rsidP="00273BE3">
      <w:r w:rsidRPr="00273BE3">
        <w:t>Het verplaatsen van records (move) is de aanbevolen werkwijze.</w:t>
      </w:r>
      <w:r>
        <w:t xml:space="preserve"> </w:t>
      </w:r>
    </w:p>
    <w:p w:rsidR="00C24726" w:rsidRDefault="00C24726" w:rsidP="003C3487"/>
    <w:p w:rsidR="003C3487" w:rsidRDefault="003C3487" w:rsidP="003C3487">
      <w:r>
        <w:t xml:space="preserve">NB. Het bestaan van </w:t>
      </w:r>
      <w:r w:rsidR="002D41F1">
        <w:t>informatieobjecten</w:t>
      </w:r>
      <w:r>
        <w:t xml:space="preserve"> op twee locaties kan tot discrepanties leiden bij eventuele vervolgaanleveringen. De </w:t>
      </w:r>
      <w:r w:rsidR="005713E3">
        <w:t xml:space="preserve">ontvangende partij </w:t>
      </w:r>
      <w:r>
        <w:t xml:space="preserve">moet als ontvangende partij het </w:t>
      </w:r>
      <w:r w:rsidR="002D41F1">
        <w:t>doelsysteem</w:t>
      </w:r>
      <w:r>
        <w:t xml:space="preserve"> inrichten hoe om te gaan met de resolutie van conflicten.</w:t>
      </w:r>
    </w:p>
    <w:p w:rsidR="00273BE3" w:rsidRDefault="00273BE3" w:rsidP="003C3487">
      <w:pPr>
        <w:spacing w:line="240" w:lineRule="auto"/>
      </w:pPr>
    </w:p>
    <w:p w:rsidR="003E000E" w:rsidRDefault="003E000E" w:rsidP="003C3487">
      <w:pPr>
        <w:pStyle w:val="Kop2"/>
      </w:pPr>
      <w:bookmarkStart w:id="19" w:name="_Toc26540194"/>
      <w:bookmarkStart w:id="20" w:name="_Toc36032669"/>
      <w:bookmarkStart w:id="21" w:name="_Toc26348329"/>
      <w:r>
        <w:t>Voorwaarden doelsysteem</w:t>
      </w:r>
    </w:p>
    <w:p w:rsidR="009D6E5B" w:rsidRDefault="009D6E5B" w:rsidP="009D6E5B">
      <w:r>
        <w:t>Voor het doelsysteem gelden de volgende voorwaarden:</w:t>
      </w:r>
    </w:p>
    <w:p w:rsidR="009D6E5B" w:rsidRDefault="009D6E5B" w:rsidP="009D6E5B">
      <w:pPr>
        <w:numPr>
          <w:ilvl w:val="0"/>
          <w:numId w:val="12"/>
        </w:numPr>
      </w:pPr>
      <w:r>
        <w:t>Het doelysteem moet informatieobjecten en metagegevens kunnen opnemen</w:t>
      </w:r>
      <w:r w:rsidR="00976D11">
        <w:t>.</w:t>
      </w:r>
    </w:p>
    <w:p w:rsidR="009D6E5B" w:rsidRDefault="009D6E5B" w:rsidP="009D6E5B">
      <w:pPr>
        <w:numPr>
          <w:ilvl w:val="0"/>
          <w:numId w:val="12"/>
        </w:numPr>
      </w:pPr>
      <w:r>
        <w:t xml:space="preserve">Het doelsysteem moet bestanden kunnen opnemen. </w:t>
      </w:r>
    </w:p>
    <w:p w:rsidR="009D6E5B" w:rsidRDefault="009D6E5B" w:rsidP="009D6E5B">
      <w:pPr>
        <w:numPr>
          <w:ilvl w:val="0"/>
          <w:numId w:val="12"/>
        </w:numPr>
      </w:pPr>
      <w:r>
        <w:t>MDTO metagegevens kunnen worden verwerkt.</w:t>
      </w:r>
    </w:p>
    <w:p w:rsidR="003E000E" w:rsidRPr="003E000E" w:rsidRDefault="009D6E5B" w:rsidP="003E000E">
      <w:pPr>
        <w:numPr>
          <w:ilvl w:val="0"/>
          <w:numId w:val="12"/>
        </w:numPr>
      </w:pPr>
      <w:r>
        <w:t xml:space="preserve">Het doelsysteem kan alle, ook niet MDTO compliant metagegevens verwerken. </w:t>
      </w:r>
    </w:p>
    <w:p w:rsidR="003C3487" w:rsidRDefault="003C3487" w:rsidP="003C3487">
      <w:pPr>
        <w:pStyle w:val="Kop2"/>
      </w:pPr>
      <w:r>
        <w:t>Voorwaarden pakbon</w:t>
      </w:r>
      <w:bookmarkEnd w:id="19"/>
      <w:bookmarkEnd w:id="20"/>
    </w:p>
    <w:p w:rsidR="003C3487" w:rsidRPr="00F659FF" w:rsidRDefault="003C3487" w:rsidP="003C3487"/>
    <w:p w:rsidR="003C3487" w:rsidRDefault="009D6E5B" w:rsidP="003C3487">
      <w:pPr>
        <w:pStyle w:val="Normaalweb"/>
        <w:spacing w:before="0" w:beforeAutospacing="0" w:after="0" w:afterAutospacing="0"/>
        <w:rPr>
          <w:rFonts w:ascii="Calibri" w:hAnsi="Calibri"/>
          <w:sz w:val="22"/>
          <w:szCs w:val="22"/>
        </w:rPr>
      </w:pPr>
      <w:r w:rsidRPr="009D6E5B">
        <w:rPr>
          <w:rFonts w:ascii="Calibri" w:hAnsi="Calibri"/>
          <w:sz w:val="22"/>
          <w:szCs w:val="22"/>
        </w:rPr>
        <w:t>De ontvangende partij moet van elke aangeleverde SIP kunnen vaststellen van wie deze afkomstig is en wat de inhoud is. Bij de aanlevering van de export in een SIP levert de aanleverende organisatie daarom een</w:t>
      </w:r>
      <w:r w:rsidR="004B67AF">
        <w:rPr>
          <w:rFonts w:ascii="Calibri" w:hAnsi="Calibri"/>
          <w:sz w:val="22"/>
          <w:szCs w:val="22"/>
        </w:rPr>
        <w:t xml:space="preserve"> zogenoemde</w:t>
      </w:r>
      <w:r w:rsidRPr="009D6E5B">
        <w:rPr>
          <w:rFonts w:ascii="Calibri" w:hAnsi="Calibri"/>
          <w:sz w:val="22"/>
          <w:szCs w:val="22"/>
        </w:rPr>
        <w:t xml:space="preserve"> pakbon mee. Hierin staat</w:t>
      </w:r>
      <w:r w:rsidR="003C3487">
        <w:rPr>
          <w:rFonts w:ascii="Calibri" w:hAnsi="Calibri"/>
          <w:sz w:val="22"/>
          <w:szCs w:val="22"/>
        </w:rPr>
        <w:t>:</w:t>
      </w:r>
    </w:p>
    <w:p w:rsidR="003C3487" w:rsidRPr="00CE730A" w:rsidRDefault="003C3487" w:rsidP="00653DAC">
      <w:pPr>
        <w:pStyle w:val="Normaalweb"/>
        <w:numPr>
          <w:ilvl w:val="0"/>
          <w:numId w:val="8"/>
        </w:numPr>
        <w:rPr>
          <w:rFonts w:ascii="Calibri" w:hAnsi="Calibri"/>
          <w:sz w:val="22"/>
          <w:szCs w:val="22"/>
        </w:rPr>
      </w:pPr>
      <w:r>
        <w:rPr>
          <w:rFonts w:ascii="Calibri" w:hAnsi="Calibri"/>
          <w:sz w:val="22"/>
          <w:szCs w:val="22"/>
        </w:rPr>
        <w:t>U</w:t>
      </w:r>
      <w:r w:rsidRPr="00CE730A">
        <w:rPr>
          <w:rFonts w:ascii="Calibri" w:hAnsi="Calibri"/>
          <w:sz w:val="22"/>
          <w:szCs w:val="22"/>
        </w:rPr>
        <w:t>niek identificatienummer</w:t>
      </w:r>
      <w:r>
        <w:rPr>
          <w:rFonts w:ascii="Calibri" w:hAnsi="Calibri"/>
          <w:sz w:val="22"/>
          <w:szCs w:val="22"/>
        </w:rPr>
        <w:t>.</w:t>
      </w:r>
    </w:p>
    <w:p w:rsidR="00B169DA" w:rsidRDefault="00B169DA" w:rsidP="00B169DA">
      <w:pPr>
        <w:pStyle w:val="Normaalweb"/>
        <w:numPr>
          <w:ilvl w:val="0"/>
          <w:numId w:val="8"/>
        </w:numPr>
        <w:rPr>
          <w:rFonts w:ascii="Calibri" w:hAnsi="Calibri"/>
          <w:sz w:val="22"/>
          <w:szCs w:val="22"/>
        </w:rPr>
      </w:pPr>
      <w:r>
        <w:rPr>
          <w:rFonts w:ascii="Calibri" w:hAnsi="Calibri"/>
          <w:sz w:val="22"/>
          <w:szCs w:val="22"/>
        </w:rPr>
        <w:t>Naam/Titel aanlevering</w:t>
      </w:r>
    </w:p>
    <w:p w:rsidR="003C3487" w:rsidRPr="00CE730A" w:rsidRDefault="003C3487" w:rsidP="00B3407C">
      <w:pPr>
        <w:pStyle w:val="Normaalweb"/>
        <w:numPr>
          <w:ilvl w:val="0"/>
          <w:numId w:val="8"/>
        </w:numPr>
        <w:rPr>
          <w:rFonts w:ascii="Calibri" w:hAnsi="Calibri"/>
          <w:sz w:val="22"/>
          <w:szCs w:val="22"/>
        </w:rPr>
      </w:pPr>
      <w:r>
        <w:rPr>
          <w:rFonts w:ascii="Calibri" w:hAnsi="Calibri"/>
          <w:sz w:val="22"/>
          <w:szCs w:val="22"/>
        </w:rPr>
        <w:t>L</w:t>
      </w:r>
      <w:r w:rsidRPr="00CE730A">
        <w:rPr>
          <w:rFonts w:ascii="Calibri" w:hAnsi="Calibri"/>
          <w:sz w:val="22"/>
          <w:szCs w:val="22"/>
        </w:rPr>
        <w:t xml:space="preserve">ocatie </w:t>
      </w:r>
      <w:r w:rsidR="00B3407C">
        <w:rPr>
          <w:rFonts w:ascii="Calibri" w:hAnsi="Calibri"/>
          <w:sz w:val="22"/>
          <w:szCs w:val="22"/>
        </w:rPr>
        <w:t xml:space="preserve">doelsysteem, </w:t>
      </w:r>
      <w:r w:rsidR="00B3407C" w:rsidRPr="00B3407C">
        <w:rPr>
          <w:rFonts w:ascii="Calibri" w:hAnsi="Calibri"/>
          <w:sz w:val="22"/>
          <w:szCs w:val="22"/>
        </w:rPr>
        <w:t>zoals</w:t>
      </w:r>
      <w:r w:rsidR="0089774E">
        <w:rPr>
          <w:rFonts w:ascii="Calibri" w:hAnsi="Calibri"/>
          <w:sz w:val="22"/>
          <w:szCs w:val="22"/>
        </w:rPr>
        <w:t xml:space="preserve"> gecommuniceerd door de </w:t>
      </w:r>
      <w:r w:rsidR="00B3407C" w:rsidRPr="00B3407C">
        <w:rPr>
          <w:rFonts w:ascii="Calibri" w:hAnsi="Calibri"/>
          <w:sz w:val="22"/>
          <w:szCs w:val="22"/>
        </w:rPr>
        <w:t>ontvangende partij.</w:t>
      </w:r>
    </w:p>
    <w:p w:rsidR="003C3487" w:rsidRDefault="00B3407C" w:rsidP="00653DAC">
      <w:pPr>
        <w:pStyle w:val="Normaalweb"/>
        <w:numPr>
          <w:ilvl w:val="0"/>
          <w:numId w:val="8"/>
        </w:numPr>
        <w:rPr>
          <w:rFonts w:ascii="Calibri" w:hAnsi="Calibri"/>
          <w:sz w:val="22"/>
          <w:szCs w:val="22"/>
        </w:rPr>
      </w:pPr>
      <w:r>
        <w:rPr>
          <w:rFonts w:ascii="Calibri" w:hAnsi="Calibri"/>
          <w:sz w:val="22"/>
          <w:szCs w:val="22"/>
        </w:rPr>
        <w:t>Hashcode</w:t>
      </w:r>
      <w:r w:rsidR="00DA6987">
        <w:rPr>
          <w:rFonts w:ascii="Calibri" w:hAnsi="Calibri"/>
          <w:sz w:val="22"/>
          <w:szCs w:val="22"/>
        </w:rPr>
        <w:t xml:space="preserve"> SIP</w:t>
      </w:r>
      <w:r>
        <w:rPr>
          <w:rFonts w:ascii="Calibri" w:hAnsi="Calibri"/>
          <w:sz w:val="22"/>
          <w:szCs w:val="22"/>
        </w:rPr>
        <w:t xml:space="preserve">, </w:t>
      </w:r>
      <w:r w:rsidR="00DA6987">
        <w:rPr>
          <w:rFonts w:ascii="Calibri" w:hAnsi="Calibri"/>
          <w:sz w:val="22"/>
          <w:szCs w:val="22"/>
        </w:rPr>
        <w:t xml:space="preserve">specificatie hashcode wordt geleverd door de ontvangende partij. </w:t>
      </w:r>
    </w:p>
    <w:p w:rsidR="003C3487" w:rsidRDefault="003C3487" w:rsidP="00653DAC">
      <w:pPr>
        <w:pStyle w:val="Normaalweb"/>
        <w:numPr>
          <w:ilvl w:val="0"/>
          <w:numId w:val="8"/>
        </w:numPr>
        <w:rPr>
          <w:rFonts w:ascii="Calibri" w:hAnsi="Calibri"/>
          <w:sz w:val="22"/>
          <w:szCs w:val="22"/>
        </w:rPr>
      </w:pPr>
      <w:r>
        <w:rPr>
          <w:rFonts w:ascii="Calibri" w:hAnsi="Calibri"/>
          <w:sz w:val="22"/>
          <w:szCs w:val="22"/>
        </w:rPr>
        <w:t xml:space="preserve">Time </w:t>
      </w:r>
      <w:r w:rsidR="00B3407C">
        <w:rPr>
          <w:rFonts w:ascii="Calibri" w:hAnsi="Calibri"/>
          <w:sz w:val="22"/>
          <w:szCs w:val="22"/>
        </w:rPr>
        <w:t>stamp creatie SIP</w:t>
      </w:r>
    </w:p>
    <w:p w:rsidR="003C3487" w:rsidRDefault="003C3487" w:rsidP="00653DAC">
      <w:pPr>
        <w:pStyle w:val="Normaalweb"/>
        <w:numPr>
          <w:ilvl w:val="0"/>
          <w:numId w:val="8"/>
        </w:numPr>
        <w:rPr>
          <w:rFonts w:ascii="Calibri" w:hAnsi="Calibri"/>
          <w:sz w:val="22"/>
          <w:szCs w:val="22"/>
        </w:rPr>
      </w:pPr>
      <w:r>
        <w:rPr>
          <w:rFonts w:ascii="Calibri" w:hAnsi="Calibri"/>
          <w:sz w:val="22"/>
          <w:szCs w:val="22"/>
        </w:rPr>
        <w:t>O</w:t>
      </w:r>
      <w:r w:rsidRPr="00CE730A">
        <w:rPr>
          <w:rFonts w:ascii="Calibri" w:hAnsi="Calibri"/>
          <w:sz w:val="22"/>
          <w:szCs w:val="22"/>
        </w:rPr>
        <w:t>rganisatie/</w:t>
      </w:r>
      <w:r w:rsidR="00CE1898">
        <w:rPr>
          <w:rFonts w:ascii="Calibri" w:hAnsi="Calibri"/>
          <w:sz w:val="22"/>
          <w:szCs w:val="22"/>
        </w:rPr>
        <w:t>Archiefvormer</w:t>
      </w:r>
      <w:r>
        <w:rPr>
          <w:rFonts w:ascii="Calibri" w:hAnsi="Calibri"/>
          <w:sz w:val="22"/>
          <w:szCs w:val="22"/>
        </w:rPr>
        <w:t>.</w:t>
      </w:r>
    </w:p>
    <w:p w:rsidR="00B169DA" w:rsidRDefault="00B169DA" w:rsidP="00B169DA">
      <w:pPr>
        <w:pStyle w:val="Normaalweb"/>
        <w:numPr>
          <w:ilvl w:val="0"/>
          <w:numId w:val="8"/>
        </w:numPr>
        <w:rPr>
          <w:rFonts w:ascii="Calibri" w:hAnsi="Calibri"/>
          <w:sz w:val="22"/>
          <w:szCs w:val="22"/>
        </w:rPr>
      </w:pPr>
      <w:r>
        <w:rPr>
          <w:rFonts w:ascii="Calibri" w:hAnsi="Calibri"/>
          <w:sz w:val="22"/>
          <w:szCs w:val="22"/>
        </w:rPr>
        <w:t>Contactpersoon/ e-mail</w:t>
      </w:r>
    </w:p>
    <w:p w:rsidR="003C3487" w:rsidRPr="00CE730A" w:rsidRDefault="003C3487" w:rsidP="00653DAC">
      <w:pPr>
        <w:pStyle w:val="Normaalweb"/>
        <w:numPr>
          <w:ilvl w:val="0"/>
          <w:numId w:val="8"/>
        </w:numPr>
        <w:rPr>
          <w:rFonts w:ascii="Calibri" w:hAnsi="Calibri"/>
          <w:sz w:val="22"/>
          <w:szCs w:val="22"/>
        </w:rPr>
      </w:pPr>
      <w:r>
        <w:rPr>
          <w:rFonts w:ascii="Calibri" w:hAnsi="Calibri"/>
          <w:sz w:val="22"/>
          <w:szCs w:val="22"/>
        </w:rPr>
        <w:t>A</w:t>
      </w:r>
      <w:r w:rsidRPr="00CE730A">
        <w:rPr>
          <w:rFonts w:ascii="Calibri" w:hAnsi="Calibri"/>
          <w:sz w:val="22"/>
          <w:szCs w:val="22"/>
        </w:rPr>
        <w:t xml:space="preserve">antal </w:t>
      </w:r>
      <w:r w:rsidR="002D41F1">
        <w:rPr>
          <w:rFonts w:ascii="Calibri" w:hAnsi="Calibri"/>
          <w:sz w:val="22"/>
          <w:szCs w:val="22"/>
        </w:rPr>
        <w:t>informatieobjecten</w:t>
      </w:r>
      <w:r w:rsidRPr="00CE730A">
        <w:rPr>
          <w:rFonts w:ascii="Calibri" w:hAnsi="Calibri"/>
          <w:sz w:val="22"/>
          <w:szCs w:val="22"/>
        </w:rPr>
        <w:t xml:space="preserve"> en aantal bestanden</w:t>
      </w:r>
      <w:r>
        <w:rPr>
          <w:rFonts w:ascii="Calibri" w:hAnsi="Calibri"/>
          <w:sz w:val="22"/>
          <w:szCs w:val="22"/>
        </w:rPr>
        <w:t>.</w:t>
      </w:r>
    </w:p>
    <w:p w:rsidR="003C3487" w:rsidRDefault="003C3487" w:rsidP="00653DAC">
      <w:pPr>
        <w:pStyle w:val="Lijstalinea"/>
        <w:numPr>
          <w:ilvl w:val="0"/>
          <w:numId w:val="8"/>
        </w:numPr>
        <w:spacing w:line="300" w:lineRule="auto"/>
      </w:pPr>
      <w:r>
        <w:t>A</w:t>
      </w:r>
      <w:r w:rsidRPr="005E2125">
        <w:t xml:space="preserve">antal bestanden </w:t>
      </w:r>
      <w:r>
        <w:t xml:space="preserve">in de export </w:t>
      </w:r>
      <w:r w:rsidRPr="005E2125">
        <w:t>met extensie ongelijk aan .</w:t>
      </w:r>
      <w:r>
        <w:t>mdto.xml.</w:t>
      </w:r>
    </w:p>
    <w:p w:rsidR="00B169DA" w:rsidRPr="00EB4F54" w:rsidRDefault="00B169DA" w:rsidP="00B169DA">
      <w:pPr>
        <w:pStyle w:val="Lijstalinea"/>
        <w:numPr>
          <w:ilvl w:val="0"/>
          <w:numId w:val="8"/>
        </w:numPr>
        <w:spacing w:line="300" w:lineRule="auto"/>
        <w:rPr>
          <w:rFonts w:cs="Helvetica"/>
          <w:color w:val="26282A"/>
          <w:szCs w:val="18"/>
        </w:rPr>
      </w:pPr>
      <w:r>
        <w:t xml:space="preserve">Omvang van de content in de export in bytes (ofwel de </w:t>
      </w:r>
      <w:r w:rsidRPr="005E2125">
        <w:t xml:space="preserve">optelsom </w:t>
      </w:r>
      <w:r>
        <w:t xml:space="preserve">van de </w:t>
      </w:r>
      <w:r w:rsidRPr="005E2125">
        <w:t xml:space="preserve">grootte </w:t>
      </w:r>
      <w:r>
        <w:t xml:space="preserve">van de </w:t>
      </w:r>
      <w:r w:rsidRPr="005E2125">
        <w:t>bestanden met extensie ongelijk aan .</w:t>
      </w:r>
      <w:r>
        <w:t>mdto.xml).</w:t>
      </w:r>
    </w:p>
    <w:p w:rsidR="00AF644F" w:rsidRPr="00B169DA" w:rsidRDefault="00B169DA" w:rsidP="00B169DA">
      <w:pPr>
        <w:pStyle w:val="Lijstalinea"/>
        <w:numPr>
          <w:ilvl w:val="0"/>
          <w:numId w:val="8"/>
        </w:numPr>
        <w:spacing w:line="300" w:lineRule="auto"/>
        <w:rPr>
          <w:rFonts w:cs="Helvetica"/>
          <w:color w:val="26282A"/>
          <w:szCs w:val="18"/>
        </w:rPr>
      </w:pPr>
      <w:r>
        <w:t>Bijzonderheden materiaal: hier vermelding bijzondere formaten e.d</w:t>
      </w:r>
    </w:p>
    <w:p w:rsidR="003C3487" w:rsidRPr="00CE730A" w:rsidRDefault="009D6E5B" w:rsidP="003C3487">
      <w:pPr>
        <w:pStyle w:val="Normaalweb"/>
        <w:rPr>
          <w:rFonts w:ascii="Calibri" w:hAnsi="Calibri"/>
          <w:sz w:val="22"/>
          <w:szCs w:val="22"/>
        </w:rPr>
      </w:pPr>
      <w:r w:rsidRPr="009D6E5B">
        <w:rPr>
          <w:rFonts w:ascii="Calibri" w:hAnsi="Calibri"/>
          <w:sz w:val="22"/>
          <w:szCs w:val="22"/>
        </w:rPr>
        <w:t>De inhoud en het formaat van aanlevering van de pakbon spreekt u af met uw contactpersoon bij de ontvangende partij. Het formaat kan daarmee verschillen van een op .xml</w:t>
      </w:r>
      <w:r w:rsidR="00DA6987">
        <w:rPr>
          <w:rFonts w:ascii="Calibri" w:hAnsi="Calibri"/>
          <w:sz w:val="22"/>
          <w:szCs w:val="22"/>
        </w:rPr>
        <w:t xml:space="preserve"> of JSON </w:t>
      </w:r>
      <w:r w:rsidRPr="009D6E5B">
        <w:rPr>
          <w:rFonts w:ascii="Calibri" w:hAnsi="Calibri"/>
          <w:sz w:val="22"/>
          <w:szCs w:val="22"/>
        </w:rPr>
        <w:t>gebaseerd bericht tot een e-mail.</w:t>
      </w:r>
      <w:r w:rsidR="003C3487">
        <w:rPr>
          <w:rFonts w:ascii="Calibri" w:hAnsi="Calibri"/>
          <w:sz w:val="22"/>
          <w:szCs w:val="22"/>
        </w:rPr>
        <w:t>.</w:t>
      </w:r>
    </w:p>
    <w:p w:rsidR="003C3487" w:rsidRDefault="003C3487" w:rsidP="003C3487">
      <w:pPr>
        <w:pStyle w:val="Kop2"/>
      </w:pPr>
      <w:bookmarkStart w:id="22" w:name="_Toc36032670"/>
      <w:r>
        <w:t>Aggregatieniveaus</w:t>
      </w:r>
      <w:bookmarkEnd w:id="22"/>
    </w:p>
    <w:p w:rsidR="003C3487" w:rsidRDefault="00D77C63" w:rsidP="003C3487">
      <w:r w:rsidRPr="00D77C63">
        <w:t xml:space="preserve">In een aanlevering verwijst elk </w:t>
      </w:r>
      <w:r>
        <w:t>informatieobject</w:t>
      </w:r>
      <w:r w:rsidRPr="00D77C63">
        <w:t xml:space="preserve"> naar het bovenl</w:t>
      </w:r>
      <w:r>
        <w:t>iggende en onderliggende informatieobject. Elke aanlevering kent in ieder geval één aggregatieniveau.  Er is bij elke aanlevering een verwijzing opgenomen naar een bovenliggend aggregatieniveau in het doelsysteem.</w:t>
      </w:r>
      <w:r w:rsidR="002A71ED" w:rsidRPr="002A71ED">
        <w:t xml:space="preserve"> Deze wordt door de ontvangende partij vastgesteld en doorgegeven aan de aanleverende partij. </w:t>
      </w:r>
      <w:r w:rsidR="0034251F">
        <w:t xml:space="preserve"> De aanleverende partij </w:t>
      </w:r>
      <w:r w:rsidR="002A71ED" w:rsidRPr="002A71ED">
        <w:t xml:space="preserve">kan </w:t>
      </w:r>
      <w:r w:rsidR="0034251F">
        <w:t>het bovenliggende aggregatieniveau</w:t>
      </w:r>
      <w:r w:rsidR="002A71ED" w:rsidRPr="002A71ED">
        <w:t xml:space="preserve"> enkel als relatie me</w:t>
      </w:r>
      <w:r w:rsidR="0034251F">
        <w:t>egeven in de SIP</w:t>
      </w:r>
      <w:r w:rsidR="002A71ED" w:rsidRPr="002A71ED">
        <w:t xml:space="preserve"> bij de daaronder liggende </w:t>
      </w:r>
      <w:r w:rsidR="002A71ED">
        <w:t>informatieobjecten.</w:t>
      </w:r>
      <w:r w:rsidR="002A71ED" w:rsidRPr="002A71ED">
        <w:t xml:space="preserve"> In de pakbon moet </w:t>
      </w:r>
      <w:r w:rsidR="0034251F">
        <w:t xml:space="preserve">een </w:t>
      </w:r>
      <w:r w:rsidR="002A71ED">
        <w:t>verwijzing</w:t>
      </w:r>
      <w:r w:rsidR="002A71ED" w:rsidRPr="002A71ED">
        <w:t xml:space="preserve"> </w:t>
      </w:r>
      <w:r w:rsidR="0034251F">
        <w:t>naar</w:t>
      </w:r>
      <w:r w:rsidR="002A71ED" w:rsidRPr="002A71ED">
        <w:t xml:space="preserve"> het toplevel </w:t>
      </w:r>
      <w:r w:rsidR="002A71ED">
        <w:t>informatieobject</w:t>
      </w:r>
      <w:r w:rsidR="002A71ED" w:rsidRPr="002A71ED">
        <w:t xml:space="preserve"> zijn opgenomen.</w:t>
      </w:r>
    </w:p>
    <w:p w:rsidR="003C3487" w:rsidRDefault="003C3487" w:rsidP="003C3487">
      <w:pPr>
        <w:rPr>
          <w:rFonts w:ascii="Calibri" w:hAnsi="Calibri"/>
          <w:sz w:val="22"/>
          <w:szCs w:val="22"/>
        </w:rPr>
      </w:pPr>
    </w:p>
    <w:p w:rsidR="003C3487" w:rsidRPr="00FE0F27" w:rsidRDefault="003C3487" w:rsidP="003C3487">
      <w:pPr>
        <w:pStyle w:val="Kop2"/>
      </w:pPr>
      <w:bookmarkStart w:id="23" w:name="_Toc36032671"/>
      <w:r>
        <w:t>Vervolgexporten</w:t>
      </w:r>
      <w:bookmarkEnd w:id="23"/>
    </w:p>
    <w:p w:rsidR="003C3487" w:rsidRDefault="003C3487" w:rsidP="003C3487"/>
    <w:p w:rsidR="003C3487" w:rsidRDefault="003C3487" w:rsidP="003C3487">
      <w:r>
        <w:t xml:space="preserve">Vervolgexporten </w:t>
      </w:r>
      <w:r w:rsidR="002A71ED">
        <w:t>zijn</w:t>
      </w:r>
      <w:r>
        <w:t xml:space="preserve"> toevoegingen aan een bestaande collectie in het </w:t>
      </w:r>
      <w:r w:rsidR="002D41F1">
        <w:t>doelsysteem</w:t>
      </w:r>
      <w:r w:rsidR="002A71ED">
        <w:t>. Deze</w:t>
      </w:r>
      <w:r>
        <w:t xml:space="preserve"> moeten voldoen aan alles wat hiervoor beschreven is voor een initiële export. Een vervolgexport bevat alleen </w:t>
      </w:r>
      <w:r w:rsidR="002D41F1">
        <w:rPr>
          <w:i/>
        </w:rPr>
        <w:t>informatieobjecten</w:t>
      </w:r>
      <w:r>
        <w:t xml:space="preserve"> en </w:t>
      </w:r>
      <w:r w:rsidRPr="00D607FB">
        <w:rPr>
          <w:i/>
        </w:rPr>
        <w:t>bestanden</w:t>
      </w:r>
      <w:r>
        <w:t xml:space="preserve"> die niet al in een voorgaande export naar het </w:t>
      </w:r>
      <w:r w:rsidR="002D41F1">
        <w:t>doelsysteem</w:t>
      </w:r>
      <w:r>
        <w:t xml:space="preserve"> zijn verzo</w:t>
      </w:r>
      <w:r w:rsidR="002A71ED">
        <w:t>nden, tenzij anders afgesproken (zie 3.4)</w:t>
      </w:r>
    </w:p>
    <w:p w:rsidR="002A71ED" w:rsidRDefault="002A71ED" w:rsidP="003C3487"/>
    <w:p w:rsidR="003C3487" w:rsidRPr="00FE0F27" w:rsidRDefault="003C3487" w:rsidP="003C3487">
      <w:pPr>
        <w:pStyle w:val="Kop2"/>
      </w:pPr>
      <w:bookmarkStart w:id="24" w:name="_Toc36032672"/>
      <w:r w:rsidRPr="00FE0F27">
        <w:t>Wijze van verzending en bestemming</w:t>
      </w:r>
      <w:bookmarkEnd w:id="21"/>
      <w:bookmarkEnd w:id="24"/>
    </w:p>
    <w:p w:rsidR="003C3487" w:rsidRPr="009C463B" w:rsidRDefault="003C3487" w:rsidP="003C3487">
      <w:pPr>
        <w:rPr>
          <w:szCs w:val="18"/>
        </w:rPr>
      </w:pPr>
    </w:p>
    <w:p w:rsidR="003C3487" w:rsidRDefault="003C3487" w:rsidP="003C3487">
      <w:pPr>
        <w:rPr>
          <w:rFonts w:cs="Helvetica"/>
          <w:color w:val="26282A"/>
          <w:szCs w:val="18"/>
        </w:rPr>
      </w:pPr>
      <w:r>
        <w:rPr>
          <w:rFonts w:cs="Helvetica"/>
          <w:color w:val="26282A"/>
          <w:szCs w:val="18"/>
        </w:rPr>
        <w:t xml:space="preserve">Voor </w:t>
      </w:r>
      <w:r w:rsidR="002A71ED">
        <w:rPr>
          <w:rFonts w:cs="Helvetica"/>
          <w:color w:val="26282A"/>
          <w:szCs w:val="18"/>
        </w:rPr>
        <w:t>de aanlevering wordt gebruik gemaakt van</w:t>
      </w:r>
      <w:r>
        <w:rPr>
          <w:rFonts w:cs="Helvetica"/>
          <w:color w:val="26282A"/>
          <w:szCs w:val="18"/>
        </w:rPr>
        <w:t xml:space="preserve"> een geautomatiseerde</w:t>
      </w:r>
      <w:r w:rsidR="002A71ED">
        <w:rPr>
          <w:rFonts w:cs="Helvetica"/>
          <w:color w:val="26282A"/>
          <w:szCs w:val="18"/>
        </w:rPr>
        <w:t>, veilige</w:t>
      </w:r>
      <w:r>
        <w:rPr>
          <w:rFonts w:cs="Helvetica"/>
          <w:color w:val="26282A"/>
          <w:szCs w:val="18"/>
        </w:rPr>
        <w:t xml:space="preserve"> verbinding, zoals </w:t>
      </w:r>
      <w:r w:rsidR="002D41F1">
        <w:rPr>
          <w:rFonts w:cs="Helvetica"/>
          <w:color w:val="26282A"/>
          <w:szCs w:val="18"/>
        </w:rPr>
        <w:t>bijvoorbeeld</w:t>
      </w:r>
      <w:r w:rsidR="002A71ED">
        <w:rPr>
          <w:rFonts w:cs="Helvetica"/>
          <w:color w:val="26282A"/>
          <w:szCs w:val="18"/>
        </w:rPr>
        <w:t xml:space="preserve"> FTPS</w:t>
      </w:r>
      <w:r>
        <w:rPr>
          <w:rFonts w:cs="Helvetica"/>
          <w:color w:val="26282A"/>
          <w:szCs w:val="18"/>
        </w:rPr>
        <w:t>.</w:t>
      </w:r>
      <w:r w:rsidRPr="00190CEA">
        <w:rPr>
          <w:rFonts w:cs="Helvetica"/>
          <w:color w:val="26282A"/>
          <w:szCs w:val="18"/>
        </w:rPr>
        <w:t xml:space="preserve"> </w:t>
      </w:r>
      <w:r w:rsidRPr="009C463B">
        <w:rPr>
          <w:rFonts w:cs="Helvetica"/>
          <w:color w:val="26282A"/>
          <w:szCs w:val="18"/>
        </w:rPr>
        <w:t xml:space="preserve">Op welke wijze u de export verzendt naar </w:t>
      </w:r>
      <w:r>
        <w:rPr>
          <w:rFonts w:cs="Helvetica"/>
          <w:color w:val="26282A"/>
          <w:szCs w:val="18"/>
        </w:rPr>
        <w:t xml:space="preserve">een </w:t>
      </w:r>
      <w:r w:rsidR="002D41F1">
        <w:rPr>
          <w:rFonts w:cs="Helvetica"/>
          <w:color w:val="26282A"/>
          <w:szCs w:val="18"/>
        </w:rPr>
        <w:t>doelsysteem</w:t>
      </w:r>
      <w:r w:rsidRPr="009C463B">
        <w:rPr>
          <w:rFonts w:cs="Helvetica"/>
          <w:color w:val="26282A"/>
          <w:szCs w:val="18"/>
        </w:rPr>
        <w:t>, spreekt u af met uw contactpersoo</w:t>
      </w:r>
      <w:r>
        <w:rPr>
          <w:rFonts w:cs="Helvetica"/>
          <w:color w:val="26282A"/>
          <w:szCs w:val="18"/>
        </w:rPr>
        <w:t>n bij de ontvangen</w:t>
      </w:r>
      <w:r w:rsidR="002D41F1">
        <w:rPr>
          <w:rFonts w:cs="Helvetica"/>
          <w:color w:val="26282A"/>
          <w:szCs w:val="18"/>
        </w:rPr>
        <w:t>d</w:t>
      </w:r>
      <w:r>
        <w:rPr>
          <w:rFonts w:cs="Helvetica"/>
          <w:color w:val="26282A"/>
          <w:szCs w:val="18"/>
        </w:rPr>
        <w:t>e partij.</w:t>
      </w:r>
    </w:p>
    <w:p w:rsidR="003C3487" w:rsidRDefault="003C3487" w:rsidP="003C3487">
      <w:pPr>
        <w:rPr>
          <w:rFonts w:cs="Helvetica"/>
          <w:color w:val="26282A"/>
          <w:szCs w:val="18"/>
        </w:rPr>
      </w:pPr>
      <w:r>
        <w:rPr>
          <w:rFonts w:cs="Helvetica"/>
          <w:color w:val="26282A"/>
          <w:szCs w:val="18"/>
        </w:rPr>
        <w:t>Elke levering bevat naast de metagegevens en de bestanden ook de logistieke gegevens over de aanlevering in de pakbon.</w:t>
      </w:r>
    </w:p>
    <w:p w:rsidR="003C3487" w:rsidRDefault="003C3487" w:rsidP="003C3487">
      <w:pPr>
        <w:pStyle w:val="Kop2"/>
      </w:pPr>
      <w:bookmarkStart w:id="25" w:name="_Toc26348330"/>
      <w:bookmarkStart w:id="26" w:name="_Toc36032673"/>
      <w:r>
        <w:t>Voorwaarde formaat van export</w:t>
      </w:r>
      <w:bookmarkEnd w:id="25"/>
      <w:bookmarkEnd w:id="26"/>
    </w:p>
    <w:p w:rsidR="00962F04" w:rsidRDefault="003C3487" w:rsidP="003C3487">
      <w:pPr>
        <w:rPr>
          <w:rFonts w:cs="Helvetica"/>
          <w:color w:val="26282A"/>
          <w:szCs w:val="18"/>
        </w:rPr>
      </w:pPr>
      <w:r>
        <w:rPr>
          <w:rFonts w:cs="Helvetica"/>
          <w:color w:val="26282A"/>
          <w:szCs w:val="18"/>
        </w:rPr>
        <w:t xml:space="preserve">U levert uw </w:t>
      </w:r>
      <w:r w:rsidR="00962F04">
        <w:rPr>
          <w:rFonts w:cs="Helvetica"/>
          <w:color w:val="26282A"/>
          <w:szCs w:val="18"/>
        </w:rPr>
        <w:t>SIP aan in een van de, door de ontvangende partij</w:t>
      </w:r>
      <w:r w:rsidR="00864BC2">
        <w:rPr>
          <w:rFonts w:cs="Helvetica"/>
          <w:color w:val="26282A"/>
          <w:szCs w:val="18"/>
        </w:rPr>
        <w:t>,</w:t>
      </w:r>
      <w:r w:rsidR="00962F04">
        <w:rPr>
          <w:rFonts w:cs="Helvetica"/>
          <w:color w:val="26282A"/>
          <w:szCs w:val="18"/>
        </w:rPr>
        <w:t xml:space="preserve"> toegestane </w:t>
      </w:r>
      <w:r>
        <w:rPr>
          <w:rFonts w:cs="Helvetica"/>
          <w:color w:val="26282A"/>
          <w:szCs w:val="18"/>
        </w:rPr>
        <w:t xml:space="preserve"> </w:t>
      </w:r>
      <w:r w:rsidR="00962F04">
        <w:rPr>
          <w:rFonts w:cs="Helvetica"/>
          <w:color w:val="26282A"/>
          <w:szCs w:val="18"/>
        </w:rPr>
        <w:t xml:space="preserve">formaten aan.  </w:t>
      </w:r>
    </w:p>
    <w:p w:rsidR="003C3487" w:rsidRDefault="00962F04" w:rsidP="003C3487">
      <w:pPr>
        <w:rPr>
          <w:rFonts w:cs="Helvetica"/>
          <w:color w:val="26282A"/>
          <w:szCs w:val="18"/>
        </w:rPr>
      </w:pPr>
      <w:r>
        <w:rPr>
          <w:rFonts w:cs="Helvetica"/>
          <w:color w:val="26282A"/>
          <w:szCs w:val="18"/>
        </w:rPr>
        <w:t>Deze kan bijvoorbeeld eisen dat de SIP verpakt</w:t>
      </w:r>
      <w:r w:rsidR="00F63FE1">
        <w:rPr>
          <w:rFonts w:cs="Helvetica"/>
          <w:color w:val="26282A"/>
          <w:szCs w:val="18"/>
        </w:rPr>
        <w:t xml:space="preserve"> </w:t>
      </w:r>
      <w:r>
        <w:rPr>
          <w:rFonts w:cs="Helvetica"/>
          <w:color w:val="26282A"/>
          <w:szCs w:val="18"/>
        </w:rPr>
        <w:t xml:space="preserve"> in een</w:t>
      </w:r>
      <w:r w:rsidR="00165DAA">
        <w:rPr>
          <w:rFonts w:cs="Helvetica"/>
          <w:color w:val="26282A"/>
          <w:szCs w:val="18"/>
        </w:rPr>
        <w:t xml:space="preserve"> </w:t>
      </w:r>
      <w:r w:rsidR="003C3487">
        <w:rPr>
          <w:rFonts w:cs="Helvetica"/>
          <w:color w:val="26282A"/>
          <w:szCs w:val="18"/>
        </w:rPr>
        <w:t>containerformaat, .tar of .zip, aan</w:t>
      </w:r>
      <w:r>
        <w:rPr>
          <w:rFonts w:cs="Helvetica"/>
          <w:color w:val="26282A"/>
          <w:szCs w:val="18"/>
        </w:rPr>
        <w:t xml:space="preserve">geleverd wordt. Dit kan dan </w:t>
      </w:r>
      <w:r w:rsidR="003C3487">
        <w:rPr>
          <w:rFonts w:cs="Helvetica"/>
          <w:color w:val="26282A"/>
          <w:szCs w:val="18"/>
        </w:rPr>
        <w:t>een multi-volume .tar of .zip zijn.</w:t>
      </w:r>
      <w:r>
        <w:rPr>
          <w:rFonts w:cs="Helvetica"/>
          <w:color w:val="26282A"/>
          <w:szCs w:val="18"/>
        </w:rPr>
        <w:t xml:space="preserve"> </w:t>
      </w:r>
    </w:p>
    <w:p w:rsidR="003C3487" w:rsidRPr="00FE0F27" w:rsidRDefault="003C3487" w:rsidP="003C3487">
      <w:pPr>
        <w:pStyle w:val="Kop2"/>
      </w:pPr>
      <w:bookmarkStart w:id="27" w:name="_Toc26348331"/>
      <w:bookmarkStart w:id="28" w:name="_Toc36032674"/>
      <w:r w:rsidRPr="00FE0F27">
        <w:t>Maximum aantal bestanden</w:t>
      </w:r>
      <w:bookmarkEnd w:id="27"/>
      <w:bookmarkEnd w:id="28"/>
    </w:p>
    <w:p w:rsidR="003C3487" w:rsidRPr="00195667" w:rsidRDefault="003C3487" w:rsidP="003C3487"/>
    <w:p w:rsidR="003C3487" w:rsidRDefault="00165DAA" w:rsidP="003C3487">
      <w:r>
        <w:t>De ontvangende partij</w:t>
      </w:r>
      <w:r w:rsidR="003C3487">
        <w:t xml:space="preserve"> kan een maximum stellen aan </w:t>
      </w:r>
      <w:r>
        <w:t xml:space="preserve">de grootte en/of </w:t>
      </w:r>
      <w:r w:rsidR="003C3487">
        <w:t>het aantal bestanden in een container. Dit maximum moet vermeld zijn in de aansluitvoorwaarden van de ontvangende partij.</w:t>
      </w:r>
    </w:p>
    <w:p w:rsidR="003C3487" w:rsidRDefault="003C3487" w:rsidP="003C3487"/>
    <w:p w:rsidR="003C3487" w:rsidRDefault="00BC0E83" w:rsidP="003C3487">
      <w:r>
        <w:t>Wil u</w:t>
      </w:r>
      <w:r w:rsidR="003C3487">
        <w:t xml:space="preserve"> meer dan het maximum aantal be</w:t>
      </w:r>
      <w:r>
        <w:t>standen aanleveren, dan levert u</w:t>
      </w:r>
      <w:r w:rsidR="003C3487">
        <w:t xml:space="preserve"> meerdere containers aan. Indien het de eerste aanlevering uit het bronsysteem betreft, dan is een van deze containers de initiële export en zijn de overige containers vervolgexporten.</w:t>
      </w:r>
      <w:r w:rsidR="00BF4433">
        <w:t xml:space="preserve"> Dit betekent </w:t>
      </w:r>
      <w:r w:rsidR="00F63FE1">
        <w:t>voor elke</w:t>
      </w:r>
      <w:r w:rsidR="00BF4433">
        <w:t xml:space="preserve"> container</w:t>
      </w:r>
      <w:r w:rsidR="00F63FE1">
        <w:t xml:space="preserve"> een pakbon</w:t>
      </w:r>
      <w:r w:rsidR="00BF4433">
        <w:t>, met een afwijkende timestamp en hashcode.</w:t>
      </w:r>
    </w:p>
    <w:p w:rsidR="00BC0E83" w:rsidRDefault="00BC0E83" w:rsidP="003C3487"/>
    <w:p w:rsidR="003C3487" w:rsidRDefault="003C3487" w:rsidP="003C3487">
      <w:r>
        <w:t>NB. Alle bestanden tellen mee voor het maximum aantal bestanden, dus ook de mdto.xml-bestanden.</w:t>
      </w:r>
    </w:p>
    <w:p w:rsidR="003C3487" w:rsidRPr="00865446" w:rsidRDefault="003C3487" w:rsidP="003C3487">
      <w:pPr>
        <w:rPr>
          <w:rFonts w:cs="Helvetica"/>
          <w:color w:val="26282A"/>
          <w:szCs w:val="18"/>
        </w:rPr>
      </w:pPr>
    </w:p>
    <w:p w:rsidR="003C3487" w:rsidRPr="00FE0F27" w:rsidRDefault="003C3487" w:rsidP="003C3487">
      <w:pPr>
        <w:pStyle w:val="Kop2"/>
      </w:pPr>
      <w:bookmarkStart w:id="29" w:name="_Toc26348332"/>
      <w:bookmarkStart w:id="30" w:name="_Toc36032675"/>
      <w:r w:rsidRPr="00FE0F27">
        <w:t>Controle op verzending</w:t>
      </w:r>
      <w:bookmarkEnd w:id="29"/>
      <w:bookmarkEnd w:id="30"/>
      <w:r>
        <w:t xml:space="preserve"> </w:t>
      </w:r>
    </w:p>
    <w:p w:rsidR="003C3487" w:rsidRPr="00195667" w:rsidRDefault="003C3487" w:rsidP="003C3487"/>
    <w:p w:rsidR="003C3487" w:rsidRDefault="003C3487" w:rsidP="003C3487">
      <w:r>
        <w:t xml:space="preserve">De ontvangende partij controleert de verzending van de export naar het </w:t>
      </w:r>
      <w:r w:rsidR="002D41F1">
        <w:t>doelsysteem</w:t>
      </w:r>
      <w:r>
        <w:t>. Hiervoor maakt deze partij gebruik van de logistieke gegevens zoals deze zijn geleverd in de pakbon.</w:t>
      </w:r>
      <w:r w:rsidR="00BC0E83">
        <w:t xml:space="preserve"> Tevens vindt er een volledigheids- en integriteitscontrole plaats op de  MDTO metagegevens van de informatieobjecten en bestanden.</w:t>
      </w:r>
    </w:p>
    <w:p w:rsidR="003C3487" w:rsidRDefault="003C3487" w:rsidP="003C3487"/>
    <w:p w:rsidR="003C3487" w:rsidRDefault="003C3487" w:rsidP="003C3487">
      <w:pPr>
        <w:pStyle w:val="Kop2"/>
      </w:pPr>
      <w:bookmarkStart w:id="31" w:name="_Toc26348333"/>
      <w:bookmarkStart w:id="32" w:name="_Toc36032676"/>
      <w:r>
        <w:t>Berichtenservice voor controle op ontvangst</w:t>
      </w:r>
      <w:bookmarkEnd w:id="31"/>
      <w:bookmarkEnd w:id="32"/>
    </w:p>
    <w:p w:rsidR="003C3487" w:rsidRDefault="003C3487" w:rsidP="003C3487">
      <w:pPr>
        <w:rPr>
          <w:b/>
        </w:rPr>
      </w:pPr>
    </w:p>
    <w:p w:rsidR="00BC0E83" w:rsidRDefault="003C3487" w:rsidP="00BC0E83">
      <w:r>
        <w:t xml:space="preserve">Het </w:t>
      </w:r>
      <w:r w:rsidR="002D41F1">
        <w:t>doelsysteem</w:t>
      </w:r>
      <w:r>
        <w:t xml:space="preserve"> ondersteunt een berichtenservice voor </w:t>
      </w:r>
      <w:r w:rsidR="00D57EE7">
        <w:t>aanlevering</w:t>
      </w:r>
      <w:r>
        <w:t xml:space="preserve"> met het bronsysteem, c.q. de verzendende partij.</w:t>
      </w:r>
      <w:r w:rsidRPr="00E97C4A">
        <w:t xml:space="preserve"> </w:t>
      </w:r>
      <w:r w:rsidR="00BC0E83">
        <w:t>Deze berichtenservice kan, maar hoeft niet geautomatiseerd te zijn.</w:t>
      </w:r>
    </w:p>
    <w:p w:rsidR="00BC0E83" w:rsidRDefault="00BC0E83" w:rsidP="00BC0E83"/>
    <w:p w:rsidR="003C3487" w:rsidRDefault="003C3487" w:rsidP="003C3487">
      <w:r>
        <w:t>De volgende berichten worden ondersteund:</w:t>
      </w:r>
    </w:p>
    <w:p w:rsidR="003C3487" w:rsidRDefault="003C3487" w:rsidP="00653DAC">
      <w:pPr>
        <w:numPr>
          <w:ilvl w:val="0"/>
          <w:numId w:val="7"/>
        </w:numPr>
      </w:pPr>
      <w:r>
        <w:t>de aankondiging van een aanlevering door het bronsysteem</w:t>
      </w:r>
    </w:p>
    <w:p w:rsidR="003C3487" w:rsidRDefault="003C3487" w:rsidP="00653DAC">
      <w:pPr>
        <w:numPr>
          <w:ilvl w:val="0"/>
          <w:numId w:val="7"/>
        </w:numPr>
      </w:pPr>
      <w:r>
        <w:t xml:space="preserve">de ontvangst van de aanlevering door het </w:t>
      </w:r>
      <w:r w:rsidR="002D41F1">
        <w:t>doelsysteem</w:t>
      </w:r>
    </w:p>
    <w:p w:rsidR="003C3487" w:rsidRDefault="003C3487" w:rsidP="00653DAC">
      <w:pPr>
        <w:numPr>
          <w:ilvl w:val="0"/>
          <w:numId w:val="7"/>
        </w:numPr>
      </w:pPr>
      <w:r w:rsidRPr="00E97C4A">
        <w:t xml:space="preserve">de opname in het </w:t>
      </w:r>
      <w:r w:rsidR="002D41F1">
        <w:t>doelsysteem</w:t>
      </w:r>
    </w:p>
    <w:p w:rsidR="003C3487" w:rsidRDefault="003C3487" w:rsidP="00653DAC">
      <w:pPr>
        <w:numPr>
          <w:ilvl w:val="0"/>
          <w:numId w:val="7"/>
        </w:numPr>
      </w:pPr>
      <w:r>
        <w:t xml:space="preserve">foutmeldingen bij de opname in het </w:t>
      </w:r>
      <w:r w:rsidR="002D41F1">
        <w:t>doelsysteem</w:t>
      </w:r>
      <w:r>
        <w:t>.</w:t>
      </w:r>
    </w:p>
    <w:p w:rsidR="00BC0E83" w:rsidRDefault="00BC0E83" w:rsidP="003C3487"/>
    <w:p w:rsidR="003C3487" w:rsidRDefault="003C3487" w:rsidP="003C3487">
      <w:r>
        <w:t>Elk bericht bevat in ieder geval</w:t>
      </w:r>
      <w:r w:rsidR="00BC0E83">
        <w:t xml:space="preserve"> de volgende informatie</w:t>
      </w:r>
      <w:r>
        <w:t>:</w:t>
      </w:r>
    </w:p>
    <w:p w:rsidR="003C3487" w:rsidRPr="00CE730A" w:rsidRDefault="003C3487" w:rsidP="00653DAC">
      <w:pPr>
        <w:pStyle w:val="Normaalweb"/>
        <w:numPr>
          <w:ilvl w:val="0"/>
          <w:numId w:val="8"/>
        </w:numPr>
        <w:rPr>
          <w:rFonts w:ascii="Calibri" w:hAnsi="Calibri"/>
          <w:sz w:val="22"/>
          <w:szCs w:val="22"/>
        </w:rPr>
      </w:pPr>
      <w:r>
        <w:rPr>
          <w:rFonts w:ascii="Calibri" w:hAnsi="Calibri"/>
          <w:sz w:val="22"/>
          <w:szCs w:val="22"/>
        </w:rPr>
        <w:t>u</w:t>
      </w:r>
      <w:r w:rsidRPr="00CE730A">
        <w:rPr>
          <w:rFonts w:ascii="Calibri" w:hAnsi="Calibri"/>
          <w:sz w:val="22"/>
          <w:szCs w:val="22"/>
        </w:rPr>
        <w:t>niek identificatienummer</w:t>
      </w:r>
      <w:r>
        <w:rPr>
          <w:rFonts w:ascii="Calibri" w:hAnsi="Calibri"/>
          <w:sz w:val="22"/>
          <w:szCs w:val="22"/>
        </w:rPr>
        <w:t xml:space="preserve"> van de aanlevering</w:t>
      </w:r>
    </w:p>
    <w:p w:rsidR="003C3487" w:rsidRDefault="003C3487" w:rsidP="00653DAC">
      <w:pPr>
        <w:pStyle w:val="Normaalweb"/>
        <w:numPr>
          <w:ilvl w:val="0"/>
          <w:numId w:val="8"/>
        </w:numPr>
        <w:rPr>
          <w:rFonts w:ascii="Calibri" w:hAnsi="Calibri"/>
          <w:sz w:val="22"/>
          <w:szCs w:val="22"/>
        </w:rPr>
      </w:pPr>
      <w:r>
        <w:rPr>
          <w:rFonts w:ascii="Calibri" w:hAnsi="Calibri"/>
          <w:sz w:val="22"/>
          <w:szCs w:val="22"/>
        </w:rPr>
        <w:t>a</w:t>
      </w:r>
      <w:r w:rsidRPr="00CE730A">
        <w:rPr>
          <w:rFonts w:ascii="Calibri" w:hAnsi="Calibri"/>
          <w:sz w:val="22"/>
          <w:szCs w:val="22"/>
        </w:rPr>
        <w:t xml:space="preserve">antal </w:t>
      </w:r>
      <w:r w:rsidR="002D41F1">
        <w:rPr>
          <w:rFonts w:ascii="Calibri" w:hAnsi="Calibri"/>
          <w:sz w:val="22"/>
          <w:szCs w:val="22"/>
        </w:rPr>
        <w:t>informatieobjecten</w:t>
      </w:r>
      <w:r w:rsidRPr="00CE730A">
        <w:rPr>
          <w:rFonts w:ascii="Calibri" w:hAnsi="Calibri"/>
          <w:sz w:val="22"/>
          <w:szCs w:val="22"/>
        </w:rPr>
        <w:t xml:space="preserve"> en aantal bestanden</w:t>
      </w:r>
      <w:r>
        <w:rPr>
          <w:rFonts w:ascii="Calibri" w:hAnsi="Calibri"/>
          <w:sz w:val="22"/>
          <w:szCs w:val="22"/>
        </w:rPr>
        <w:t>:</w:t>
      </w:r>
    </w:p>
    <w:p w:rsidR="003C3487" w:rsidRPr="008B6186" w:rsidRDefault="003C3487" w:rsidP="00653DAC">
      <w:pPr>
        <w:pStyle w:val="Normaalweb"/>
        <w:numPr>
          <w:ilvl w:val="1"/>
          <w:numId w:val="8"/>
        </w:numPr>
        <w:rPr>
          <w:rFonts w:ascii="Calibri" w:hAnsi="Calibri"/>
          <w:sz w:val="22"/>
          <w:szCs w:val="22"/>
        </w:rPr>
      </w:pPr>
      <w:r w:rsidRPr="008B6186">
        <w:rPr>
          <w:rFonts w:ascii="Calibri" w:hAnsi="Calibri"/>
          <w:sz w:val="22"/>
          <w:szCs w:val="22"/>
        </w:rPr>
        <w:t xml:space="preserve">verwerkt/uitgevallen </w:t>
      </w:r>
      <w:r>
        <w:rPr>
          <w:rFonts w:ascii="Calibri" w:hAnsi="Calibri"/>
          <w:sz w:val="22"/>
          <w:szCs w:val="22"/>
        </w:rPr>
        <w:t>i</w:t>
      </w:r>
      <w:r w:rsidRPr="008B6186">
        <w:rPr>
          <w:rFonts w:ascii="Calibri" w:hAnsi="Calibri"/>
          <w:sz w:val="22"/>
          <w:szCs w:val="22"/>
        </w:rPr>
        <w:t>dentificatie en reden van evt. uitval</w:t>
      </w:r>
    </w:p>
    <w:p w:rsidR="003C3487" w:rsidRDefault="003C3487" w:rsidP="00653DAC">
      <w:pPr>
        <w:pStyle w:val="Normaalweb"/>
        <w:numPr>
          <w:ilvl w:val="0"/>
          <w:numId w:val="8"/>
        </w:numPr>
        <w:rPr>
          <w:rFonts w:ascii="Calibri" w:hAnsi="Calibri"/>
          <w:sz w:val="22"/>
          <w:szCs w:val="22"/>
        </w:rPr>
      </w:pPr>
      <w:r w:rsidRPr="00CE730A">
        <w:rPr>
          <w:rFonts w:ascii="Calibri" w:hAnsi="Calibri"/>
          <w:sz w:val="22"/>
          <w:szCs w:val="22"/>
        </w:rPr>
        <w:t xml:space="preserve">datum verzending/datum </w:t>
      </w:r>
      <w:r>
        <w:rPr>
          <w:rFonts w:ascii="Calibri" w:hAnsi="Calibri"/>
          <w:sz w:val="22"/>
          <w:szCs w:val="22"/>
        </w:rPr>
        <w:t>verwerking</w:t>
      </w:r>
    </w:p>
    <w:p w:rsidR="003C3487" w:rsidRDefault="003C3487" w:rsidP="00653DAC">
      <w:pPr>
        <w:pStyle w:val="Normaalweb"/>
        <w:numPr>
          <w:ilvl w:val="0"/>
          <w:numId w:val="8"/>
        </w:numPr>
        <w:rPr>
          <w:rFonts w:ascii="Calibri" w:hAnsi="Calibri"/>
          <w:sz w:val="22"/>
          <w:szCs w:val="22"/>
        </w:rPr>
      </w:pPr>
      <w:r>
        <w:rPr>
          <w:rFonts w:ascii="Calibri" w:hAnsi="Calibri"/>
          <w:sz w:val="22"/>
          <w:szCs w:val="22"/>
        </w:rPr>
        <w:t>eventuele foutmeldingen.</w:t>
      </w:r>
    </w:p>
    <w:p w:rsidR="002F56FD" w:rsidRDefault="002F56FD" w:rsidP="00653DAC">
      <w:pPr>
        <w:pStyle w:val="Normaalweb"/>
        <w:numPr>
          <w:ilvl w:val="0"/>
          <w:numId w:val="8"/>
        </w:numPr>
        <w:rPr>
          <w:rFonts w:ascii="Calibri" w:hAnsi="Calibri"/>
          <w:sz w:val="22"/>
          <w:szCs w:val="22"/>
        </w:rPr>
      </w:pPr>
      <w:r>
        <w:rPr>
          <w:rFonts w:ascii="Calibri" w:hAnsi="Calibri"/>
          <w:sz w:val="22"/>
          <w:szCs w:val="22"/>
        </w:rPr>
        <w:t>Afzender</w:t>
      </w:r>
    </w:p>
    <w:p w:rsidR="002F56FD" w:rsidRDefault="002F56FD" w:rsidP="00653DAC">
      <w:pPr>
        <w:pStyle w:val="Normaalweb"/>
        <w:numPr>
          <w:ilvl w:val="0"/>
          <w:numId w:val="8"/>
        </w:numPr>
        <w:rPr>
          <w:rFonts w:ascii="Calibri" w:hAnsi="Calibri"/>
          <w:sz w:val="22"/>
          <w:szCs w:val="22"/>
        </w:rPr>
      </w:pPr>
      <w:r>
        <w:rPr>
          <w:rFonts w:ascii="Calibri" w:hAnsi="Calibri"/>
          <w:sz w:val="22"/>
          <w:szCs w:val="22"/>
        </w:rPr>
        <w:t>bestemming</w:t>
      </w:r>
    </w:p>
    <w:p w:rsidR="003C3487" w:rsidRDefault="003C3487" w:rsidP="003C3487">
      <w:pPr>
        <w:pStyle w:val="Normaalweb"/>
        <w:rPr>
          <w:rFonts w:ascii="Calibri" w:hAnsi="Calibri"/>
          <w:sz w:val="22"/>
          <w:szCs w:val="22"/>
        </w:rPr>
      </w:pPr>
      <w:r>
        <w:rPr>
          <w:rFonts w:ascii="Calibri" w:hAnsi="Calibri"/>
          <w:sz w:val="22"/>
          <w:szCs w:val="22"/>
        </w:rPr>
        <w:t>De foutmeldingen zijn divers en kunnen bij elke ontvangende partij verschillen. Elke foutmelding kent de volgende structuur :</w:t>
      </w:r>
    </w:p>
    <w:p w:rsidR="003C3487" w:rsidRDefault="002F56FD" w:rsidP="00653DAC">
      <w:pPr>
        <w:pStyle w:val="Normaalweb"/>
        <w:numPr>
          <w:ilvl w:val="0"/>
          <w:numId w:val="11"/>
        </w:numPr>
        <w:rPr>
          <w:rFonts w:ascii="Calibri" w:hAnsi="Calibri"/>
          <w:sz w:val="22"/>
          <w:szCs w:val="22"/>
        </w:rPr>
      </w:pPr>
      <w:r>
        <w:rPr>
          <w:rFonts w:ascii="Calibri" w:hAnsi="Calibri"/>
          <w:sz w:val="22"/>
          <w:szCs w:val="22"/>
        </w:rPr>
        <w:t>ID</w:t>
      </w:r>
      <w:r w:rsidR="003C3487">
        <w:rPr>
          <w:rFonts w:ascii="Calibri" w:hAnsi="Calibri"/>
          <w:sz w:val="22"/>
          <w:szCs w:val="22"/>
        </w:rPr>
        <w:t xml:space="preserve"> </w:t>
      </w:r>
      <w:r>
        <w:rPr>
          <w:rFonts w:ascii="Calibri" w:hAnsi="Calibri"/>
          <w:sz w:val="22"/>
          <w:szCs w:val="22"/>
        </w:rPr>
        <w:t xml:space="preserve">informatieobject </w:t>
      </w:r>
      <w:r w:rsidR="003C3487">
        <w:rPr>
          <w:rFonts w:ascii="Calibri" w:hAnsi="Calibri"/>
          <w:sz w:val="22"/>
          <w:szCs w:val="22"/>
        </w:rPr>
        <w:t>/</w:t>
      </w:r>
      <w:r>
        <w:rPr>
          <w:rFonts w:ascii="Calibri" w:hAnsi="Calibri"/>
          <w:sz w:val="22"/>
          <w:szCs w:val="22"/>
        </w:rPr>
        <w:t xml:space="preserve"> </w:t>
      </w:r>
      <w:r w:rsidR="003C3487">
        <w:rPr>
          <w:rFonts w:ascii="Calibri" w:hAnsi="Calibri"/>
          <w:sz w:val="22"/>
          <w:szCs w:val="22"/>
        </w:rPr>
        <w:t>bestand ( in SIP)</w:t>
      </w:r>
    </w:p>
    <w:p w:rsidR="002F56FD" w:rsidRDefault="002F56FD" w:rsidP="00653DAC">
      <w:pPr>
        <w:pStyle w:val="Normaalweb"/>
        <w:numPr>
          <w:ilvl w:val="0"/>
          <w:numId w:val="11"/>
        </w:numPr>
        <w:rPr>
          <w:rFonts w:ascii="Calibri" w:hAnsi="Calibri"/>
          <w:sz w:val="22"/>
          <w:szCs w:val="22"/>
        </w:rPr>
      </w:pPr>
      <w:r>
        <w:rPr>
          <w:rFonts w:ascii="Calibri" w:hAnsi="Calibri"/>
          <w:sz w:val="22"/>
          <w:szCs w:val="22"/>
        </w:rPr>
        <w:t>Naam informatieobject / bestand</w:t>
      </w:r>
    </w:p>
    <w:p w:rsidR="003C3487" w:rsidRDefault="003C3487" w:rsidP="00653DAC">
      <w:pPr>
        <w:pStyle w:val="Normaalweb"/>
        <w:numPr>
          <w:ilvl w:val="0"/>
          <w:numId w:val="11"/>
        </w:numPr>
        <w:rPr>
          <w:rFonts w:ascii="Calibri" w:hAnsi="Calibri"/>
          <w:sz w:val="22"/>
          <w:szCs w:val="22"/>
        </w:rPr>
      </w:pPr>
      <w:r>
        <w:rPr>
          <w:rFonts w:ascii="Calibri" w:hAnsi="Calibri"/>
          <w:sz w:val="22"/>
          <w:szCs w:val="22"/>
        </w:rPr>
        <w:t>reden fout:  bijv. ontbreken metag</w:t>
      </w:r>
      <w:r w:rsidR="00881B2C">
        <w:rPr>
          <w:rFonts w:ascii="Calibri" w:hAnsi="Calibri"/>
          <w:sz w:val="22"/>
          <w:szCs w:val="22"/>
        </w:rPr>
        <w:t>eg</w:t>
      </w:r>
      <w:r>
        <w:rPr>
          <w:rFonts w:ascii="Calibri" w:hAnsi="Calibri"/>
          <w:sz w:val="22"/>
          <w:szCs w:val="22"/>
        </w:rPr>
        <w:t>evens of onbekend bestand</w:t>
      </w:r>
    </w:p>
    <w:p w:rsidR="003C3487" w:rsidRPr="00CF7144" w:rsidRDefault="00BC0E83" w:rsidP="00BC0E83">
      <w:pPr>
        <w:pStyle w:val="Normaalweb"/>
        <w:rPr>
          <w:rFonts w:ascii="Calibri" w:hAnsi="Calibri"/>
          <w:sz w:val="22"/>
          <w:szCs w:val="22"/>
        </w:rPr>
      </w:pPr>
      <w:r>
        <w:rPr>
          <w:rFonts w:ascii="Calibri" w:hAnsi="Calibri"/>
          <w:sz w:val="22"/>
          <w:szCs w:val="22"/>
        </w:rPr>
        <w:t xml:space="preserve">De ontvangende partij weigert de volledige </w:t>
      </w:r>
      <w:r w:rsidR="00881B2C">
        <w:rPr>
          <w:rFonts w:ascii="Calibri" w:hAnsi="Calibri"/>
          <w:sz w:val="22"/>
          <w:szCs w:val="22"/>
        </w:rPr>
        <w:t>aanlevering bij een foutmelding, tenzij hierover aparte afspraken zijn gemaakt.</w:t>
      </w:r>
    </w:p>
    <w:sectPr w:rsidR="003C3487" w:rsidRPr="00CF7144" w:rsidSect="00F707FF">
      <w:headerReference w:type="even" r:id="rId14"/>
      <w:headerReference w:type="default" r:id="rId15"/>
      <w:footerReference w:type="even" r:id="rId16"/>
      <w:footerReference w:type="default" r:id="rId17"/>
      <w:headerReference w:type="first" r:id="rId18"/>
      <w:footerReference w:type="first" r:id="rId19"/>
      <w:pgSz w:w="11906" w:h="16838" w:code="9"/>
      <w:pgMar w:top="2520" w:right="965" w:bottom="1080" w:left="3226" w:header="202" w:footer="662" w:gutter="0"/>
      <w:paperSrc w:firs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D5E" w:rsidRDefault="001A0D5E">
      <w:r>
        <w:separator/>
      </w:r>
    </w:p>
    <w:p w:rsidR="001A0D5E" w:rsidRDefault="001A0D5E"/>
    <w:p w:rsidR="001A0D5E" w:rsidRDefault="001A0D5E"/>
  </w:endnote>
  <w:endnote w:type="continuationSeparator" w:id="0">
    <w:p w:rsidR="001A0D5E" w:rsidRDefault="001A0D5E">
      <w:r>
        <w:continuationSeparator/>
      </w:r>
    </w:p>
    <w:p w:rsidR="001A0D5E" w:rsidRDefault="001A0D5E"/>
    <w:p w:rsidR="001A0D5E" w:rsidRDefault="001A0D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689" w:rsidRDefault="00107689">
    <w:pPr>
      <w:pStyle w:val="Voettekst"/>
    </w:pPr>
  </w:p>
  <w:p w:rsidR="00107689" w:rsidRDefault="00107689"/>
  <w:tbl>
    <w:tblPr>
      <w:tblW w:w="9900" w:type="dxa"/>
      <w:tblLayout w:type="fixed"/>
      <w:tblCellMar>
        <w:left w:w="0" w:type="dxa"/>
        <w:right w:w="0" w:type="dxa"/>
      </w:tblCellMar>
      <w:tblLook w:val="0000" w:firstRow="0" w:lastRow="0" w:firstColumn="0" w:lastColumn="0" w:noHBand="0" w:noVBand="0"/>
    </w:tblPr>
    <w:tblGrid>
      <w:gridCol w:w="7752"/>
      <w:gridCol w:w="2148"/>
    </w:tblGrid>
    <w:tr w:rsidR="00107689">
      <w:trPr>
        <w:trHeight w:hRule="exact" w:val="240"/>
      </w:trPr>
      <w:tc>
        <w:tcPr>
          <w:tcW w:w="7752" w:type="dxa"/>
          <w:shd w:val="clear" w:color="auto" w:fill="auto"/>
        </w:tcPr>
        <w:p w:rsidR="00107689" w:rsidRDefault="00107689" w:rsidP="00C26079">
          <w:r>
            <w:t>VERTROUWELIJK</w:t>
          </w:r>
        </w:p>
      </w:tc>
      <w:tc>
        <w:tcPr>
          <w:tcW w:w="2148" w:type="dxa"/>
        </w:tcPr>
        <w:p w:rsidR="00107689" w:rsidRPr="00B74DD5" w:rsidRDefault="00107689" w:rsidP="00C26079">
          <w:pPr>
            <w:pStyle w:val="Huisstijl-Paginanummering"/>
          </w:pPr>
          <w:r w:rsidRPr="00B74DD5">
            <w:t xml:space="preserve">Pagina </w:t>
          </w:r>
          <w:r w:rsidRPr="00B74DD5">
            <w:fldChar w:fldCharType="begin"/>
          </w:r>
          <w:r w:rsidRPr="00B74DD5">
            <w:instrText xml:space="preserve"> PAGE   \* MERGEFORMAT </w:instrText>
          </w:r>
          <w:r w:rsidRPr="00B74DD5">
            <w:fldChar w:fldCharType="separate"/>
          </w:r>
          <w:r>
            <w:t>7</w:t>
          </w:r>
          <w:r w:rsidRPr="00B74DD5">
            <w:fldChar w:fldCharType="end"/>
          </w:r>
          <w:r w:rsidRPr="00B74DD5">
            <w:t xml:space="preserve"> van </w:t>
          </w:r>
          <w:r w:rsidR="0038567F">
            <w:fldChar w:fldCharType="begin"/>
          </w:r>
          <w:r w:rsidR="0038567F">
            <w:instrText xml:space="preserve"> NUMPAGES   \* MERGEFORMAT </w:instrText>
          </w:r>
          <w:r w:rsidR="0038567F">
            <w:fldChar w:fldCharType="separate"/>
          </w:r>
          <w:r w:rsidR="001A0D5E">
            <w:t>3</w:t>
          </w:r>
          <w:r w:rsidR="0038567F">
            <w:fldChar w:fldCharType="end"/>
          </w:r>
        </w:p>
      </w:tc>
    </w:tr>
  </w:tbl>
  <w:p w:rsidR="00107689" w:rsidRDefault="00107689"/>
  <w:tbl>
    <w:tblPr>
      <w:tblW w:w="9900" w:type="dxa"/>
      <w:tblLayout w:type="fixed"/>
      <w:tblCellMar>
        <w:left w:w="0" w:type="dxa"/>
        <w:right w:w="0" w:type="dxa"/>
      </w:tblCellMar>
      <w:tblLook w:val="0000" w:firstRow="0" w:lastRow="0" w:firstColumn="0" w:lastColumn="0" w:noHBand="0" w:noVBand="0"/>
    </w:tblPr>
    <w:tblGrid>
      <w:gridCol w:w="7752"/>
      <w:gridCol w:w="2148"/>
    </w:tblGrid>
    <w:tr w:rsidR="00107689">
      <w:trPr>
        <w:trHeight w:hRule="exact" w:val="240"/>
      </w:trPr>
      <w:tc>
        <w:tcPr>
          <w:tcW w:w="7752" w:type="dxa"/>
          <w:shd w:val="clear" w:color="auto" w:fill="auto"/>
        </w:tcPr>
        <w:p w:rsidR="00107689" w:rsidRDefault="00107689" w:rsidP="00C26079">
          <w:r>
            <w:t>VERTROUWELIJK</w:t>
          </w:r>
        </w:p>
      </w:tc>
      <w:tc>
        <w:tcPr>
          <w:tcW w:w="2148" w:type="dxa"/>
        </w:tcPr>
        <w:p w:rsidR="00107689" w:rsidRPr="00B74DD5" w:rsidRDefault="00107689" w:rsidP="00C26079">
          <w:pPr>
            <w:pStyle w:val="Huisstijl-Paginanummering"/>
          </w:pPr>
          <w:r w:rsidRPr="00B74DD5">
            <w:t xml:space="preserve">Pagina </w:t>
          </w:r>
          <w:r w:rsidRPr="00B74DD5">
            <w:fldChar w:fldCharType="begin"/>
          </w:r>
          <w:r w:rsidRPr="00B74DD5">
            <w:instrText xml:space="preserve"> PAGE   \* MERGEFORMAT </w:instrText>
          </w:r>
          <w:r w:rsidRPr="00B74DD5">
            <w:fldChar w:fldCharType="separate"/>
          </w:r>
          <w:r>
            <w:t>7</w:t>
          </w:r>
          <w:r w:rsidRPr="00B74DD5">
            <w:fldChar w:fldCharType="end"/>
          </w:r>
          <w:r w:rsidRPr="00B74DD5">
            <w:t xml:space="preserve"> van </w:t>
          </w:r>
          <w:r w:rsidR="0038567F">
            <w:fldChar w:fldCharType="begin"/>
          </w:r>
          <w:r w:rsidR="0038567F">
            <w:instrText xml:space="preserve"> NUMPAGES   \* MERGEFORMAT </w:instrText>
          </w:r>
          <w:r w:rsidR="0038567F">
            <w:fldChar w:fldCharType="separate"/>
          </w:r>
          <w:r w:rsidR="001A0D5E">
            <w:t>3</w:t>
          </w:r>
          <w:r w:rsidR="0038567F">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6260"/>
      <w:gridCol w:w="1392"/>
    </w:tblGrid>
    <w:tr w:rsidR="00107689" w:rsidTr="005B4F97">
      <w:trPr>
        <w:trHeight w:hRule="exact" w:val="240"/>
      </w:trPr>
      <w:tc>
        <w:tcPr>
          <w:tcW w:w="6260" w:type="dxa"/>
          <w:shd w:val="clear" w:color="auto" w:fill="auto"/>
        </w:tcPr>
        <w:p w:rsidR="00107689" w:rsidRPr="00C12E90" w:rsidRDefault="00107689" w:rsidP="002E14E1">
          <w:pPr>
            <w:rPr>
              <w:rStyle w:val="Huisstijl-Rubricering"/>
            </w:rPr>
          </w:pPr>
        </w:p>
      </w:tc>
      <w:tc>
        <w:tcPr>
          <w:tcW w:w="1392" w:type="dxa"/>
        </w:tcPr>
        <w:p w:rsidR="00107689" w:rsidRPr="006B1455" w:rsidRDefault="00107689" w:rsidP="005E54E4">
          <w:pPr>
            <w:pStyle w:val="Huisstijl-Paginanummering"/>
          </w:pPr>
          <w:r w:rsidRPr="006B1455">
            <w:t xml:space="preserve">Pagina </w:t>
          </w:r>
          <w:r w:rsidRPr="006B1455">
            <w:fldChar w:fldCharType="begin"/>
          </w:r>
          <w:r w:rsidRPr="006B1455">
            <w:instrText xml:space="preserve"> PAGE   \* MERGEFORMAT </w:instrText>
          </w:r>
          <w:r w:rsidRPr="006B1455">
            <w:fldChar w:fldCharType="separate"/>
          </w:r>
          <w:r w:rsidR="0038567F">
            <w:t>14</w:t>
          </w:r>
          <w:r w:rsidRPr="006B1455">
            <w:fldChar w:fldCharType="end"/>
          </w:r>
          <w:r w:rsidRPr="006B1455">
            <w:t xml:space="preserve"> van </w:t>
          </w:r>
          <w:r w:rsidR="0038567F">
            <w:fldChar w:fldCharType="begin"/>
          </w:r>
          <w:r w:rsidR="0038567F">
            <w:instrText xml:space="preserve"> NUMPAGES   \* MERGEFORMAT </w:instrText>
          </w:r>
          <w:r w:rsidR="0038567F">
            <w:fldChar w:fldCharType="separate"/>
          </w:r>
          <w:r w:rsidR="0038567F">
            <w:t>14</w:t>
          </w:r>
          <w:r w:rsidR="0038567F">
            <w:fldChar w:fldCharType="end"/>
          </w:r>
        </w:p>
      </w:tc>
    </w:tr>
  </w:tbl>
  <w:p w:rsidR="00107689" w:rsidRPr="00BC3B53" w:rsidRDefault="00107689" w:rsidP="00B74DD5">
    <w:pPr>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689" w:rsidRPr="00BC3B53" w:rsidRDefault="00107689" w:rsidP="0039744C">
    <w:pPr>
      <w:spacing w:line="240"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D5E" w:rsidRPr="00B35331" w:rsidRDefault="001A0D5E" w:rsidP="00B35331">
      <w:pPr>
        <w:pStyle w:val="Voettekst"/>
      </w:pPr>
    </w:p>
  </w:footnote>
  <w:footnote w:type="continuationSeparator" w:id="0">
    <w:p w:rsidR="001A0D5E" w:rsidRDefault="001A0D5E">
      <w:r>
        <w:continuationSeparator/>
      </w:r>
    </w:p>
    <w:p w:rsidR="001A0D5E" w:rsidRDefault="001A0D5E"/>
    <w:p w:rsidR="001A0D5E" w:rsidRDefault="001A0D5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689" w:rsidRDefault="00107689">
    <w:pPr>
      <w:pStyle w:val="Koptekst"/>
    </w:pPr>
  </w:p>
  <w:p w:rsidR="00107689" w:rsidRDefault="00107689"/>
  <w:p w:rsidR="00107689" w:rsidRDefault="0010768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689" w:rsidRDefault="0038567F" w:rsidP="000D7BB7">
    <w:pPr>
      <w:pStyle w:val="Koptekst"/>
      <w:rPr>
        <w:rFonts w:cs="Verdana-Bold"/>
        <w:b/>
        <w:bCs/>
        <w:smallCaps/>
        <w:szCs w:val="18"/>
      </w:rPr>
    </w:pPr>
    <w:r w:rsidRPr="0038567F">
      <w:rPr>
        <w:rFonts w:cs="Verdana-Bold"/>
        <w:b/>
        <w:bCs/>
        <w:smallCaps/>
        <w:szCs w:val="1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51201"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tbl>
    <w:tblPr>
      <w:tblW w:w="7520" w:type="dxa"/>
      <w:tblLayout w:type="fixed"/>
      <w:tblCellMar>
        <w:left w:w="0" w:type="dxa"/>
        <w:right w:w="0" w:type="dxa"/>
      </w:tblCellMar>
      <w:tblLook w:val="0000" w:firstRow="0" w:lastRow="0" w:firstColumn="0" w:lastColumn="0" w:noHBand="0" w:noVBand="0"/>
    </w:tblPr>
    <w:tblGrid>
      <w:gridCol w:w="7520"/>
    </w:tblGrid>
    <w:tr w:rsidR="00107689" w:rsidRPr="00275984" w:rsidTr="002E14E1">
      <w:trPr>
        <w:trHeight w:val="400"/>
      </w:trPr>
      <w:tc>
        <w:tcPr>
          <w:tcW w:w="7520" w:type="dxa"/>
          <w:shd w:val="clear" w:color="auto" w:fill="auto"/>
        </w:tcPr>
        <w:p w:rsidR="00107689" w:rsidRPr="002E14E1" w:rsidRDefault="001A0D5E" w:rsidP="004B67AF">
          <w:pPr>
            <w:adjustRightInd w:val="0"/>
            <w:spacing w:line="180" w:lineRule="exact"/>
            <w:rPr>
              <w:sz w:val="13"/>
            </w:rPr>
          </w:pPr>
          <w:r>
            <w:rPr>
              <w:rStyle w:val="Huisstijl-Koptekst"/>
            </w:rPr>
            <w:t>Concept</w:t>
          </w:r>
          <w:r w:rsidR="00107689">
            <w:rPr>
              <w:rStyle w:val="Huisstijl-Koptekst"/>
            </w:rPr>
            <w:t xml:space="preserve"> | </w:t>
          </w:r>
          <w:r>
            <w:rPr>
              <w:rStyle w:val="Huisstijl-Koptekst"/>
            </w:rPr>
            <w:t>Protocol aanleveren aan een doelsysteem</w:t>
          </w:r>
          <w:r w:rsidR="00107689">
            <w:rPr>
              <w:rStyle w:val="Huisstijl-Koptekst"/>
            </w:rPr>
            <w:t xml:space="preserve"> | </w:t>
          </w:r>
          <w:r w:rsidR="004B67AF">
            <w:rPr>
              <w:rStyle w:val="Huisstijl-Koptekst"/>
            </w:rPr>
            <w:t>15-maart</w:t>
          </w:r>
          <w:r w:rsidR="00976D11">
            <w:rPr>
              <w:rStyle w:val="Huisstijl-Koptekst"/>
            </w:rPr>
            <w:t xml:space="preserve"> 2021</w:t>
          </w:r>
        </w:p>
      </w:tc>
    </w:tr>
  </w:tbl>
  <w:p w:rsidR="00107689" w:rsidRDefault="00107689" w:rsidP="000D7BB7">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706" w:type="dxa"/>
      <w:tblLayout w:type="fixed"/>
      <w:tblCellMar>
        <w:left w:w="0" w:type="dxa"/>
        <w:right w:w="0" w:type="dxa"/>
      </w:tblCellMar>
      <w:tblLook w:val="0000" w:firstRow="0" w:lastRow="0" w:firstColumn="0" w:lastColumn="0" w:noHBand="0" w:noVBand="0"/>
    </w:tblPr>
    <w:tblGrid>
      <w:gridCol w:w="5706"/>
    </w:tblGrid>
    <w:tr w:rsidR="00107689" w:rsidTr="00115CCD">
      <w:trPr>
        <w:cantSplit/>
        <w:trHeight w:hRule="exact" w:val="3373"/>
      </w:trPr>
      <w:tc>
        <w:tcPr>
          <w:tcW w:w="5706" w:type="dxa"/>
          <w:shd w:val="clear" w:color="auto" w:fill="auto"/>
        </w:tcPr>
        <w:p w:rsidR="00107689" w:rsidRPr="00BC3B53" w:rsidRDefault="00107689" w:rsidP="00094B45">
          <w:pPr>
            <w:ind w:left="240" w:hanging="240"/>
          </w:pPr>
        </w:p>
      </w:tc>
    </w:tr>
    <w:tr w:rsidR="00107689" w:rsidRPr="0056454C" w:rsidTr="00115CCD">
      <w:trPr>
        <w:cantSplit/>
        <w:trHeight w:hRule="exact" w:val="1454"/>
      </w:trPr>
      <w:tc>
        <w:tcPr>
          <w:tcW w:w="5706" w:type="dxa"/>
          <w:shd w:val="clear" w:color="auto" w:fill="auto"/>
        </w:tcPr>
        <w:p w:rsidR="00107689" w:rsidRPr="0056454C" w:rsidRDefault="00107689" w:rsidP="00094B45">
          <w:pPr>
            <w:autoSpaceDE w:val="0"/>
            <w:autoSpaceDN w:val="0"/>
            <w:adjustRightInd w:val="0"/>
          </w:pPr>
        </w:p>
      </w:tc>
    </w:tr>
    <w:tr w:rsidR="00107689" w:rsidRPr="00B60860" w:rsidTr="00115CCD">
      <w:trPr>
        <w:cantSplit/>
        <w:trHeight w:hRule="exact" w:val="242"/>
      </w:trPr>
      <w:tc>
        <w:tcPr>
          <w:tcW w:w="5706" w:type="dxa"/>
          <w:shd w:val="clear" w:color="auto" w:fill="auto"/>
        </w:tcPr>
        <w:p w:rsidR="00107689" w:rsidRPr="00B60860" w:rsidRDefault="00107689" w:rsidP="00B60860"/>
      </w:tc>
    </w:tr>
    <w:tr w:rsidR="00107689" w:rsidRPr="00B60860" w:rsidTr="00115CCD">
      <w:trPr>
        <w:cantSplit/>
        <w:trHeight w:hRule="exact" w:val="485"/>
      </w:trPr>
      <w:tc>
        <w:tcPr>
          <w:tcW w:w="5706" w:type="dxa"/>
          <w:shd w:val="clear" w:color="auto" w:fill="auto"/>
        </w:tcPr>
        <w:p w:rsidR="00107689" w:rsidRPr="00B60860" w:rsidRDefault="00107689" w:rsidP="00B60860"/>
      </w:tc>
    </w:tr>
  </w:tbl>
  <w:p w:rsidR="00107689" w:rsidRDefault="00107689"/>
  <w:p w:rsidR="00107689" w:rsidRDefault="00107689" w:rsidP="0006027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15EB7DE"/>
    <w:lvl w:ilvl="0">
      <w:start w:val="1"/>
      <w:numFmt w:val="decimal"/>
      <w:pStyle w:val="Lijstnummering2"/>
      <w:lvlText w:val="%1"/>
      <w:lvlJc w:val="left"/>
      <w:pPr>
        <w:tabs>
          <w:tab w:val="num" w:pos="454"/>
        </w:tabs>
        <w:ind w:left="454" w:hanging="227"/>
      </w:pPr>
      <w:rPr>
        <w:rFonts w:hint="default"/>
        <w:color w:val="auto"/>
      </w:rPr>
    </w:lvl>
  </w:abstractNum>
  <w:abstractNum w:abstractNumId="1">
    <w:nsid w:val="FFFFFF83"/>
    <w:multiLevelType w:val="singleLevel"/>
    <w:tmpl w:val="682A8E4E"/>
    <w:lvl w:ilvl="0">
      <w:start w:val="1"/>
      <w:numFmt w:val="bullet"/>
      <w:pStyle w:val="Lijstopsomteken2"/>
      <w:lvlText w:val="–"/>
      <w:lvlJc w:val="left"/>
      <w:pPr>
        <w:tabs>
          <w:tab w:val="num" w:pos="-31680"/>
        </w:tabs>
        <w:ind w:left="227" w:firstLine="0"/>
      </w:pPr>
      <w:rPr>
        <w:rFonts w:ascii="Verdana" w:hAnsi="Verdana" w:hint="default"/>
      </w:rPr>
    </w:lvl>
  </w:abstractNum>
  <w:abstractNum w:abstractNumId="2">
    <w:nsid w:val="FFFFFF88"/>
    <w:multiLevelType w:val="singleLevel"/>
    <w:tmpl w:val="3DBE1362"/>
    <w:lvl w:ilvl="0">
      <w:start w:val="1"/>
      <w:numFmt w:val="decimal"/>
      <w:pStyle w:val="Lijstnummering"/>
      <w:lvlText w:val="%1"/>
      <w:lvlJc w:val="left"/>
      <w:pPr>
        <w:tabs>
          <w:tab w:val="num" w:pos="227"/>
        </w:tabs>
        <w:ind w:left="227" w:hanging="227"/>
      </w:pPr>
      <w:rPr>
        <w:rFonts w:hint="default"/>
      </w:rPr>
    </w:lvl>
  </w:abstractNum>
  <w:abstractNum w:abstractNumId="3">
    <w:nsid w:val="08961518"/>
    <w:multiLevelType w:val="hybridMultilevel"/>
    <w:tmpl w:val="5F1C51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09D434AC"/>
    <w:multiLevelType w:val="multilevel"/>
    <w:tmpl w:val="BAD28CEC"/>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5">
    <w:nsid w:val="0A4120A4"/>
    <w:multiLevelType w:val="hybridMultilevel"/>
    <w:tmpl w:val="D2DAB70C"/>
    <w:lvl w:ilvl="0" w:tplc="4EE62506">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nsid w:val="172F2891"/>
    <w:multiLevelType w:val="hybridMultilevel"/>
    <w:tmpl w:val="D492884E"/>
    <w:lvl w:ilvl="0" w:tplc="BE38018C">
      <w:start w:val="1"/>
      <w:numFmt w:val="bullet"/>
      <w:lvlText w:val="•"/>
      <w:lvlJc w:val="left"/>
      <w:pPr>
        <w:tabs>
          <w:tab w:val="num" w:pos="720"/>
        </w:tabs>
        <w:ind w:left="720" w:hanging="360"/>
      </w:pPr>
      <w:rPr>
        <w:rFonts w:ascii="Arial" w:hAnsi="Arial" w:hint="default"/>
      </w:rPr>
    </w:lvl>
    <w:lvl w:ilvl="1" w:tplc="8EEA4C02">
      <w:start w:val="1"/>
      <w:numFmt w:val="bullet"/>
      <w:lvlText w:val="•"/>
      <w:lvlJc w:val="left"/>
      <w:pPr>
        <w:tabs>
          <w:tab w:val="num" w:pos="1440"/>
        </w:tabs>
        <w:ind w:left="1440" w:hanging="360"/>
      </w:pPr>
      <w:rPr>
        <w:rFonts w:ascii="Arial" w:hAnsi="Arial" w:hint="default"/>
      </w:rPr>
    </w:lvl>
    <w:lvl w:ilvl="2" w:tplc="3F2E1E84" w:tentative="1">
      <w:start w:val="1"/>
      <w:numFmt w:val="bullet"/>
      <w:lvlText w:val="•"/>
      <w:lvlJc w:val="left"/>
      <w:pPr>
        <w:tabs>
          <w:tab w:val="num" w:pos="2160"/>
        </w:tabs>
        <w:ind w:left="2160" w:hanging="360"/>
      </w:pPr>
      <w:rPr>
        <w:rFonts w:ascii="Arial" w:hAnsi="Arial" w:hint="default"/>
      </w:rPr>
    </w:lvl>
    <w:lvl w:ilvl="3" w:tplc="331C379E" w:tentative="1">
      <w:start w:val="1"/>
      <w:numFmt w:val="bullet"/>
      <w:lvlText w:val="•"/>
      <w:lvlJc w:val="left"/>
      <w:pPr>
        <w:tabs>
          <w:tab w:val="num" w:pos="2880"/>
        </w:tabs>
        <w:ind w:left="2880" w:hanging="360"/>
      </w:pPr>
      <w:rPr>
        <w:rFonts w:ascii="Arial" w:hAnsi="Arial" w:hint="default"/>
      </w:rPr>
    </w:lvl>
    <w:lvl w:ilvl="4" w:tplc="22B0023E" w:tentative="1">
      <w:start w:val="1"/>
      <w:numFmt w:val="bullet"/>
      <w:lvlText w:val="•"/>
      <w:lvlJc w:val="left"/>
      <w:pPr>
        <w:tabs>
          <w:tab w:val="num" w:pos="3600"/>
        </w:tabs>
        <w:ind w:left="3600" w:hanging="360"/>
      </w:pPr>
      <w:rPr>
        <w:rFonts w:ascii="Arial" w:hAnsi="Arial" w:hint="default"/>
      </w:rPr>
    </w:lvl>
    <w:lvl w:ilvl="5" w:tplc="71904556" w:tentative="1">
      <w:start w:val="1"/>
      <w:numFmt w:val="bullet"/>
      <w:lvlText w:val="•"/>
      <w:lvlJc w:val="left"/>
      <w:pPr>
        <w:tabs>
          <w:tab w:val="num" w:pos="4320"/>
        </w:tabs>
        <w:ind w:left="4320" w:hanging="360"/>
      </w:pPr>
      <w:rPr>
        <w:rFonts w:ascii="Arial" w:hAnsi="Arial" w:hint="default"/>
      </w:rPr>
    </w:lvl>
    <w:lvl w:ilvl="6" w:tplc="5F5A891C" w:tentative="1">
      <w:start w:val="1"/>
      <w:numFmt w:val="bullet"/>
      <w:lvlText w:val="•"/>
      <w:lvlJc w:val="left"/>
      <w:pPr>
        <w:tabs>
          <w:tab w:val="num" w:pos="5040"/>
        </w:tabs>
        <w:ind w:left="5040" w:hanging="360"/>
      </w:pPr>
      <w:rPr>
        <w:rFonts w:ascii="Arial" w:hAnsi="Arial" w:hint="default"/>
      </w:rPr>
    </w:lvl>
    <w:lvl w:ilvl="7" w:tplc="8C0C28A0" w:tentative="1">
      <w:start w:val="1"/>
      <w:numFmt w:val="bullet"/>
      <w:lvlText w:val="•"/>
      <w:lvlJc w:val="left"/>
      <w:pPr>
        <w:tabs>
          <w:tab w:val="num" w:pos="5760"/>
        </w:tabs>
        <w:ind w:left="5760" w:hanging="360"/>
      </w:pPr>
      <w:rPr>
        <w:rFonts w:ascii="Arial" w:hAnsi="Arial" w:hint="default"/>
      </w:rPr>
    </w:lvl>
    <w:lvl w:ilvl="8" w:tplc="0680A420" w:tentative="1">
      <w:start w:val="1"/>
      <w:numFmt w:val="bullet"/>
      <w:lvlText w:val="•"/>
      <w:lvlJc w:val="left"/>
      <w:pPr>
        <w:tabs>
          <w:tab w:val="num" w:pos="6480"/>
        </w:tabs>
        <w:ind w:left="6480" w:hanging="360"/>
      </w:pPr>
      <w:rPr>
        <w:rFonts w:ascii="Arial" w:hAnsi="Arial" w:hint="default"/>
      </w:rPr>
    </w:lvl>
  </w:abstractNum>
  <w:abstractNum w:abstractNumId="7">
    <w:nsid w:val="3798762A"/>
    <w:multiLevelType w:val="hybridMultilevel"/>
    <w:tmpl w:val="18F6DC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405953FE"/>
    <w:multiLevelType w:val="hybridMultilevel"/>
    <w:tmpl w:val="07DA84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46737C19"/>
    <w:multiLevelType w:val="hybridMultilevel"/>
    <w:tmpl w:val="5F1C51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57D72B86"/>
    <w:multiLevelType w:val="hybridMultilevel"/>
    <w:tmpl w:val="F514C69E"/>
    <w:lvl w:ilvl="0" w:tplc="04130001">
      <w:start w:val="1"/>
      <w:numFmt w:val="bullet"/>
      <w:lvlText w:val=""/>
      <w:lvlJc w:val="left"/>
      <w:pPr>
        <w:ind w:left="788" w:hanging="360"/>
      </w:pPr>
      <w:rPr>
        <w:rFonts w:ascii="Symbol" w:hAnsi="Symbol" w:hint="default"/>
      </w:rPr>
    </w:lvl>
    <w:lvl w:ilvl="1" w:tplc="04130003">
      <w:start w:val="1"/>
      <w:numFmt w:val="bullet"/>
      <w:lvlText w:val="o"/>
      <w:lvlJc w:val="left"/>
      <w:pPr>
        <w:ind w:left="1508" w:hanging="360"/>
      </w:pPr>
      <w:rPr>
        <w:rFonts w:ascii="Courier New" w:hAnsi="Courier New" w:cs="Courier New" w:hint="default"/>
      </w:rPr>
    </w:lvl>
    <w:lvl w:ilvl="2" w:tplc="04130005" w:tentative="1">
      <w:start w:val="1"/>
      <w:numFmt w:val="bullet"/>
      <w:lvlText w:val=""/>
      <w:lvlJc w:val="left"/>
      <w:pPr>
        <w:ind w:left="2228" w:hanging="360"/>
      </w:pPr>
      <w:rPr>
        <w:rFonts w:ascii="Wingdings" w:hAnsi="Wingdings" w:hint="default"/>
      </w:rPr>
    </w:lvl>
    <w:lvl w:ilvl="3" w:tplc="04130001" w:tentative="1">
      <w:start w:val="1"/>
      <w:numFmt w:val="bullet"/>
      <w:lvlText w:val=""/>
      <w:lvlJc w:val="left"/>
      <w:pPr>
        <w:ind w:left="2948" w:hanging="360"/>
      </w:pPr>
      <w:rPr>
        <w:rFonts w:ascii="Symbol" w:hAnsi="Symbol" w:hint="default"/>
      </w:rPr>
    </w:lvl>
    <w:lvl w:ilvl="4" w:tplc="04130003" w:tentative="1">
      <w:start w:val="1"/>
      <w:numFmt w:val="bullet"/>
      <w:lvlText w:val="o"/>
      <w:lvlJc w:val="left"/>
      <w:pPr>
        <w:ind w:left="3668" w:hanging="360"/>
      </w:pPr>
      <w:rPr>
        <w:rFonts w:ascii="Courier New" w:hAnsi="Courier New" w:cs="Courier New" w:hint="default"/>
      </w:rPr>
    </w:lvl>
    <w:lvl w:ilvl="5" w:tplc="04130005" w:tentative="1">
      <w:start w:val="1"/>
      <w:numFmt w:val="bullet"/>
      <w:lvlText w:val=""/>
      <w:lvlJc w:val="left"/>
      <w:pPr>
        <w:ind w:left="4388" w:hanging="360"/>
      </w:pPr>
      <w:rPr>
        <w:rFonts w:ascii="Wingdings" w:hAnsi="Wingdings" w:hint="default"/>
      </w:rPr>
    </w:lvl>
    <w:lvl w:ilvl="6" w:tplc="04130001" w:tentative="1">
      <w:start w:val="1"/>
      <w:numFmt w:val="bullet"/>
      <w:lvlText w:val=""/>
      <w:lvlJc w:val="left"/>
      <w:pPr>
        <w:ind w:left="5108" w:hanging="360"/>
      </w:pPr>
      <w:rPr>
        <w:rFonts w:ascii="Symbol" w:hAnsi="Symbol" w:hint="default"/>
      </w:rPr>
    </w:lvl>
    <w:lvl w:ilvl="7" w:tplc="04130003" w:tentative="1">
      <w:start w:val="1"/>
      <w:numFmt w:val="bullet"/>
      <w:lvlText w:val="o"/>
      <w:lvlJc w:val="left"/>
      <w:pPr>
        <w:ind w:left="5828" w:hanging="360"/>
      </w:pPr>
      <w:rPr>
        <w:rFonts w:ascii="Courier New" w:hAnsi="Courier New" w:cs="Courier New" w:hint="default"/>
      </w:rPr>
    </w:lvl>
    <w:lvl w:ilvl="8" w:tplc="04130005" w:tentative="1">
      <w:start w:val="1"/>
      <w:numFmt w:val="bullet"/>
      <w:lvlText w:val=""/>
      <w:lvlJc w:val="left"/>
      <w:pPr>
        <w:ind w:left="6548" w:hanging="360"/>
      </w:pPr>
      <w:rPr>
        <w:rFonts w:ascii="Wingdings" w:hAnsi="Wingdings" w:hint="default"/>
      </w:rPr>
    </w:lvl>
  </w:abstractNum>
  <w:abstractNum w:abstractNumId="11">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abstractNum w:abstractNumId="12">
    <w:nsid w:val="690122E4"/>
    <w:multiLevelType w:val="hybridMultilevel"/>
    <w:tmpl w:val="85080C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0"/>
  </w:num>
  <w:num w:numId="5">
    <w:abstractNumId w:val="4"/>
  </w:num>
  <w:num w:numId="6">
    <w:abstractNumId w:val="11"/>
  </w:num>
  <w:num w:numId="7">
    <w:abstractNumId w:val="10"/>
  </w:num>
  <w:num w:numId="8">
    <w:abstractNumId w:val="6"/>
  </w:num>
  <w:num w:numId="9">
    <w:abstractNumId w:val="9"/>
  </w:num>
  <w:num w:numId="10">
    <w:abstractNumId w:val="3"/>
  </w:num>
  <w:num w:numId="11">
    <w:abstractNumId w:val="8"/>
  </w:num>
  <w:num w:numId="12">
    <w:abstractNumId w:val="12"/>
  </w:num>
  <w:num w:numId="13">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characterSpacingControl w:val="doNotCompress"/>
  <w:hdrShapeDefaults>
    <o:shapedefaults v:ext="edit" spidmax="51202" fill="f" fillcolor="white" stroke="f">
      <v:fill color="white" on="f"/>
      <v:stroke on="f"/>
    </o:shapedefaults>
    <o:shapelayout v:ext="edit">
      <o:idmap v:ext="edit" data="50"/>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0D5E"/>
    <w:rsid w:val="0000392E"/>
    <w:rsid w:val="0000701D"/>
    <w:rsid w:val="0000725D"/>
    <w:rsid w:val="00020189"/>
    <w:rsid w:val="00020EE4"/>
    <w:rsid w:val="000225F1"/>
    <w:rsid w:val="00026447"/>
    <w:rsid w:val="00026C03"/>
    <w:rsid w:val="00033238"/>
    <w:rsid w:val="00033426"/>
    <w:rsid w:val="00034A84"/>
    <w:rsid w:val="00035E67"/>
    <w:rsid w:val="00044809"/>
    <w:rsid w:val="00044883"/>
    <w:rsid w:val="00047E95"/>
    <w:rsid w:val="00057B03"/>
    <w:rsid w:val="0006027D"/>
    <w:rsid w:val="00071F28"/>
    <w:rsid w:val="00081825"/>
    <w:rsid w:val="00082BB1"/>
    <w:rsid w:val="00094B45"/>
    <w:rsid w:val="00096680"/>
    <w:rsid w:val="000A01F6"/>
    <w:rsid w:val="000A3789"/>
    <w:rsid w:val="000B2A0F"/>
    <w:rsid w:val="000B7281"/>
    <w:rsid w:val="000C3F40"/>
    <w:rsid w:val="000C43A2"/>
    <w:rsid w:val="000C46CD"/>
    <w:rsid w:val="000D7BB7"/>
    <w:rsid w:val="000E30B9"/>
    <w:rsid w:val="000E7B75"/>
    <w:rsid w:val="000F1A72"/>
    <w:rsid w:val="000F2632"/>
    <w:rsid w:val="00100E51"/>
    <w:rsid w:val="00107689"/>
    <w:rsid w:val="00115CCD"/>
    <w:rsid w:val="00122AAC"/>
    <w:rsid w:val="00123082"/>
    <w:rsid w:val="00123704"/>
    <w:rsid w:val="00126F62"/>
    <w:rsid w:val="001270C7"/>
    <w:rsid w:val="001429A1"/>
    <w:rsid w:val="00142BCD"/>
    <w:rsid w:val="00143A0C"/>
    <w:rsid w:val="0014786A"/>
    <w:rsid w:val="001516A4"/>
    <w:rsid w:val="00157267"/>
    <w:rsid w:val="0016593F"/>
    <w:rsid w:val="00165DAA"/>
    <w:rsid w:val="001673AF"/>
    <w:rsid w:val="001802CA"/>
    <w:rsid w:val="00185576"/>
    <w:rsid w:val="00185951"/>
    <w:rsid w:val="00190CEA"/>
    <w:rsid w:val="00195946"/>
    <w:rsid w:val="00196AA2"/>
    <w:rsid w:val="001A0D5E"/>
    <w:rsid w:val="001A2505"/>
    <w:rsid w:val="001B1368"/>
    <w:rsid w:val="001B7D7E"/>
    <w:rsid w:val="001C23BA"/>
    <w:rsid w:val="001C47F8"/>
    <w:rsid w:val="001C793E"/>
    <w:rsid w:val="001D5178"/>
    <w:rsid w:val="001E34C6"/>
    <w:rsid w:val="001E5581"/>
    <w:rsid w:val="00216ADD"/>
    <w:rsid w:val="00217448"/>
    <w:rsid w:val="002178F3"/>
    <w:rsid w:val="002241D9"/>
    <w:rsid w:val="002428E3"/>
    <w:rsid w:val="0025583C"/>
    <w:rsid w:val="00260BAF"/>
    <w:rsid w:val="00261F10"/>
    <w:rsid w:val="002650F7"/>
    <w:rsid w:val="00273BE3"/>
    <w:rsid w:val="00276656"/>
    <w:rsid w:val="00280F74"/>
    <w:rsid w:val="00286998"/>
    <w:rsid w:val="00287BCF"/>
    <w:rsid w:val="002934FA"/>
    <w:rsid w:val="002A1F72"/>
    <w:rsid w:val="002A71ED"/>
    <w:rsid w:val="002B153C"/>
    <w:rsid w:val="002C6634"/>
    <w:rsid w:val="002D317B"/>
    <w:rsid w:val="002D3DB1"/>
    <w:rsid w:val="002D41F1"/>
    <w:rsid w:val="002E0F69"/>
    <w:rsid w:val="002E11D2"/>
    <w:rsid w:val="002E14E1"/>
    <w:rsid w:val="002F1859"/>
    <w:rsid w:val="002F35DC"/>
    <w:rsid w:val="002F56FD"/>
    <w:rsid w:val="002F59FA"/>
    <w:rsid w:val="00312597"/>
    <w:rsid w:val="00312C3F"/>
    <w:rsid w:val="00331311"/>
    <w:rsid w:val="0034251F"/>
    <w:rsid w:val="00342938"/>
    <w:rsid w:val="00353D56"/>
    <w:rsid w:val="0036223B"/>
    <w:rsid w:val="0036252A"/>
    <w:rsid w:val="00364D9D"/>
    <w:rsid w:val="003737A8"/>
    <w:rsid w:val="0037461E"/>
    <w:rsid w:val="00374748"/>
    <w:rsid w:val="00383906"/>
    <w:rsid w:val="00383DA1"/>
    <w:rsid w:val="0038567F"/>
    <w:rsid w:val="003935FC"/>
    <w:rsid w:val="0039744C"/>
    <w:rsid w:val="003A06C8"/>
    <w:rsid w:val="003A0D7C"/>
    <w:rsid w:val="003A74F5"/>
    <w:rsid w:val="003B58E3"/>
    <w:rsid w:val="003B7472"/>
    <w:rsid w:val="003B7612"/>
    <w:rsid w:val="003B7826"/>
    <w:rsid w:val="003B7EE7"/>
    <w:rsid w:val="003C0622"/>
    <w:rsid w:val="003C18C0"/>
    <w:rsid w:val="003C3487"/>
    <w:rsid w:val="003D39EC"/>
    <w:rsid w:val="003D511E"/>
    <w:rsid w:val="003E000E"/>
    <w:rsid w:val="003E3DD5"/>
    <w:rsid w:val="003E4CD5"/>
    <w:rsid w:val="003F44B7"/>
    <w:rsid w:val="00412F80"/>
    <w:rsid w:val="00413D48"/>
    <w:rsid w:val="004213B0"/>
    <w:rsid w:val="00422FEE"/>
    <w:rsid w:val="00441AC2"/>
    <w:rsid w:val="00444592"/>
    <w:rsid w:val="004520E4"/>
    <w:rsid w:val="00452BCD"/>
    <w:rsid w:val="00456B63"/>
    <w:rsid w:val="00474BB2"/>
    <w:rsid w:val="00483F0B"/>
    <w:rsid w:val="00492A5E"/>
    <w:rsid w:val="004A1109"/>
    <w:rsid w:val="004B02EC"/>
    <w:rsid w:val="004B5465"/>
    <w:rsid w:val="004B67AF"/>
    <w:rsid w:val="004E13BE"/>
    <w:rsid w:val="004E32F0"/>
    <w:rsid w:val="004F4E92"/>
    <w:rsid w:val="00504156"/>
    <w:rsid w:val="00515D1D"/>
    <w:rsid w:val="00516022"/>
    <w:rsid w:val="00521CEE"/>
    <w:rsid w:val="00526960"/>
    <w:rsid w:val="00534880"/>
    <w:rsid w:val="0056454C"/>
    <w:rsid w:val="005666F2"/>
    <w:rsid w:val="005713E3"/>
    <w:rsid w:val="00573041"/>
    <w:rsid w:val="005903FB"/>
    <w:rsid w:val="00590EA9"/>
    <w:rsid w:val="005A03A3"/>
    <w:rsid w:val="005B46B2"/>
    <w:rsid w:val="005B4F97"/>
    <w:rsid w:val="005B6C46"/>
    <w:rsid w:val="005B77E3"/>
    <w:rsid w:val="005C164B"/>
    <w:rsid w:val="005C1A3A"/>
    <w:rsid w:val="005C3FE0"/>
    <w:rsid w:val="005C740C"/>
    <w:rsid w:val="005D0300"/>
    <w:rsid w:val="005D1139"/>
    <w:rsid w:val="005D435B"/>
    <w:rsid w:val="005D5AE5"/>
    <w:rsid w:val="005E54E4"/>
    <w:rsid w:val="005F0E31"/>
    <w:rsid w:val="005F1A6B"/>
    <w:rsid w:val="005F2F08"/>
    <w:rsid w:val="005F7A50"/>
    <w:rsid w:val="0060249A"/>
    <w:rsid w:val="00604859"/>
    <w:rsid w:val="006048F4"/>
    <w:rsid w:val="0060660A"/>
    <w:rsid w:val="00612294"/>
    <w:rsid w:val="00615C0E"/>
    <w:rsid w:val="00617A44"/>
    <w:rsid w:val="00622C8C"/>
    <w:rsid w:val="00623D5D"/>
    <w:rsid w:val="00625CD0"/>
    <w:rsid w:val="00635DE3"/>
    <w:rsid w:val="00645EC4"/>
    <w:rsid w:val="006469F6"/>
    <w:rsid w:val="00653DAC"/>
    <w:rsid w:val="006614C4"/>
    <w:rsid w:val="00661591"/>
    <w:rsid w:val="0066632F"/>
    <w:rsid w:val="006665E1"/>
    <w:rsid w:val="00667BAB"/>
    <w:rsid w:val="00680A5B"/>
    <w:rsid w:val="00693AC4"/>
    <w:rsid w:val="00693D80"/>
    <w:rsid w:val="006A207B"/>
    <w:rsid w:val="006B03AF"/>
    <w:rsid w:val="006B140D"/>
    <w:rsid w:val="006C2535"/>
    <w:rsid w:val="006D31C7"/>
    <w:rsid w:val="006D4B0D"/>
    <w:rsid w:val="006D60B4"/>
    <w:rsid w:val="006D75E1"/>
    <w:rsid w:val="006E263E"/>
    <w:rsid w:val="006E3546"/>
    <w:rsid w:val="006E7216"/>
    <w:rsid w:val="006F0F93"/>
    <w:rsid w:val="006F35FA"/>
    <w:rsid w:val="00703AEF"/>
    <w:rsid w:val="00713CBA"/>
    <w:rsid w:val="00715237"/>
    <w:rsid w:val="00715F39"/>
    <w:rsid w:val="00720494"/>
    <w:rsid w:val="007243E6"/>
    <w:rsid w:val="007254A5"/>
    <w:rsid w:val="00725748"/>
    <w:rsid w:val="0073720D"/>
    <w:rsid w:val="007402E0"/>
    <w:rsid w:val="00742AB9"/>
    <w:rsid w:val="00753245"/>
    <w:rsid w:val="00754FBF"/>
    <w:rsid w:val="007577BD"/>
    <w:rsid w:val="0076016D"/>
    <w:rsid w:val="00772D58"/>
    <w:rsid w:val="00775344"/>
    <w:rsid w:val="007777DF"/>
    <w:rsid w:val="00783559"/>
    <w:rsid w:val="00787694"/>
    <w:rsid w:val="007906E5"/>
    <w:rsid w:val="007A1A87"/>
    <w:rsid w:val="007A4105"/>
    <w:rsid w:val="007A474C"/>
    <w:rsid w:val="007B0280"/>
    <w:rsid w:val="007C406E"/>
    <w:rsid w:val="007D6463"/>
    <w:rsid w:val="007F428E"/>
    <w:rsid w:val="008003BB"/>
    <w:rsid w:val="00812028"/>
    <w:rsid w:val="00814D03"/>
    <w:rsid w:val="00816074"/>
    <w:rsid w:val="0083178B"/>
    <w:rsid w:val="00833695"/>
    <w:rsid w:val="00842CD8"/>
    <w:rsid w:val="008553C7"/>
    <w:rsid w:val="00857FEB"/>
    <w:rsid w:val="00860B95"/>
    <w:rsid w:val="008616E0"/>
    <w:rsid w:val="00862050"/>
    <w:rsid w:val="008646B0"/>
    <w:rsid w:val="00864BC2"/>
    <w:rsid w:val="008666D2"/>
    <w:rsid w:val="008800CD"/>
    <w:rsid w:val="00881B2C"/>
    <w:rsid w:val="00891692"/>
    <w:rsid w:val="008917C8"/>
    <w:rsid w:val="0089774E"/>
    <w:rsid w:val="008A05E2"/>
    <w:rsid w:val="008A33F6"/>
    <w:rsid w:val="008B3929"/>
    <w:rsid w:val="008B3C2F"/>
    <w:rsid w:val="008B4CB3"/>
    <w:rsid w:val="008B4CEE"/>
    <w:rsid w:val="008B54B2"/>
    <w:rsid w:val="008B793C"/>
    <w:rsid w:val="008C46FD"/>
    <w:rsid w:val="008C54FB"/>
    <w:rsid w:val="008C67AF"/>
    <w:rsid w:val="008D64B7"/>
    <w:rsid w:val="008F0C84"/>
    <w:rsid w:val="008F2143"/>
    <w:rsid w:val="00901BA9"/>
    <w:rsid w:val="00910642"/>
    <w:rsid w:val="00915F0D"/>
    <w:rsid w:val="00917821"/>
    <w:rsid w:val="0092088B"/>
    <w:rsid w:val="00922216"/>
    <w:rsid w:val="009311C8"/>
    <w:rsid w:val="00933376"/>
    <w:rsid w:val="009336FC"/>
    <w:rsid w:val="009413FD"/>
    <w:rsid w:val="00942355"/>
    <w:rsid w:val="00953B70"/>
    <w:rsid w:val="0095748C"/>
    <w:rsid w:val="00961FA7"/>
    <w:rsid w:val="00962F04"/>
    <w:rsid w:val="0096448E"/>
    <w:rsid w:val="009668DE"/>
    <w:rsid w:val="009718F9"/>
    <w:rsid w:val="00974160"/>
    <w:rsid w:val="00975112"/>
    <w:rsid w:val="00975202"/>
    <w:rsid w:val="009753D7"/>
    <w:rsid w:val="0097650E"/>
    <w:rsid w:val="00976D11"/>
    <w:rsid w:val="00982884"/>
    <w:rsid w:val="00983333"/>
    <w:rsid w:val="00991B5F"/>
    <w:rsid w:val="009A3B71"/>
    <w:rsid w:val="009A3CA0"/>
    <w:rsid w:val="009A61BC"/>
    <w:rsid w:val="009A676D"/>
    <w:rsid w:val="009B424D"/>
    <w:rsid w:val="009B79E7"/>
    <w:rsid w:val="009C1AC6"/>
    <w:rsid w:val="009C4F04"/>
    <w:rsid w:val="009D6E5B"/>
    <w:rsid w:val="009E042D"/>
    <w:rsid w:val="009E6427"/>
    <w:rsid w:val="009F3851"/>
    <w:rsid w:val="009F661A"/>
    <w:rsid w:val="00A12458"/>
    <w:rsid w:val="00A24498"/>
    <w:rsid w:val="00A27328"/>
    <w:rsid w:val="00A30E68"/>
    <w:rsid w:val="00A34AA0"/>
    <w:rsid w:val="00A41EFC"/>
    <w:rsid w:val="00A56946"/>
    <w:rsid w:val="00A578D8"/>
    <w:rsid w:val="00A61759"/>
    <w:rsid w:val="00A65FF9"/>
    <w:rsid w:val="00A7686D"/>
    <w:rsid w:val="00A83491"/>
    <w:rsid w:val="00A94A09"/>
    <w:rsid w:val="00AB5781"/>
    <w:rsid w:val="00AB762B"/>
    <w:rsid w:val="00AB78E0"/>
    <w:rsid w:val="00AC0810"/>
    <w:rsid w:val="00AC49D8"/>
    <w:rsid w:val="00AC523C"/>
    <w:rsid w:val="00AD3A3C"/>
    <w:rsid w:val="00AE11B7"/>
    <w:rsid w:val="00AE1223"/>
    <w:rsid w:val="00AF0612"/>
    <w:rsid w:val="00AF644F"/>
    <w:rsid w:val="00B06C4D"/>
    <w:rsid w:val="00B169DA"/>
    <w:rsid w:val="00B24D64"/>
    <w:rsid w:val="00B26CCF"/>
    <w:rsid w:val="00B316B9"/>
    <w:rsid w:val="00B3407C"/>
    <w:rsid w:val="00B35331"/>
    <w:rsid w:val="00B37807"/>
    <w:rsid w:val="00B51544"/>
    <w:rsid w:val="00B531DD"/>
    <w:rsid w:val="00B57306"/>
    <w:rsid w:val="00B5731D"/>
    <w:rsid w:val="00B60860"/>
    <w:rsid w:val="00B70341"/>
    <w:rsid w:val="00B71DC2"/>
    <w:rsid w:val="00B73546"/>
    <w:rsid w:val="00B74DD5"/>
    <w:rsid w:val="00B74F88"/>
    <w:rsid w:val="00B76A6E"/>
    <w:rsid w:val="00B77596"/>
    <w:rsid w:val="00B85FD3"/>
    <w:rsid w:val="00B876CE"/>
    <w:rsid w:val="00B93893"/>
    <w:rsid w:val="00BB067E"/>
    <w:rsid w:val="00BB1670"/>
    <w:rsid w:val="00BC0E83"/>
    <w:rsid w:val="00BC12A3"/>
    <w:rsid w:val="00BC3B53"/>
    <w:rsid w:val="00BC56F5"/>
    <w:rsid w:val="00BD4502"/>
    <w:rsid w:val="00BD6B6B"/>
    <w:rsid w:val="00BE1811"/>
    <w:rsid w:val="00BF37A3"/>
    <w:rsid w:val="00BF4433"/>
    <w:rsid w:val="00BF4F2D"/>
    <w:rsid w:val="00C02BED"/>
    <w:rsid w:val="00C05D58"/>
    <w:rsid w:val="00C12E90"/>
    <w:rsid w:val="00C206F1"/>
    <w:rsid w:val="00C24726"/>
    <w:rsid w:val="00C26079"/>
    <w:rsid w:val="00C35A91"/>
    <w:rsid w:val="00C40C60"/>
    <w:rsid w:val="00C53426"/>
    <w:rsid w:val="00C63108"/>
    <w:rsid w:val="00C63203"/>
    <w:rsid w:val="00C63ADE"/>
    <w:rsid w:val="00C6537C"/>
    <w:rsid w:val="00C760F4"/>
    <w:rsid w:val="00C83392"/>
    <w:rsid w:val="00C8445E"/>
    <w:rsid w:val="00C876B7"/>
    <w:rsid w:val="00C90846"/>
    <w:rsid w:val="00C91772"/>
    <w:rsid w:val="00CA022D"/>
    <w:rsid w:val="00CA0A69"/>
    <w:rsid w:val="00CA0E76"/>
    <w:rsid w:val="00CA313F"/>
    <w:rsid w:val="00CA47D3"/>
    <w:rsid w:val="00CB5A73"/>
    <w:rsid w:val="00CD013A"/>
    <w:rsid w:val="00CD604A"/>
    <w:rsid w:val="00CD6791"/>
    <w:rsid w:val="00CE1898"/>
    <w:rsid w:val="00CE2EA9"/>
    <w:rsid w:val="00CE74D9"/>
    <w:rsid w:val="00CE7CAA"/>
    <w:rsid w:val="00CF053F"/>
    <w:rsid w:val="00CF6E79"/>
    <w:rsid w:val="00CF7144"/>
    <w:rsid w:val="00CF7C8B"/>
    <w:rsid w:val="00D078E1"/>
    <w:rsid w:val="00D1161E"/>
    <w:rsid w:val="00D128F3"/>
    <w:rsid w:val="00D12A7F"/>
    <w:rsid w:val="00D23522"/>
    <w:rsid w:val="00D25A56"/>
    <w:rsid w:val="00D279AE"/>
    <w:rsid w:val="00D405AB"/>
    <w:rsid w:val="00D42E16"/>
    <w:rsid w:val="00D53653"/>
    <w:rsid w:val="00D5423B"/>
    <w:rsid w:val="00D54F4E"/>
    <w:rsid w:val="00D55865"/>
    <w:rsid w:val="00D56274"/>
    <w:rsid w:val="00D57EE7"/>
    <w:rsid w:val="00D60BA4"/>
    <w:rsid w:val="00D72421"/>
    <w:rsid w:val="00D73F97"/>
    <w:rsid w:val="00D77C63"/>
    <w:rsid w:val="00D80CCE"/>
    <w:rsid w:val="00D81C2C"/>
    <w:rsid w:val="00D92633"/>
    <w:rsid w:val="00DA6987"/>
    <w:rsid w:val="00DE1765"/>
    <w:rsid w:val="00DE578A"/>
    <w:rsid w:val="00DF1BEF"/>
    <w:rsid w:val="00DF1D1E"/>
    <w:rsid w:val="00DF2583"/>
    <w:rsid w:val="00DF2DA8"/>
    <w:rsid w:val="00DF54D9"/>
    <w:rsid w:val="00E03D32"/>
    <w:rsid w:val="00E10DC6"/>
    <w:rsid w:val="00E11F8E"/>
    <w:rsid w:val="00E145EA"/>
    <w:rsid w:val="00E302B0"/>
    <w:rsid w:val="00E364EF"/>
    <w:rsid w:val="00E426A4"/>
    <w:rsid w:val="00E42D22"/>
    <w:rsid w:val="00E50A17"/>
    <w:rsid w:val="00E634E3"/>
    <w:rsid w:val="00E659A6"/>
    <w:rsid w:val="00E707C6"/>
    <w:rsid w:val="00EA75C1"/>
    <w:rsid w:val="00EB7550"/>
    <w:rsid w:val="00EC015C"/>
    <w:rsid w:val="00EC237D"/>
    <w:rsid w:val="00EE1A75"/>
    <w:rsid w:val="00EE4A1F"/>
    <w:rsid w:val="00EF05E0"/>
    <w:rsid w:val="00EF1B5A"/>
    <w:rsid w:val="00EF1FC1"/>
    <w:rsid w:val="00EF2800"/>
    <w:rsid w:val="00EF2CCA"/>
    <w:rsid w:val="00F03E1B"/>
    <w:rsid w:val="00F12834"/>
    <w:rsid w:val="00F16EBD"/>
    <w:rsid w:val="00F16FFB"/>
    <w:rsid w:val="00F2608D"/>
    <w:rsid w:val="00F319A7"/>
    <w:rsid w:val="00F34A20"/>
    <w:rsid w:val="00F36803"/>
    <w:rsid w:val="00F46AA1"/>
    <w:rsid w:val="00F53F91"/>
    <w:rsid w:val="00F57321"/>
    <w:rsid w:val="00F61A72"/>
    <w:rsid w:val="00F63FE1"/>
    <w:rsid w:val="00F66F13"/>
    <w:rsid w:val="00F707FF"/>
    <w:rsid w:val="00F74073"/>
    <w:rsid w:val="00F77453"/>
    <w:rsid w:val="00F93D50"/>
    <w:rsid w:val="00F93E39"/>
    <w:rsid w:val="00F94DA4"/>
    <w:rsid w:val="00F9737E"/>
    <w:rsid w:val="00FA1759"/>
    <w:rsid w:val="00FA29B8"/>
    <w:rsid w:val="00FA7ADB"/>
    <w:rsid w:val="00FB06ED"/>
    <w:rsid w:val="00FB06FD"/>
    <w:rsid w:val="00FB76DB"/>
    <w:rsid w:val="00FC36AB"/>
    <w:rsid w:val="00FC7B51"/>
    <w:rsid w:val="00FD1727"/>
    <w:rsid w:val="00FD2798"/>
    <w:rsid w:val="00FD569C"/>
    <w:rsid w:val="00FE4313"/>
    <w:rsid w:val="00FE4F08"/>
    <w:rsid w:val="00FE7D7E"/>
    <w:rsid w:val="00FF0D35"/>
    <w:rsid w:val="00FF27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2"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Standaard">
    <w:name w:val="Normal"/>
    <w:qFormat/>
    <w:rsid w:val="00E50A17"/>
    <w:pPr>
      <w:spacing w:line="240" w:lineRule="atLeast"/>
    </w:pPr>
    <w:rPr>
      <w:rFonts w:ascii="Verdana" w:hAnsi="Verdana"/>
      <w:sz w:val="18"/>
      <w:szCs w:val="24"/>
    </w:rPr>
  </w:style>
  <w:style w:type="paragraph" w:styleId="Kop1">
    <w:name w:val="heading 1"/>
    <w:basedOn w:val="Standaard"/>
    <w:next w:val="Standaard"/>
    <w:qFormat/>
    <w:rsid w:val="00E707C6"/>
    <w:pPr>
      <w:pageBreakBefore/>
      <w:widowControl w:val="0"/>
      <w:numPr>
        <w:numId w:val="5"/>
      </w:numPr>
      <w:spacing w:after="700" w:line="300" w:lineRule="atLeast"/>
      <w:contextualSpacing/>
      <w:outlineLvl w:val="0"/>
    </w:pPr>
    <w:rPr>
      <w:rFonts w:cs="Arial"/>
      <w:bCs/>
      <w:kern w:val="32"/>
      <w:sz w:val="24"/>
      <w:szCs w:val="18"/>
    </w:rPr>
  </w:style>
  <w:style w:type="paragraph" w:styleId="Kop2">
    <w:name w:val="heading 2"/>
    <w:basedOn w:val="Kop1"/>
    <w:next w:val="Standaard"/>
    <w:qFormat/>
    <w:rsid w:val="00E707C6"/>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E707C6"/>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77534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E707C6"/>
    <w:pPr>
      <w:numPr>
        <w:ilvl w:val="4"/>
        <w:numId w:val="5"/>
      </w:numPr>
      <w:spacing w:before="240" w:after="60"/>
      <w:outlineLvl w:val="4"/>
    </w:pPr>
    <w:rPr>
      <w:b/>
      <w:bCs/>
      <w:i/>
      <w:iCs/>
      <w:szCs w:val="26"/>
    </w:rPr>
  </w:style>
  <w:style w:type="paragraph" w:styleId="Kop6">
    <w:name w:val="heading 6"/>
    <w:basedOn w:val="Standaard"/>
    <w:next w:val="Standaard"/>
    <w:qFormat/>
    <w:rsid w:val="00E707C6"/>
    <w:pPr>
      <w:numPr>
        <w:ilvl w:val="5"/>
        <w:numId w:val="6"/>
      </w:numPr>
      <w:spacing w:before="240" w:after="60"/>
      <w:outlineLvl w:val="5"/>
    </w:pPr>
    <w:rPr>
      <w:b/>
      <w:bCs/>
      <w:szCs w:val="22"/>
    </w:rPr>
  </w:style>
  <w:style w:type="paragraph" w:styleId="Kop7">
    <w:name w:val="heading 7"/>
    <w:basedOn w:val="Standaard"/>
    <w:next w:val="Standaard"/>
    <w:qFormat/>
    <w:rsid w:val="00E707C6"/>
    <w:pPr>
      <w:numPr>
        <w:ilvl w:val="6"/>
        <w:numId w:val="6"/>
      </w:numPr>
      <w:spacing w:before="240" w:after="60"/>
      <w:outlineLvl w:val="6"/>
    </w:pPr>
  </w:style>
  <w:style w:type="paragraph" w:styleId="Kop8">
    <w:name w:val="heading 8"/>
    <w:basedOn w:val="Standaard"/>
    <w:next w:val="Standaard"/>
    <w:qFormat/>
    <w:rsid w:val="00E707C6"/>
    <w:pPr>
      <w:numPr>
        <w:ilvl w:val="7"/>
        <w:numId w:val="6"/>
      </w:numPr>
      <w:spacing w:before="240" w:after="60"/>
      <w:outlineLvl w:val="7"/>
    </w:pPr>
    <w:rPr>
      <w:i/>
      <w:iCs/>
    </w:rPr>
  </w:style>
  <w:style w:type="paragraph" w:styleId="Kop9">
    <w:name w:val="heading 9"/>
    <w:basedOn w:val="Standaard"/>
    <w:next w:val="Standaard"/>
    <w:qFormat/>
    <w:rsid w:val="00E707C6"/>
    <w:pPr>
      <w:numPr>
        <w:ilvl w:val="8"/>
        <w:numId w:val="6"/>
      </w:numPr>
      <w:spacing w:before="240" w:after="60"/>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rsid w:val="00F57321"/>
  </w:style>
  <w:style w:type="paragraph" w:customStyle="1" w:styleId="Kopzondernummering">
    <w:name w:val="Kop zonder nummering"/>
    <w:basedOn w:val="Standaard"/>
    <w:next w:val="Standaard"/>
    <w:rsid w:val="006E7216"/>
    <w:pPr>
      <w:spacing w:after="700" w:line="300" w:lineRule="atLeast"/>
      <w:contextualSpacing/>
    </w:pPr>
    <w:rPr>
      <w:sz w:val="24"/>
    </w:rPr>
  </w:style>
  <w:style w:type="character" w:styleId="Hyperlink">
    <w:name w:val="Hyperlink"/>
    <w:rsid w:val="005C164B"/>
    <w:rPr>
      <w:rFonts w:ascii="Verdana" w:hAnsi="Verdana"/>
      <w:color w:val="000000"/>
      <w:u w:val="single"/>
    </w:rPr>
  </w:style>
  <w:style w:type="character" w:customStyle="1" w:styleId="Lijstnummering2Char">
    <w:name w:val="Lijstnummering 2 Char"/>
    <w:link w:val="Lijstnummering2"/>
    <w:rsid w:val="003C18C0"/>
    <w:rPr>
      <w:rFonts w:ascii="Verdana" w:hAnsi="Verdana"/>
      <w:sz w:val="18"/>
      <w:szCs w:val="24"/>
    </w:rPr>
  </w:style>
  <w:style w:type="paragraph" w:styleId="Lijstnummering2">
    <w:name w:val="List Number 2"/>
    <w:basedOn w:val="Standaard"/>
    <w:link w:val="Lijstnummering2Char"/>
    <w:rsid w:val="003C18C0"/>
    <w:pPr>
      <w:numPr>
        <w:numId w:val="4"/>
      </w:numPr>
    </w:pPr>
  </w:style>
  <w:style w:type="paragraph" w:styleId="Inhopg1">
    <w:name w:val="toc 1"/>
    <w:basedOn w:val="Standaard"/>
    <w:next w:val="Standaard"/>
    <w:uiPriority w:val="39"/>
    <w:rsid w:val="00EB7550"/>
  </w:style>
  <w:style w:type="paragraph" w:customStyle="1" w:styleId="Huisstijl-Paginanummering">
    <w:name w:val="Huisstijl-Paginanummering"/>
    <w:basedOn w:val="Standaard"/>
    <w:rsid w:val="00E50A17"/>
    <w:pPr>
      <w:spacing w:line="180" w:lineRule="exact"/>
    </w:pPr>
    <w:rPr>
      <w:noProof/>
      <w:sz w:val="13"/>
    </w:rPr>
  </w:style>
  <w:style w:type="character" w:customStyle="1" w:styleId="LijstnummeringChar">
    <w:name w:val="Lijstnummering Char"/>
    <w:link w:val="Lijstnummering"/>
    <w:rsid w:val="003C18C0"/>
    <w:rPr>
      <w:rFonts w:ascii="Verdana" w:hAnsi="Verdana"/>
      <w:sz w:val="18"/>
      <w:szCs w:val="24"/>
    </w:rPr>
  </w:style>
  <w:style w:type="paragraph" w:styleId="Lijstnummering">
    <w:name w:val="List Number"/>
    <w:basedOn w:val="Standaard"/>
    <w:link w:val="LijstnummeringChar"/>
    <w:rsid w:val="003C18C0"/>
    <w:pPr>
      <w:numPr>
        <w:numId w:val="3"/>
      </w:numPr>
    </w:pPr>
  </w:style>
  <w:style w:type="character" w:customStyle="1" w:styleId="Huisstijl-Koptekst">
    <w:name w:val="Huisstijl-Koptekst"/>
    <w:uiPriority w:val="99"/>
    <w:rsid w:val="001C47F8"/>
    <w:rPr>
      <w:rFonts w:ascii="Verdana" w:hAnsi="Verdana"/>
      <w:dstrike w:val="0"/>
      <w:sz w:val="13"/>
      <w:vertAlign w:val="baseline"/>
    </w:rPr>
  </w:style>
  <w:style w:type="paragraph" w:styleId="Koptekst">
    <w:name w:val="header"/>
    <w:basedOn w:val="Standaard"/>
    <w:rsid w:val="00891692"/>
    <w:pPr>
      <w:tabs>
        <w:tab w:val="center" w:pos="4536"/>
        <w:tab w:val="right" w:pos="9072"/>
      </w:tabs>
    </w:pPr>
  </w:style>
  <w:style w:type="paragraph" w:styleId="Voettekst">
    <w:name w:val="footer"/>
    <w:basedOn w:val="Standaard"/>
    <w:rsid w:val="00891692"/>
    <w:pPr>
      <w:tabs>
        <w:tab w:val="center" w:pos="4536"/>
        <w:tab w:val="right" w:pos="9072"/>
      </w:tabs>
    </w:pPr>
  </w:style>
  <w:style w:type="paragraph" w:styleId="Lijstopsomteken2">
    <w:name w:val="List Bullet 2"/>
    <w:basedOn w:val="Standaard"/>
    <w:rsid w:val="008F2143"/>
    <w:pPr>
      <w:numPr>
        <w:numId w:val="2"/>
      </w:numPr>
      <w:ind w:left="454" w:hanging="227"/>
    </w:pPr>
    <w:rPr>
      <w:noProof/>
    </w:rPr>
  </w:style>
  <w:style w:type="paragraph" w:styleId="Lijstopsomteken">
    <w:name w:val="List Bullet"/>
    <w:basedOn w:val="Standaard"/>
    <w:rsid w:val="008F2143"/>
    <w:pPr>
      <w:numPr>
        <w:numId w:val="1"/>
      </w:numPr>
    </w:pPr>
    <w:rPr>
      <w:noProof/>
    </w:rPr>
  </w:style>
  <w:style w:type="paragraph" w:styleId="Ondertitel">
    <w:name w:val="Subtitle"/>
    <w:basedOn w:val="Standaard"/>
    <w:next w:val="Standaard"/>
    <w:qFormat/>
    <w:rsid w:val="008646B0"/>
    <w:pPr>
      <w:spacing w:line="320" w:lineRule="atLeast"/>
      <w:outlineLvl w:val="1"/>
    </w:pPr>
    <w:rPr>
      <w:sz w:val="24"/>
    </w:rPr>
  </w:style>
  <w:style w:type="paragraph" w:styleId="Titel">
    <w:name w:val="Title"/>
    <w:basedOn w:val="Standaard"/>
    <w:qFormat/>
    <w:rsid w:val="008646B0"/>
    <w:pPr>
      <w:spacing w:line="320" w:lineRule="atLeast"/>
      <w:outlineLvl w:val="0"/>
    </w:pPr>
    <w:rPr>
      <w:rFonts w:cs="Arial"/>
      <w:b/>
      <w:bCs/>
      <w:kern w:val="28"/>
      <w:sz w:val="24"/>
      <w:szCs w:val="32"/>
    </w:rPr>
  </w:style>
  <w:style w:type="character" w:customStyle="1" w:styleId="Huisstijl-Rubricering">
    <w:name w:val="Huisstijl-Rubricering"/>
    <w:rsid w:val="009A676D"/>
    <w:rPr>
      <w:rFonts w:ascii="Verdana" w:hAnsi="Verdana"/>
      <w:b/>
      <w:smallCaps/>
      <w:dstrike w:val="0"/>
      <w:sz w:val="13"/>
      <w:vertAlign w:val="baseline"/>
    </w:rPr>
  </w:style>
  <w:style w:type="paragraph" w:styleId="Inhopg2">
    <w:name w:val="toc 2"/>
    <w:basedOn w:val="Inhopg1"/>
    <w:next w:val="Standaard"/>
    <w:uiPriority w:val="39"/>
    <w:rsid w:val="00F03E1B"/>
    <w:pPr>
      <w:tabs>
        <w:tab w:val="left" w:pos="0"/>
      </w:tabs>
      <w:spacing w:before="240"/>
      <w:ind w:left="-1160"/>
    </w:pPr>
    <w:rPr>
      <w:b/>
    </w:rPr>
  </w:style>
  <w:style w:type="paragraph" w:styleId="Inhopg3">
    <w:name w:val="toc 3"/>
    <w:basedOn w:val="Inhopg2"/>
    <w:next w:val="Standaard"/>
    <w:uiPriority w:val="39"/>
    <w:rsid w:val="006469F6"/>
    <w:pPr>
      <w:spacing w:before="0"/>
    </w:pPr>
    <w:rPr>
      <w:b w:val="0"/>
    </w:rPr>
  </w:style>
  <w:style w:type="paragraph" w:customStyle="1" w:styleId="Huisstijl-TabelTitel">
    <w:name w:val="Huisstijl-TabelTitel"/>
    <w:basedOn w:val="Standaard"/>
    <w:next w:val="Standaard"/>
    <w:rsid w:val="00C6537C"/>
    <w:rPr>
      <w:b/>
      <w:sz w:val="14"/>
    </w:rPr>
  </w:style>
  <w:style w:type="paragraph" w:customStyle="1" w:styleId="Huisstijl-Bijschrift">
    <w:name w:val="Huisstijl-Bijschrift"/>
    <w:basedOn w:val="Standaard"/>
    <w:next w:val="Standaard"/>
    <w:rsid w:val="00C6537C"/>
    <w:rPr>
      <w:i/>
    </w:rPr>
  </w:style>
  <w:style w:type="table" w:styleId="Tabelraster">
    <w:name w:val="Table Grid"/>
    <w:basedOn w:val="Standaardtabel"/>
    <w:rsid w:val="00C6537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CD604A"/>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CD604A"/>
    <w:rPr>
      <w:b w:val="0"/>
    </w:rPr>
  </w:style>
  <w:style w:type="paragraph" w:styleId="Inhopg4">
    <w:name w:val="toc 4"/>
    <w:basedOn w:val="Inhopg3"/>
    <w:next w:val="Standaard"/>
    <w:semiHidden/>
    <w:rsid w:val="00F03E1B"/>
  </w:style>
  <w:style w:type="paragraph" w:styleId="Inhopg5">
    <w:name w:val="toc 5"/>
    <w:basedOn w:val="Standaard"/>
    <w:next w:val="Standaard"/>
    <w:autoRedefine/>
    <w:semiHidden/>
    <w:rsid w:val="00EB7550"/>
    <w:pPr>
      <w:ind w:left="720"/>
    </w:pPr>
  </w:style>
  <w:style w:type="paragraph" w:styleId="Voetnoottekst">
    <w:name w:val="footnote text"/>
    <w:basedOn w:val="Standaard"/>
    <w:semiHidden/>
    <w:rsid w:val="00F46AA1"/>
    <w:pPr>
      <w:tabs>
        <w:tab w:val="left" w:pos="600"/>
      </w:tabs>
      <w:spacing w:line="180" w:lineRule="atLeast"/>
      <w:ind w:left="240" w:hanging="240"/>
    </w:pPr>
    <w:rPr>
      <w:sz w:val="13"/>
      <w:szCs w:val="20"/>
    </w:rPr>
  </w:style>
  <w:style w:type="character" w:styleId="Voetnootmarkering">
    <w:name w:val="footnote reference"/>
    <w:semiHidden/>
    <w:rsid w:val="007577BD"/>
    <w:rPr>
      <w:vertAlign w:val="superscript"/>
    </w:rPr>
  </w:style>
  <w:style w:type="paragraph" w:styleId="Eindnoottekst">
    <w:name w:val="endnote text"/>
    <w:basedOn w:val="Standaard"/>
    <w:semiHidden/>
    <w:rsid w:val="00456B63"/>
    <w:rPr>
      <w:sz w:val="20"/>
      <w:szCs w:val="20"/>
    </w:rPr>
  </w:style>
  <w:style w:type="character" w:styleId="Eindnootmarkering">
    <w:name w:val="endnote reference"/>
    <w:semiHidden/>
    <w:rsid w:val="00456B63"/>
    <w:rPr>
      <w:vertAlign w:val="superscript"/>
    </w:rPr>
  </w:style>
  <w:style w:type="paragraph" w:styleId="Berichtkop">
    <w:name w:val="Message Header"/>
    <w:basedOn w:val="Standaard"/>
    <w:link w:val="BerichtkopChar"/>
    <w:rsid w:val="00693D80"/>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BerichtkopChar">
    <w:name w:val="Berichtkop Char"/>
    <w:link w:val="Berichtkop"/>
    <w:rsid w:val="00693D80"/>
    <w:rPr>
      <w:rFonts w:ascii="Verdana" w:hAnsi="Verdana"/>
      <w:sz w:val="24"/>
      <w:szCs w:val="24"/>
      <w:shd w:val="pct20" w:color="auto" w:fill="auto"/>
    </w:rPr>
  </w:style>
  <w:style w:type="paragraph" w:styleId="Index1">
    <w:name w:val="index 1"/>
    <w:basedOn w:val="Standaard"/>
    <w:next w:val="Standaard"/>
    <w:autoRedefine/>
    <w:rsid w:val="00693D80"/>
    <w:pPr>
      <w:ind w:left="180" w:hanging="180"/>
    </w:pPr>
  </w:style>
  <w:style w:type="paragraph" w:styleId="Indexkop">
    <w:name w:val="index heading"/>
    <w:basedOn w:val="Standaard"/>
    <w:next w:val="Index1"/>
    <w:rsid w:val="00693D80"/>
    <w:rPr>
      <w:b/>
      <w:bCs/>
    </w:rPr>
  </w:style>
  <w:style w:type="paragraph" w:styleId="Kopbronvermelding">
    <w:name w:val="toa heading"/>
    <w:basedOn w:val="Standaard"/>
    <w:next w:val="Standaard"/>
    <w:rsid w:val="00693D80"/>
    <w:pPr>
      <w:spacing w:before="120"/>
    </w:pPr>
    <w:rPr>
      <w:b/>
      <w:bCs/>
      <w:sz w:val="24"/>
    </w:rPr>
  </w:style>
  <w:style w:type="paragraph" w:styleId="Kopvaninhoudsopgave">
    <w:name w:val="TOC Heading"/>
    <w:basedOn w:val="Kop1"/>
    <w:next w:val="Standaard"/>
    <w:uiPriority w:val="39"/>
    <w:qFormat/>
    <w:rsid w:val="00693D80"/>
    <w:pPr>
      <w:keepNext/>
      <w:pageBreakBefore w:val="0"/>
      <w:widowControl/>
      <w:numPr>
        <w:numId w:val="0"/>
      </w:numPr>
      <w:spacing w:before="240" w:after="60" w:line="240" w:lineRule="atLeast"/>
      <w:contextualSpacing w:val="0"/>
      <w:outlineLvl w:val="9"/>
    </w:pPr>
    <w:rPr>
      <w:rFonts w:cs="Times New Roman"/>
      <w:b/>
      <w:szCs w:val="32"/>
    </w:rPr>
  </w:style>
  <w:style w:type="paragraph" w:styleId="Notitiekop">
    <w:name w:val="Note Heading"/>
    <w:basedOn w:val="Standaard"/>
    <w:next w:val="Standaard"/>
    <w:link w:val="NotitiekopChar"/>
    <w:rsid w:val="00693D80"/>
  </w:style>
  <w:style w:type="character" w:customStyle="1" w:styleId="NotitiekopChar">
    <w:name w:val="Notitiekop Char"/>
    <w:link w:val="Notitiekop"/>
    <w:rsid w:val="00693D80"/>
    <w:rPr>
      <w:rFonts w:ascii="Verdana" w:hAnsi="Verdana"/>
      <w:sz w:val="18"/>
      <w:szCs w:val="24"/>
    </w:rPr>
  </w:style>
  <w:style w:type="paragraph" w:styleId="Ballontekst">
    <w:name w:val="Balloon Text"/>
    <w:basedOn w:val="Standaard"/>
    <w:link w:val="BallontekstChar"/>
    <w:rsid w:val="001A0D5E"/>
    <w:pPr>
      <w:spacing w:line="240" w:lineRule="auto"/>
    </w:pPr>
    <w:rPr>
      <w:rFonts w:ascii="Tahoma" w:hAnsi="Tahoma" w:cs="Tahoma"/>
      <w:sz w:val="16"/>
      <w:szCs w:val="16"/>
    </w:rPr>
  </w:style>
  <w:style w:type="character" w:customStyle="1" w:styleId="BallontekstChar">
    <w:name w:val="Ballontekst Char"/>
    <w:link w:val="Ballontekst"/>
    <w:rsid w:val="001A0D5E"/>
    <w:rPr>
      <w:rFonts w:ascii="Tahoma" w:hAnsi="Tahoma" w:cs="Tahoma"/>
      <w:sz w:val="16"/>
      <w:szCs w:val="16"/>
    </w:rPr>
  </w:style>
  <w:style w:type="paragraph" w:styleId="Lijstalinea">
    <w:name w:val="List Paragraph"/>
    <w:basedOn w:val="Standaard"/>
    <w:uiPriority w:val="34"/>
    <w:qFormat/>
    <w:rsid w:val="00A7686D"/>
    <w:pPr>
      <w:spacing w:after="200" w:line="276" w:lineRule="auto"/>
      <w:ind w:left="720"/>
      <w:contextualSpacing/>
    </w:pPr>
    <w:rPr>
      <w:rFonts w:ascii="Calibri" w:eastAsia="Calibri" w:hAnsi="Calibri"/>
      <w:sz w:val="22"/>
      <w:szCs w:val="22"/>
      <w:lang w:eastAsia="en-US"/>
    </w:rPr>
  </w:style>
  <w:style w:type="character" w:styleId="Verwijzingopmerking">
    <w:name w:val="annotation reference"/>
    <w:rsid w:val="00FB06FD"/>
    <w:rPr>
      <w:sz w:val="16"/>
      <w:szCs w:val="16"/>
    </w:rPr>
  </w:style>
  <w:style w:type="paragraph" w:styleId="Tekstopmerking">
    <w:name w:val="annotation text"/>
    <w:basedOn w:val="Standaard"/>
    <w:link w:val="TekstopmerkingChar"/>
    <w:rsid w:val="00FB06FD"/>
    <w:rPr>
      <w:sz w:val="20"/>
      <w:szCs w:val="20"/>
    </w:rPr>
  </w:style>
  <w:style w:type="character" w:customStyle="1" w:styleId="TekstopmerkingChar">
    <w:name w:val="Tekst opmerking Char"/>
    <w:link w:val="Tekstopmerking"/>
    <w:rsid w:val="00FB06FD"/>
    <w:rPr>
      <w:rFonts w:ascii="Verdana" w:hAnsi="Verdana"/>
    </w:rPr>
  </w:style>
  <w:style w:type="paragraph" w:styleId="Normaalweb">
    <w:name w:val="Normal (Web)"/>
    <w:basedOn w:val="Standaard"/>
    <w:uiPriority w:val="99"/>
    <w:unhideWhenUsed/>
    <w:rsid w:val="00196AA2"/>
    <w:pPr>
      <w:spacing w:before="100" w:beforeAutospacing="1" w:after="100" w:afterAutospacing="1" w:line="240" w:lineRule="auto"/>
    </w:pPr>
    <w:rPr>
      <w:rFonts w:ascii="Times New Roman" w:hAnsi="Times New Roman"/>
      <w:sz w:val="24"/>
    </w:rPr>
  </w:style>
  <w:style w:type="paragraph" w:styleId="Onderwerpvanopmerking">
    <w:name w:val="annotation subject"/>
    <w:basedOn w:val="Tekstopmerking"/>
    <w:next w:val="Tekstopmerking"/>
    <w:link w:val="OnderwerpvanopmerkingChar"/>
    <w:rsid w:val="00976D11"/>
    <w:rPr>
      <w:b/>
      <w:bCs/>
    </w:rPr>
  </w:style>
  <w:style w:type="character" w:customStyle="1" w:styleId="OnderwerpvanopmerkingChar">
    <w:name w:val="Onderwerp van opmerking Char"/>
    <w:link w:val="Onderwerpvanopmerking"/>
    <w:rsid w:val="00976D11"/>
    <w:rPr>
      <w:rFonts w:ascii="Verdana" w:hAnsi="Verdana"/>
      <w:b/>
      <w:bCs/>
    </w:rPr>
  </w:style>
  <w:style w:type="character" w:customStyle="1" w:styleId="Huisstijl-GegevenCharChar">
    <w:name w:val="Huisstijl-Gegeven Char Char"/>
    <w:link w:val="Huisstijl-Gegeven"/>
    <w:rsid w:val="00AF644F"/>
    <w:rPr>
      <w:rFonts w:ascii="Verdana" w:hAnsi="Verdana"/>
      <w:noProof/>
      <w:sz w:val="13"/>
      <w:szCs w:val="24"/>
    </w:rPr>
  </w:style>
  <w:style w:type="paragraph" w:customStyle="1" w:styleId="Huisstijl-Gegeven">
    <w:name w:val="Huisstijl-Gegeven"/>
    <w:basedOn w:val="Standaard"/>
    <w:link w:val="Huisstijl-GegevenCharChar"/>
    <w:rsid w:val="00AF644F"/>
    <w:pPr>
      <w:spacing w:after="92" w:line="180" w:lineRule="exact"/>
    </w:pPr>
    <w:rPr>
      <w:noProof/>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l.wikipedia.org/wiki/Computerprogramma" TargetMode="External"/><Relationship Id="rId13" Type="http://schemas.openxmlformats.org/officeDocument/2006/relationships/oleObject" Target="embeddings/oleObject2.bin"/><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customXml" Target="../customXml/item2.xml"/><Relationship Id="rId10" Type="http://schemas.openxmlformats.org/officeDocument/2006/relationships/image" Target="media/image1.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nl.wikipedia.org/wiki/Bibliotheek_(informatica)" TargetMode="External"/><Relationship Id="rId14" Type="http://schemas.openxmlformats.org/officeDocument/2006/relationships/header" Target="header1.xml"/><Relationship Id="rId22" Type="http://schemas.openxmlformats.org/officeDocument/2006/relationships/customXml" Target="../customXml/item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ABE7CB-E56F-49E3-AB03-B3D331772882}"/>
</file>

<file path=customXml/itemProps2.xml><?xml version="1.0" encoding="utf-8"?>
<ds:datastoreItem xmlns:ds="http://schemas.openxmlformats.org/officeDocument/2006/customXml" ds:itemID="{A09123A5-5E9F-40C2-94B2-6D262A1E912B}"/>
</file>

<file path=docProps/app.xml><?xml version="1.0" encoding="utf-8"?>
<Properties xmlns="http://schemas.openxmlformats.org/officeDocument/2006/extended-properties" xmlns:vt="http://schemas.openxmlformats.org/officeDocument/2006/docPropsVTypes">
  <Template>590C74A6.dotm</Template>
  <TotalTime>7756</TotalTime>
  <Pages>14</Pages>
  <Words>2017</Words>
  <Characters>11098</Characters>
  <Application>Microsoft Office Word</Application>
  <DocSecurity>0</DocSecurity>
  <Lines>92</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lpstr>
    </vt:vector>
  </TitlesOfParts>
  <Company>Nationaal Archief</Company>
  <LinksUpToDate>false</LinksUpToDate>
  <CharactersWithSpaces>13089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Vincent Hoolt</dc:creator>
  <cp:keywords/>
  <dc:description/>
  <cp:lastModifiedBy>Erik Saaman</cp:lastModifiedBy>
  <cp:revision>39</cp:revision>
  <cp:lastPrinted>1900-12-31T23:00:00Z</cp:lastPrinted>
  <dcterms:created xsi:type="dcterms:W3CDTF">2019-11-22T13:49:00Z</dcterms:created>
  <dcterms:modified xsi:type="dcterms:W3CDTF">2021-03-24T15:02:00Z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27583021</vt:lpwstr>
  </property>
</Properties>
</file>