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6DADDB" w14:textId="77777777" w:rsidR="00393232" w:rsidRPr="00393232" w:rsidRDefault="00393232" w:rsidP="00F8016B">
      <w:pPr>
        <w:shd w:val="clear" w:color="auto" w:fill="FEFEFE"/>
        <w:spacing w:after="0" w:line="240" w:lineRule="auto"/>
        <w:textAlignment w:val="baseline"/>
        <w:rPr>
          <w:rFonts w:eastAsia="Times New Roman" w:cstheme="minorHAnsi"/>
          <w:b/>
          <w:color w:val="333333"/>
          <w:lang w:eastAsia="nl-NL"/>
        </w:rPr>
      </w:pPr>
      <w:r w:rsidRPr="00393232">
        <w:rPr>
          <w:rFonts w:eastAsia="Times New Roman" w:cstheme="minorHAnsi"/>
          <w:b/>
          <w:color w:val="333333"/>
          <w:lang w:eastAsia="nl-NL"/>
        </w:rPr>
        <w:t xml:space="preserve">Recordmanager </w:t>
      </w:r>
    </w:p>
    <w:p w14:paraId="40B3794F" w14:textId="77777777" w:rsidR="00393232" w:rsidRPr="00393232" w:rsidRDefault="00393232" w:rsidP="00F8016B">
      <w:pPr>
        <w:shd w:val="clear" w:color="auto" w:fill="FEFEFE"/>
        <w:spacing w:after="0" w:line="240" w:lineRule="auto"/>
        <w:textAlignment w:val="baseline"/>
        <w:rPr>
          <w:rFonts w:eastAsia="Times New Roman" w:cstheme="minorHAnsi"/>
          <w:b/>
          <w:color w:val="333333"/>
          <w:lang w:eastAsia="nl-NL"/>
        </w:rPr>
      </w:pPr>
      <w:r w:rsidRPr="00393232">
        <w:rPr>
          <w:rFonts w:eastAsia="Times New Roman" w:cstheme="minorHAnsi"/>
          <w:b/>
          <w:color w:val="333333"/>
          <w:lang w:eastAsia="nl-NL"/>
        </w:rPr>
        <w:t>Toelichting en links</w:t>
      </w:r>
    </w:p>
    <w:p w14:paraId="4041A1DE" w14:textId="77777777" w:rsidR="00393232" w:rsidRDefault="00393232" w:rsidP="00F8016B">
      <w:pPr>
        <w:shd w:val="clear" w:color="auto" w:fill="FEFEFE"/>
        <w:spacing w:after="0" w:line="240" w:lineRule="auto"/>
        <w:textAlignment w:val="baseline"/>
        <w:rPr>
          <w:rFonts w:eastAsia="Times New Roman" w:cstheme="minorHAnsi"/>
          <w:color w:val="333333"/>
          <w:lang w:eastAsia="nl-NL"/>
        </w:rPr>
      </w:pPr>
    </w:p>
    <w:p w14:paraId="30EB9725" w14:textId="77777777" w:rsidR="00F8016B" w:rsidRPr="00393232" w:rsidRDefault="00F8016B" w:rsidP="00F8016B">
      <w:pPr>
        <w:shd w:val="clear" w:color="auto" w:fill="FEFEFE"/>
        <w:spacing w:after="0" w:line="240" w:lineRule="auto"/>
        <w:textAlignment w:val="baseline"/>
        <w:rPr>
          <w:rFonts w:eastAsia="Times New Roman" w:cstheme="minorHAnsi"/>
          <w:color w:val="333333"/>
          <w:lang w:eastAsia="nl-NL"/>
        </w:rPr>
      </w:pPr>
      <w:r w:rsidRPr="00393232">
        <w:rPr>
          <w:rFonts w:eastAsia="Times New Roman" w:cstheme="minorHAnsi"/>
          <w:color w:val="333333"/>
          <w:lang w:eastAsia="nl-NL"/>
        </w:rPr>
        <w:t>Records Management kan in het Nederlands worden vertaald naar </w:t>
      </w:r>
      <w:r w:rsidRPr="00393232">
        <w:rPr>
          <w:rFonts w:eastAsia="Times New Roman" w:cstheme="minorHAnsi"/>
          <w:b/>
          <w:bCs/>
          <w:color w:val="333333"/>
          <w:bdr w:val="none" w:sz="0" w:space="0" w:color="auto" w:frame="1"/>
          <w:lang w:eastAsia="nl-NL"/>
        </w:rPr>
        <w:t>archiefbeheer</w:t>
      </w:r>
      <w:r w:rsidRPr="00393232">
        <w:rPr>
          <w:rFonts w:eastAsia="Times New Roman" w:cstheme="minorHAnsi"/>
          <w:color w:val="333333"/>
          <w:lang w:eastAsia="nl-NL"/>
        </w:rPr>
        <w:t>. Het omvat alle documenten (en eventueel multimedia-bestanden) die binnen een bedrijf gearchiveerd worden. In een IT-context wordt met de term meestal verwezen naar een </w:t>
      </w:r>
      <w:hyperlink r:id="rId9" w:tooltip="Digitaal archiveren met een Document Management Systeem" w:history="1">
        <w:r w:rsidRPr="00393232">
          <w:rPr>
            <w:rFonts w:eastAsia="Times New Roman" w:cstheme="minorHAnsi"/>
            <w:color w:val="0000FF"/>
            <w:u w:val="single"/>
            <w:lang w:eastAsia="nl-NL"/>
          </w:rPr>
          <w:t>digitale m</w:t>
        </w:r>
        <w:r w:rsidRPr="00393232">
          <w:rPr>
            <w:rFonts w:eastAsia="Times New Roman" w:cstheme="minorHAnsi"/>
            <w:color w:val="0000FF"/>
            <w:u w:val="single"/>
            <w:lang w:eastAsia="nl-NL"/>
          </w:rPr>
          <w:t>a</w:t>
        </w:r>
        <w:r w:rsidRPr="00393232">
          <w:rPr>
            <w:rFonts w:eastAsia="Times New Roman" w:cstheme="minorHAnsi"/>
            <w:color w:val="0000FF"/>
            <w:u w:val="single"/>
            <w:lang w:eastAsia="nl-NL"/>
          </w:rPr>
          <w:t>nier van archiveren met behulp van een DMS</w:t>
        </w:r>
      </w:hyperlink>
      <w:r w:rsidRPr="00393232">
        <w:rPr>
          <w:rFonts w:eastAsia="Times New Roman" w:cstheme="minorHAnsi"/>
          <w:color w:val="333333"/>
          <w:lang w:eastAsia="nl-NL"/>
        </w:rPr>
        <w:t>.</w:t>
      </w:r>
    </w:p>
    <w:p w14:paraId="59122395" w14:textId="77777777" w:rsidR="00F8016B" w:rsidRPr="00393232" w:rsidRDefault="00F8016B" w:rsidP="00F8016B">
      <w:pPr>
        <w:shd w:val="clear" w:color="auto" w:fill="FEFEFE"/>
        <w:spacing w:after="0" w:line="240" w:lineRule="auto"/>
        <w:textAlignment w:val="baseline"/>
        <w:rPr>
          <w:rFonts w:eastAsia="Times New Roman" w:cstheme="minorHAnsi"/>
          <w:color w:val="333333"/>
          <w:lang w:eastAsia="nl-NL"/>
        </w:rPr>
      </w:pPr>
    </w:p>
    <w:p w14:paraId="27EBED5D" w14:textId="77777777" w:rsidR="00F8016B" w:rsidRPr="00393232" w:rsidRDefault="00F8016B" w:rsidP="00F8016B">
      <w:pPr>
        <w:shd w:val="clear" w:color="auto" w:fill="FEFEFE"/>
        <w:spacing w:after="144" w:line="240" w:lineRule="auto"/>
        <w:textAlignment w:val="baseline"/>
        <w:outlineLvl w:val="1"/>
        <w:rPr>
          <w:rFonts w:eastAsia="Times New Roman" w:cstheme="minorHAnsi"/>
          <w:color w:val="333333"/>
          <w:lang w:eastAsia="nl-NL"/>
        </w:rPr>
      </w:pPr>
      <w:r w:rsidRPr="00393232">
        <w:rPr>
          <w:rFonts w:eastAsia="Times New Roman" w:cstheme="minorHAnsi"/>
          <w:color w:val="333333"/>
          <w:lang w:eastAsia="nl-NL"/>
        </w:rPr>
        <w:t>Waarom is Records Management zo belangrijk?</w:t>
      </w:r>
    </w:p>
    <w:p w14:paraId="20FDC149" w14:textId="77777777" w:rsidR="00F8016B" w:rsidRPr="00393232" w:rsidRDefault="00F8016B" w:rsidP="00F8016B">
      <w:pPr>
        <w:shd w:val="clear" w:color="auto" w:fill="FEFEFE"/>
        <w:spacing w:after="0" w:line="240" w:lineRule="auto"/>
        <w:textAlignment w:val="baseline"/>
        <w:rPr>
          <w:rFonts w:eastAsia="Times New Roman" w:cstheme="minorHAnsi"/>
          <w:color w:val="333333"/>
          <w:lang w:eastAsia="nl-NL"/>
        </w:rPr>
      </w:pPr>
      <w:r w:rsidRPr="00393232">
        <w:rPr>
          <w:rFonts w:eastAsia="Times New Roman" w:cstheme="minorHAnsi"/>
          <w:color w:val="333333"/>
          <w:lang w:eastAsia="nl-NL"/>
        </w:rPr>
        <w:t>Het belang van een overzichtelijk en goed beveiligd digitaal archief wordt onderstreept door de steeds strenger wordende </w:t>
      </w:r>
      <w:r w:rsidRPr="00393232">
        <w:rPr>
          <w:rFonts w:eastAsia="Times New Roman" w:cstheme="minorHAnsi"/>
          <w:b/>
          <w:bCs/>
          <w:color w:val="333333"/>
          <w:bdr w:val="none" w:sz="0" w:space="0" w:color="auto" w:frame="1"/>
          <w:lang w:eastAsia="nl-NL"/>
        </w:rPr>
        <w:t>wetgeving</w:t>
      </w:r>
      <w:r w:rsidRPr="00393232">
        <w:rPr>
          <w:rFonts w:eastAsia="Times New Roman" w:cstheme="minorHAnsi"/>
          <w:color w:val="333333"/>
          <w:lang w:eastAsia="nl-NL"/>
        </w:rPr>
        <w:t>. Voor de basisstukken uit bedrijfsadministratie, zoals de boekhouding en loonadministratie, geldt bijvoorbeeld een </w:t>
      </w:r>
      <w:r w:rsidRPr="00393232">
        <w:rPr>
          <w:rFonts w:eastAsia="Times New Roman" w:cstheme="minorHAnsi"/>
          <w:b/>
          <w:bCs/>
          <w:color w:val="333333"/>
          <w:bdr w:val="none" w:sz="0" w:space="0" w:color="auto" w:frame="1"/>
          <w:lang w:eastAsia="nl-NL"/>
        </w:rPr>
        <w:t>minimale bewaartermijn</w:t>
      </w:r>
      <w:r w:rsidRPr="00393232">
        <w:rPr>
          <w:rFonts w:eastAsia="Times New Roman" w:cstheme="minorHAnsi"/>
          <w:color w:val="333333"/>
          <w:lang w:eastAsia="nl-NL"/>
        </w:rPr>
        <w:t> van zeven jaar. Ze moeten ook met één druk op de knop kunnen worden opgeroepen voor inspectie.</w:t>
      </w:r>
    </w:p>
    <w:p w14:paraId="41ECBF59" w14:textId="77777777" w:rsidR="00F8016B" w:rsidRPr="00393232" w:rsidRDefault="00F8016B" w:rsidP="00F8016B">
      <w:pPr>
        <w:shd w:val="clear" w:color="auto" w:fill="FEFEFE"/>
        <w:spacing w:after="0" w:line="240" w:lineRule="auto"/>
        <w:textAlignment w:val="baseline"/>
        <w:rPr>
          <w:rFonts w:eastAsia="Times New Roman" w:cstheme="minorHAnsi"/>
          <w:color w:val="333333"/>
          <w:lang w:eastAsia="nl-NL"/>
        </w:rPr>
      </w:pPr>
      <w:r w:rsidRPr="00393232">
        <w:rPr>
          <w:rFonts w:eastAsia="Times New Roman" w:cstheme="minorHAnsi"/>
          <w:color w:val="333333"/>
          <w:lang w:eastAsia="nl-NL"/>
        </w:rPr>
        <w:t>Voor bedrijven die veel </w:t>
      </w:r>
      <w:r w:rsidRPr="00393232">
        <w:rPr>
          <w:rFonts w:eastAsia="Times New Roman" w:cstheme="minorHAnsi"/>
          <w:b/>
          <w:bCs/>
          <w:color w:val="333333"/>
          <w:bdr w:val="none" w:sz="0" w:space="0" w:color="auto" w:frame="1"/>
          <w:lang w:eastAsia="nl-NL"/>
        </w:rPr>
        <w:t>persoonsgegevens</w:t>
      </w:r>
      <w:r w:rsidRPr="00393232">
        <w:rPr>
          <w:rFonts w:eastAsia="Times New Roman" w:cstheme="minorHAnsi"/>
          <w:color w:val="333333"/>
          <w:lang w:eastAsia="nl-NL"/>
        </w:rPr>
        <w:t> verzamelen of verwerken zijn er aanvullende archiefregels. Zo hebben persoonsgegevens een wettelijk vastgelegde </w:t>
      </w:r>
      <w:r w:rsidRPr="00393232">
        <w:rPr>
          <w:rFonts w:eastAsia="Times New Roman" w:cstheme="minorHAnsi"/>
          <w:b/>
          <w:bCs/>
          <w:color w:val="333333"/>
          <w:bdr w:val="none" w:sz="0" w:space="0" w:color="auto" w:frame="1"/>
          <w:lang w:eastAsia="nl-NL"/>
        </w:rPr>
        <w:t>maximale bewaartermijn</w:t>
      </w:r>
      <w:r w:rsidRPr="00393232">
        <w:rPr>
          <w:rFonts w:eastAsia="Times New Roman" w:cstheme="minorHAnsi"/>
          <w:color w:val="333333"/>
          <w:lang w:eastAsia="nl-NL"/>
        </w:rPr>
        <w:t>. Bovendien gebiedt de </w:t>
      </w:r>
      <w:hyperlink r:id="rId10" w:tooltip="Wat is de AVG?" w:history="1">
        <w:r w:rsidRPr="00393232">
          <w:rPr>
            <w:rFonts w:eastAsia="Times New Roman" w:cstheme="minorHAnsi"/>
            <w:color w:val="0000FF"/>
            <w:u w:val="single"/>
            <w:lang w:eastAsia="nl-NL"/>
          </w:rPr>
          <w:t>Algemene Verordening Gegev</w:t>
        </w:r>
        <w:r w:rsidRPr="00393232">
          <w:rPr>
            <w:rFonts w:eastAsia="Times New Roman" w:cstheme="minorHAnsi"/>
            <w:color w:val="0000FF"/>
            <w:u w:val="single"/>
            <w:lang w:eastAsia="nl-NL"/>
          </w:rPr>
          <w:t>e</w:t>
        </w:r>
        <w:r w:rsidRPr="00393232">
          <w:rPr>
            <w:rFonts w:eastAsia="Times New Roman" w:cstheme="minorHAnsi"/>
            <w:color w:val="0000FF"/>
            <w:u w:val="single"/>
            <w:lang w:eastAsia="nl-NL"/>
          </w:rPr>
          <w:t>nsbescherming (AVG)</w:t>
        </w:r>
      </w:hyperlink>
      <w:r w:rsidRPr="00393232">
        <w:rPr>
          <w:rFonts w:eastAsia="Times New Roman" w:cstheme="minorHAnsi"/>
          <w:color w:val="333333"/>
          <w:lang w:eastAsia="nl-NL"/>
        </w:rPr>
        <w:t> bedrijven om gegevens op aanvraag van de klant of (ex-)werknemer volledig te verwijderen, ook uit het archief. Een </w:t>
      </w:r>
      <w:hyperlink r:id="rId11" w:tooltip="Strengere wet AVG vraagt om een herziening van informatiebeheer" w:history="1">
        <w:r w:rsidRPr="00393232">
          <w:rPr>
            <w:rFonts w:eastAsia="Times New Roman" w:cstheme="minorHAnsi"/>
            <w:color w:val="0000FF"/>
            <w:u w:val="single"/>
            <w:lang w:eastAsia="nl-NL"/>
          </w:rPr>
          <w:t>DMS kan bedrijven helpen de AVG n</w:t>
        </w:r>
        <w:r w:rsidRPr="00393232">
          <w:rPr>
            <w:rFonts w:eastAsia="Times New Roman" w:cstheme="minorHAnsi"/>
            <w:color w:val="0000FF"/>
            <w:u w:val="single"/>
            <w:lang w:eastAsia="nl-NL"/>
          </w:rPr>
          <w:t>a</w:t>
        </w:r>
        <w:r w:rsidRPr="00393232">
          <w:rPr>
            <w:rFonts w:eastAsia="Times New Roman" w:cstheme="minorHAnsi"/>
            <w:color w:val="0000FF"/>
            <w:u w:val="single"/>
            <w:lang w:eastAsia="nl-NL"/>
          </w:rPr>
          <w:t xml:space="preserve"> te leven</w:t>
        </w:r>
      </w:hyperlink>
      <w:r w:rsidRPr="00393232">
        <w:rPr>
          <w:rFonts w:eastAsia="Times New Roman" w:cstheme="minorHAnsi"/>
          <w:color w:val="333333"/>
          <w:lang w:eastAsia="nl-NL"/>
        </w:rPr>
        <w:t>, zowel via het beheer van actuele als archiefdocumenten.</w:t>
      </w:r>
    </w:p>
    <w:p w14:paraId="32758B28" w14:textId="77777777" w:rsidR="00F8016B" w:rsidRPr="00393232" w:rsidRDefault="00F8016B" w:rsidP="00F8016B">
      <w:pPr>
        <w:shd w:val="clear" w:color="auto" w:fill="FEFEFE"/>
        <w:spacing w:after="0" w:line="240" w:lineRule="auto"/>
        <w:textAlignment w:val="baseline"/>
        <w:rPr>
          <w:rFonts w:eastAsia="Times New Roman" w:cstheme="minorHAnsi"/>
          <w:color w:val="333333"/>
          <w:lang w:eastAsia="nl-NL"/>
        </w:rPr>
      </w:pPr>
      <w:r w:rsidRPr="00393232">
        <w:rPr>
          <w:rFonts w:eastAsia="Times New Roman" w:cstheme="minorHAnsi"/>
          <w:color w:val="333333"/>
          <w:lang w:eastAsia="nl-NL"/>
        </w:rPr>
        <w:t>Naast wetgeving bestaan er ook </w:t>
      </w:r>
      <w:hyperlink r:id="rId12" w:tooltip="Wat zijn ISO-normen?" w:history="1">
        <w:r w:rsidRPr="00393232">
          <w:rPr>
            <w:rFonts w:eastAsia="Times New Roman" w:cstheme="minorHAnsi"/>
            <w:color w:val="0000FF"/>
            <w:u w:val="single"/>
            <w:lang w:eastAsia="nl-NL"/>
          </w:rPr>
          <w:t>ISO-normen</w:t>
        </w:r>
      </w:hyperlink>
      <w:r w:rsidRPr="00393232">
        <w:rPr>
          <w:rFonts w:eastAsia="Times New Roman" w:cstheme="minorHAnsi"/>
          <w:color w:val="333333"/>
          <w:lang w:eastAsia="nl-NL"/>
        </w:rPr>
        <w:t> voor archiefbeheer. De belangrijkste ISO-norm voor Records Management is de </w:t>
      </w:r>
      <w:r w:rsidRPr="00393232">
        <w:rPr>
          <w:rFonts w:eastAsia="Times New Roman" w:cstheme="minorHAnsi"/>
          <w:b/>
          <w:bCs/>
          <w:color w:val="333333"/>
          <w:bdr w:val="none" w:sz="0" w:space="0" w:color="auto" w:frame="1"/>
          <w:lang w:eastAsia="nl-NL"/>
        </w:rPr>
        <w:t>ISO15489 voor informatie- en archiefmanagement</w:t>
      </w:r>
      <w:r w:rsidRPr="00393232">
        <w:rPr>
          <w:rFonts w:eastAsia="Times New Roman" w:cstheme="minorHAnsi"/>
          <w:color w:val="333333"/>
          <w:lang w:eastAsia="nl-NL"/>
        </w:rPr>
        <w:t>. Bedrijven die zich voor deze richtlijn willen laten certificeren doen er goed aan naar de mogelijkheden te kijken om </w:t>
      </w:r>
      <w:hyperlink r:id="rId13" w:tooltip="ISO en documentbeheer" w:history="1">
        <w:r w:rsidRPr="00393232">
          <w:rPr>
            <w:rFonts w:eastAsia="Times New Roman" w:cstheme="minorHAnsi"/>
            <w:color w:val="0000FF"/>
            <w:u w:val="single"/>
            <w:lang w:eastAsia="nl-NL"/>
          </w:rPr>
          <w:t>ISO-waardig te worden met behulp van een DMS</w:t>
        </w:r>
      </w:hyperlink>
      <w:r w:rsidRPr="00393232">
        <w:rPr>
          <w:rFonts w:eastAsia="Times New Roman" w:cstheme="minorHAnsi"/>
          <w:color w:val="333333"/>
          <w:lang w:eastAsia="nl-NL"/>
        </w:rPr>
        <w:t>.</w:t>
      </w:r>
    </w:p>
    <w:p w14:paraId="62683E7E" w14:textId="77777777" w:rsidR="008B3E53" w:rsidRPr="00393232" w:rsidRDefault="008B3E53" w:rsidP="00F8016B">
      <w:pPr>
        <w:spacing w:line="240" w:lineRule="auto"/>
        <w:rPr>
          <w:rFonts w:cstheme="minorHAnsi"/>
        </w:rPr>
      </w:pPr>
    </w:p>
    <w:p w14:paraId="5432541E" w14:textId="77777777" w:rsidR="00393232" w:rsidRPr="00393232" w:rsidRDefault="00393232" w:rsidP="00393232">
      <w:r w:rsidRPr="00393232">
        <w:t xml:space="preserve">De verantwoordelijke recordmanager maakt digitale informatiestromen toegankelijk, bewaakt en beheert ze. Hij/zij </w:t>
      </w:r>
    </w:p>
    <w:p w14:paraId="29D1F5C4" w14:textId="77777777" w:rsidR="00393232" w:rsidRPr="00393232" w:rsidRDefault="00393232" w:rsidP="00393232">
      <w:pPr>
        <w:pStyle w:val="Lijstalinea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393232">
        <w:rPr>
          <w:rFonts w:asciiTheme="minorHAnsi" w:hAnsiTheme="minorHAnsi"/>
          <w:sz w:val="22"/>
          <w:szCs w:val="22"/>
        </w:rPr>
        <w:t xml:space="preserve">draagt bij aan het optimaliseren van werkwijzen, procedures en instrumenten. </w:t>
      </w:r>
    </w:p>
    <w:p w14:paraId="76CE2522" w14:textId="77777777" w:rsidR="00393232" w:rsidRPr="00393232" w:rsidRDefault="00393232" w:rsidP="00393232">
      <w:pPr>
        <w:pStyle w:val="Lijstalinea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393232">
        <w:rPr>
          <w:rFonts w:asciiTheme="minorHAnsi" w:hAnsiTheme="minorHAnsi"/>
          <w:sz w:val="22"/>
          <w:szCs w:val="22"/>
        </w:rPr>
        <w:t xml:space="preserve">draagt zorg voor de kwaliteit van het digitale informatiemanagement door middel van kaders, kwaliteitseisen, controle, signalering en bewaking. </w:t>
      </w:r>
    </w:p>
    <w:p w14:paraId="5D738DC0" w14:textId="77777777" w:rsidR="00393232" w:rsidRPr="00393232" w:rsidRDefault="00393232" w:rsidP="00393232">
      <w:pPr>
        <w:pStyle w:val="Lijstalinea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393232">
        <w:rPr>
          <w:rFonts w:asciiTheme="minorHAnsi" w:hAnsiTheme="minorHAnsi"/>
          <w:sz w:val="22"/>
          <w:szCs w:val="22"/>
        </w:rPr>
        <w:t>adviseert, ondersteunt, stimuleert en overtuigt gebruikers betreffende de ontwikkelingen en toepassing van het digitale informatiebeheer en informatiegebruik.</w:t>
      </w:r>
    </w:p>
    <w:p w14:paraId="3511D717" w14:textId="77777777" w:rsidR="00393232" w:rsidRPr="00393232" w:rsidRDefault="00393232" w:rsidP="00393232">
      <w:r>
        <w:t>(b</w:t>
      </w:r>
      <w:r w:rsidRPr="00393232">
        <w:t xml:space="preserve">ron: Functieprofiel recordmanager Groningen </w:t>
      </w:r>
      <w:proofErr w:type="spellStart"/>
      <w:r w:rsidRPr="00393232">
        <w:t>Seaports</w:t>
      </w:r>
      <w:proofErr w:type="spellEnd"/>
      <w:r w:rsidRPr="00393232">
        <w:t xml:space="preserve"> 13 januari 2014</w:t>
      </w:r>
      <w:r>
        <w:t>)</w:t>
      </w:r>
      <w:bookmarkStart w:id="0" w:name="_GoBack"/>
      <w:bookmarkEnd w:id="0"/>
    </w:p>
    <w:p w14:paraId="08756D1E" w14:textId="77777777" w:rsidR="00393232" w:rsidRPr="00393232" w:rsidRDefault="00393232" w:rsidP="00F8016B">
      <w:pPr>
        <w:spacing w:line="240" w:lineRule="auto"/>
        <w:rPr>
          <w:rFonts w:cstheme="minorHAnsi"/>
        </w:rPr>
      </w:pPr>
    </w:p>
    <w:sectPr w:rsidR="00393232" w:rsidRPr="00393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D6466"/>
    <w:multiLevelType w:val="hybridMultilevel"/>
    <w:tmpl w:val="FE6ACB56"/>
    <w:lvl w:ilvl="0" w:tplc="D4E4C4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16B"/>
    <w:rsid w:val="00393232"/>
    <w:rsid w:val="008B3E53"/>
    <w:rsid w:val="00F8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B2A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F801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F8016B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F8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F8016B"/>
    <w:rPr>
      <w:b/>
      <w:bCs/>
    </w:rPr>
  </w:style>
  <w:style w:type="character" w:styleId="Hyperlink">
    <w:name w:val="Hyperlink"/>
    <w:basedOn w:val="Standaardalinea-lettertype"/>
    <w:uiPriority w:val="99"/>
    <w:semiHidden/>
    <w:unhideWhenUsed/>
    <w:rsid w:val="00F8016B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3932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F801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F8016B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F8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F8016B"/>
    <w:rPr>
      <w:b/>
      <w:bCs/>
    </w:rPr>
  </w:style>
  <w:style w:type="character" w:styleId="Hyperlink">
    <w:name w:val="Hyperlink"/>
    <w:basedOn w:val="Standaardalinea-lettertype"/>
    <w:uiPriority w:val="99"/>
    <w:semiHidden/>
    <w:unhideWhenUsed/>
    <w:rsid w:val="00F8016B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3932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ctportal.nl/onderwerpen/document-management-systemen/iso-dms-9001-2700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ctportal.nl/ict-lexicon/iso-norme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www.ictportal.nl/nieuws/document-management-systemen/avg-dms-herziening-informatiebeheer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ictportal.nl/ict-lexicon/algemene-verordening-gegevensbescherming-avg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ictportal.nl/onderwerpen/document-management-systemen/dms-functionaliteiten/digitaal-archivere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9AC081F1EA545875FD8DCD9B709FA" ma:contentTypeVersion="18" ma:contentTypeDescription="Create a new document." ma:contentTypeScope="" ma:versionID="13c0a23065d9a49ac9a814ac843676c1">
  <xsd:schema xmlns:xsd="http://www.w3.org/2001/XMLSchema" xmlns:xs="http://www.w3.org/2001/XMLSchema" xmlns:p="http://schemas.microsoft.com/office/2006/metadata/properties" xmlns:ns2="0941c815-8673-45d9-bee9-a1453d13a96d" xmlns:ns3="da01d95d-9a53-4690-91f2-3ea4d21374f2" targetNamespace="http://schemas.microsoft.com/office/2006/metadata/properties" ma:root="true" ma:fieldsID="ffed2328b44d3216ab2e4b28d8992e7a" ns2:_="" ns3:_="">
    <xsd:import namespace="0941c815-8673-45d9-bee9-a1453d13a96d"/>
    <xsd:import namespace="da01d95d-9a53-4690-91f2-3ea4d21374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1c815-8673-45d9-bee9-a1453d13a9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2c36e3-81a3-4f8c-bfa2-ac1adf0ae0c5}" ma:internalName="TaxCatchAll" ma:showField="CatchAllData" ma:web="0941c815-8673-45d9-bee9-a1453d13a9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1d95d-9a53-4690-91f2-3ea4d2137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ceaa658-fae8-49cd-a23d-c95849ea14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41c815-8673-45d9-bee9-a1453d13a96d" xsi:nil="true"/>
    <lcf76f155ced4ddcb4097134ff3c332f xmlns="da01d95d-9a53-4690-91f2-3ea4d21374f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F3B86A5-C5D7-4C86-9125-75903456CDCD}"/>
</file>

<file path=customXml/itemProps2.xml><?xml version="1.0" encoding="utf-8"?>
<ds:datastoreItem xmlns:ds="http://schemas.openxmlformats.org/officeDocument/2006/customXml" ds:itemID="{D395AD9B-2E64-47D9-8A2A-9CE8D46164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765495-CC05-4874-81D4-A7F62471A49B}">
  <ds:schemaRefs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E93C3D36.dotm</Template>
  <TotalTime>0</TotalTime>
  <Pages>1</Pages>
  <Words>432</Words>
  <Characters>2377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 Zeeland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Quist J.D. (Hans)</dc:creator>
  <cp:lastModifiedBy>F. Krikhaar</cp:lastModifiedBy>
  <cp:revision>2</cp:revision>
  <dcterms:created xsi:type="dcterms:W3CDTF">2018-07-31T11:44:00Z</dcterms:created>
  <dcterms:modified xsi:type="dcterms:W3CDTF">2018-07-31T11:44:00Z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0x010100F29ADB1C4EE78448805DC3C7E70B9D5600FC810BE35F29AE4CB2FD491B531926CE</vt:lpwstr>
  </property>
</Properties>
</file>